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AC96B" w14:textId="299ED7E8" w:rsidR="00C04844" w:rsidRDefault="00097BB4">
      <w:pPr>
        <w:pStyle w:val="BodyText"/>
        <w:ind w:left="300"/>
        <w:rPr>
          <w:rFonts w:ascii="Times New Roman"/>
        </w:rPr>
      </w:pPr>
      <w:r>
        <w:rPr>
          <w:rFonts w:ascii="Times New Roman"/>
          <w:noProof/>
        </w:rPr>
        <mc:AlternateContent>
          <mc:Choice Requires="wpg">
            <w:drawing>
              <wp:inline distT="0" distB="0" distL="0" distR="0" wp14:anchorId="78C03E76" wp14:editId="21C5B04D">
                <wp:extent cx="6858000" cy="1005205"/>
                <wp:effectExtent l="0" t="0" r="0" b="4445"/>
                <wp:docPr id="220" name="Group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005205"/>
                          <a:chOff x="0" y="0"/>
                          <a:chExt cx="10800" cy="1583"/>
                        </a:xfrm>
                      </wpg:grpSpPr>
                      <wps:wsp>
                        <wps:cNvPr id="221" name="Rectangle 187"/>
                        <wps:cNvSpPr>
                          <a:spLocks noChangeArrowheads="1"/>
                        </wps:cNvSpPr>
                        <wps:spPr bwMode="auto">
                          <a:xfrm>
                            <a:off x="0" y="69"/>
                            <a:ext cx="10800" cy="72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22" name="Picture 1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75" y="0"/>
                            <a:ext cx="1588" cy="1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3" name="Rectangle 185"/>
                        <wps:cNvSpPr>
                          <a:spLocks noChangeArrowheads="1"/>
                        </wps:cNvSpPr>
                        <wps:spPr bwMode="auto">
                          <a:xfrm>
                            <a:off x="6480" y="789"/>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Text Box 184"/>
                        <wps:cNvSpPr txBox="1">
                          <a:spLocks noChangeArrowheads="1"/>
                        </wps:cNvSpPr>
                        <wps:spPr bwMode="auto">
                          <a:xfrm>
                            <a:off x="9014" y="1027"/>
                            <a:ext cx="1446" cy="2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D27B" w14:textId="6B81939A" w:rsidR="00EE2719" w:rsidRDefault="00EE2719">
                              <w:pPr>
                                <w:spacing w:line="226" w:lineRule="exact"/>
                                <w:rPr>
                                  <w:b/>
                                  <w:sz w:val="20"/>
                                </w:rPr>
                              </w:pPr>
                              <w:r>
                                <w:rPr>
                                  <w:b/>
                                  <w:color w:val="17365D"/>
                                  <w:sz w:val="20"/>
                                </w:rPr>
                                <w:t>March 2023</w:t>
                              </w:r>
                            </w:p>
                          </w:txbxContent>
                        </wps:txbx>
                        <wps:bodyPr rot="0" vert="horz" wrap="square" lIns="0" tIns="0" rIns="0" bIns="0" anchor="t" anchorCtr="0" upright="1">
                          <a:noAutofit/>
                        </wps:bodyPr>
                      </wps:wsp>
                      <wps:wsp>
                        <wps:cNvPr id="225" name="Text Box 183"/>
                        <wps:cNvSpPr txBox="1">
                          <a:spLocks noChangeArrowheads="1"/>
                        </wps:cNvSpPr>
                        <wps:spPr bwMode="auto">
                          <a:xfrm>
                            <a:off x="0" y="69"/>
                            <a:ext cx="10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FE0C7" w14:textId="77777777" w:rsidR="00EE2719" w:rsidRDefault="00EE2719">
                              <w:pPr>
                                <w:spacing w:before="56"/>
                                <w:ind w:left="5146"/>
                                <w:rPr>
                                  <w:b/>
                                  <w:sz w:val="20"/>
                                </w:rPr>
                              </w:pPr>
                              <w:r>
                                <w:rPr>
                                  <w:b/>
                                  <w:color w:val="FFFFFF"/>
                                  <w:sz w:val="20"/>
                                </w:rPr>
                                <w:t>IOWA DEPARTMENT OF EDUCATION GUIDANCE</w:t>
                              </w:r>
                            </w:p>
                          </w:txbxContent>
                        </wps:txbx>
                        <wps:bodyPr rot="0" vert="horz" wrap="square" lIns="0" tIns="0" rIns="0" bIns="0" anchor="t" anchorCtr="0" upright="1">
                          <a:noAutofit/>
                        </wps:bodyPr>
                      </wps:wsp>
                    </wpg:wgp>
                  </a:graphicData>
                </a:graphic>
              </wp:inline>
            </w:drawing>
          </mc:Choice>
          <mc:Fallback>
            <w:pict>
              <v:group w14:anchorId="78C03E76" id="Group 182" o:spid="_x0000_s1026" style="width:540pt;height:79.15pt;mso-position-horizontal-relative:char;mso-position-vertical-relative:line" coordsize="10800,1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TMjWAUAAAoYAAAOAAAAZHJzL2Uyb0RvYy54bWzsWOlu4zYQ/l+g7yDo&#10;v6LDlHUgzsJnsMC2DbrbB6Al2iJWElWSPtKi794hKTmynaJOdhO0gA3YJsVDc3zfzJC3H/ZVaW0J&#10;F5TVI9u/8WyL1BnLab0e2b99WTixbQmJ6xyXrCYj+5EI+8Pdjz/c7pqUBKxgZU64BZvUIt01I7uQ&#10;skldV2QFqbC4YQ2pYXDFeIUldPnazTnewe5V6QaeN3R3jOcNZxkRAp7OzKB9p/dfrUgmf1mtBJFW&#10;ObJBNql/uf5dql/37hana46bgmatGPgVUlSY1vDSw1YzLLG14fRsq4pmnAm2kjcZq1y2WtGMaB1A&#10;G9870eaes02jdVmnu3VzMBOY9sROr942+3n7wC2aj+wgAPvUuAIn6fdafhxolchefhJSKQcto9Sf&#10;Uz8ezKLF0JmgJHbQYDJwEhRPHD8K4kkYjMfDOfpLrc5JlsKXcSzplnQWhieXqdA6Wxkncp/2sa0t&#10;Bof6yn2ulqv715K6u2adas0UDnTznjefmwduXATNTyz7KtTq03HVX5vJ1nL3E8vBHngjmTbFfsUr&#10;tQX4zdprED0eQKSMk8HDYRzGnge2zGDM97ww8EIDs6wALJ6ty4p5u9L3YGG7LowHrXLmnVrOVi6l&#10;FLBFPAFCXGZNxZXncPa5wA0BBdW2fUD4HSB+BR7hel0SAEWk5GpndiYVxp5WzaYFzCNjztmuIDgH&#10;wYyTjhaojgBvXGjgYWLs11m4Z6cIQGsw0Lmm4ULeE1ZZqjGyOUiuXYe3AA0ztZuiPClYSfMFLUvd&#10;4evltOQtuBYojqbt7kfTylpNrplaZnY0T0C+M6IkfoC8SZA4i2EcOWiBQieJvNjx/GSSDD2UoNlC&#10;E8VHaUHznNSfaH3giY8uc2yPJp6rY5G1G9lJGIRa9yPpRV9JAKrCqtHiaFpFJQTmklYjW8HZTMKp&#10;cuq8zmEBTiWmpWm7+Ej8jozdf0dK43WDniXLHwEBnIGTAPSQQqBRMP6Hbe0gHI9s8fsGc2Jb5cca&#10;UJT4CME0qTsoVH63eH9k2R/BdQZbjWxpW6Y5lSbmbxpO1wW8ydeGqdkYqL2iGhgKlUYqHRY0w+5u&#10;G5ql8G0jF7TOPPLvOQpWyY3SxeS56qI9Ksy/bhoH0kQDsXNJSyofdcoDyZVQ9faBZiqiqU6ftUHH&#10;WhhXrwXODpWHu3lmFVZa6Sj4xFrRAFuUbZ4enRH5eBdXdY8kWZa06fik2q3OYP6TlPWM2Uw6nLFs&#10;U5FaamVdTkpQn9WioI0An6ekWpIciP0xNz58jnVBPPa8JJg409CbOsiL5s44QZETefMIeSj2p/60&#10;Y91GEDADLmcN7dLTN9BO56WOUCDaMQVwqkxiQk2mgqrmkZCcyKxQj1cQUtrnkNcOA9rMT5ZVRr8o&#10;foZRaFvnKcoPYyjLdH46zTMAi5cF0EMYxOmL4qKXzON5jBwUDOfgodnMGS+myBku/CicDWbT6czv&#10;PGTiogLVtztI2/4fY/5Cf87DYS++GWx3RUe/JrqG+o6KGq4KoIB+hVX4vlvNMuiin6JRV7PoAuyo&#10;BAFyvVHNMkQx5CYgXRSf1C1ooLKWpp2pogBF371siecTNA/OIfxCel7LlraYg8L7/1i2KKnf4YSA&#10;OrZ9Ae5bE7aHYgMp8PXIZsk9DHQl11vRLvF8EEYfuQJ9RDGhWZ3IoHQcGt4FZuj1vLtmu+4G4Jrt&#10;DtnuOELI/XLfEuCFZ5zD+eZwtoGGOddA4zuead4pOEDtae6TesFB32q8e3AA80FkeMt7hGtguAaG&#10;s+PeeWDQN636RkyN/Vfjg75shAtnfXhtL8fVjXa/D+3+Ff7d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rIuIXcAAAABgEAAA8AAABkcnMvZG93bnJldi54bWxMj0FrwzAMhe+D&#10;/Qejwm6rnZWOkMYppWw7lcHawdhNjdUkNJZD7Cbpv5+7y3YRejzx9L18PdlWDNT7xrGGZK5AEJfO&#10;NFxp+Dy8PqYgfEA22DomDVfysC7u73LMjBv5g4Z9qEQMYZ+hhjqELpPSlzVZ9HPXEUfv5HqLIcq+&#10;kqbHMYbbVj4p9SwtNhw/1NjRtqbyvL9YDW8jjptF8jLszqft9fuwfP/aJaT1w2zarEAEmsLfMdzw&#10;IzoUkenoLmy8aDXEIuF33jyVqqiPcVumC5BFLv/jFz8AAAD//wMAUEsDBAoAAAAAAAAAIQCMvPsQ&#10;Tr0AAE69AAAUAAAAZHJzL21lZGlhL2ltYWdlMS5wbmeJUE5HDQoaCgAAAA1JSERSAAAA0wAAANMI&#10;BgAAABsHJtkAAAAGYktHRAD/AP8A/6C9p5MAAAAJcEhZcwAADsQAAA7EAZUrDhsAACAASURBVHic&#10;7F13eBTV3v7NzPaSzaZveu8VAkkgJHRQQEABRbHh/USxl2u71mu9eG2oFzsqoigqRaR3QiC9996T&#10;zW621ynn+wOzZLObCije6/s8eWDOnDlzZnbeU34VQwjBX/h9QNKMUGMkwzVGKkJjIsPNJONG0oyI&#10;pBgxSSMRSTMikkYikmJEJI3Eg8cMQiwOgevYBKZnEbiezcL0F45xPZvA9GzWhX+5bGJAwmc1SgTs&#10;Rgmf1chlE+o/+pn/l4D9RabLC4pmeFoTFaoxkRFqAxmpMVERaiMZoTGSEQYL7fd79oXPxvslAnaj&#10;RMBu+I1kDRIBu0EqYNexWbj+9+zL/wL+ItMlwkox4l6NeUa3ypzdrTLPlmst0xgErNGuwTEgXfjs&#10;ZgGH6MEwMAEgK0JgoRFDUTRDkzTDWEgamUkGM1kpjKQZFpuFY2wCx9kEThA4ziJwjIVjGBvHMA6G&#10;AQcA4wJgQivF+JM0Eo92fwwD2lPMLfKV8k7LXLlnZK68HB6bGLi8b+Z/D3+RaYKwUoxLj9o8s1tl&#10;nt2tMmfLdZZUhIBwUhWJeax2HgdvYxhGqTNbjX0aE9aq0AlrujSejXJdWJ/G7H25+4djGJMQIG1J&#10;CXLrCvd20fpI+LSIx+EjBF46MxU2EtHchOzKC+TinfaV8s4Iuazuy923/3b8RaZxQKGzJjb26dd2&#10;DJjmK7TWKQgAH15HxCXaCAJqO5R6U3n7gGtVt8qroVcXYrLS/D+iz8OBYYBCPEUtyUHSxtRgz/5g&#10;TzGbwIngAb01hUHAHl7fhc9qCvUU7A73Ee3wFHOKMAz760MZA3+RaQTozFRgQ69+bX2Pft2AgYwf&#10;fl7EI1pxDGrblTrLmbpen+PVvSlWiuH8EX2dLDAMUEqgW+WcWFlLtK8rJeJyfLQmKplikGBoPRc+&#10;qzncW7gj3Fv0vbuIXfEXsZzjLzINgZmkpc1yw6r6XsMt3Spz9tBzXBau4rKxvDaFznqqtkd2sqYv&#10;maQZhxH9zw4fCV++KMG3ZmqIp14q5IVqTVTM0POuAnZthI9wR7i38HupkFP7R/XzasT/PJloBnFb&#10;+41L63v1t7QpjEsYBLbZhcAxs1TAOlXZOWD67FR9Ro/adNn3OFczcAxjVqQGnFucEKDgs9lxWjMV&#10;PvS8u4hTFusn/jTaV/Qlm8ANf1Q/rxb8z5KJpBlhdZfu/0rbNI8PFVljGNBeYs7pLpW++5vcpoSC&#10;ZmXi5b53/dP953AMYcPLMQCQ8nQSIaH0NVE8Y7VS1vfqMTePX6sI//G2LeIiclE03vZTGQofu/b4&#10;wWMT5pvSg8/MifHVAYZP0Zvp4MFzXBauivMXb0kIcPnwf1lw8T9HJjNJSys7dfeVt2seNpOM+2C5&#10;p5iTbyLJyj3Frf57ijrn0QxyJqEbFwgcAYEhsNIOcgoAAMiOYDdigKEfb23UuxLNKYPlN3w/p7FT&#10;BaI1KUzbo2k5UzCg2QAAh1qn5C/5VDz9At1Gx4n7DacDXQzssNe8Mibb/7HgKuCob88MO5kR4c1o&#10;jPTiwT0WjgEZ4SP6NilQ8raHmFN+pe5/teJ/hkxGC+VT1q59pLJTe++geBgDYHyl3F8KmuXqD4/W&#10;LVcbra6TaRvHEGSGmPW3T6NaZ4eqwV/UFfxrU1L59V/wZ4x2XfcL3QVenPppg8cRb89RtyiRKwDA&#10;2yuZcw+mnrYR4puq6UV3fCuYOlp71yVA8083nQkEwKngTTOoLg0mGu8zzIswq483cl2R44Q5KqaH&#10;uVfclR1VxyHYM4xW2new3N+NdzQ5UPJWgDv/0P+KwGJU5eJ/A7QmMri0TfP3mm79XTSDuAAABI5Z&#10;ZK6cH49UdOEPb6+/YaJSOBxDkOpvJG+fZm2bF66lgl36fGu00w7JDTy6UesBUgGhWxzWGIBh8TDa&#10;x2miOFYY4c6/VhG+D6ZePJ4RZDQDCJxX/q1PX69psmBAswBo1svXUrnrv2OPSuaheHCOy9Gdt1Yl&#10;lPW6GTbniGW7K9iy8RArv0mZkN+Um+Aj4fU/sCB2T6CHS4TWRMV2Dpjndw6Y50uF7Or0cOnTwR6C&#10;X/7bSfVfSyazlXY/36R6raZbd9egUpXDwjVeLuydPxW0uH9ztmUtg5DzdZgTxHkb0A1JdPvqhAEy&#10;XNorY2NmIQCE72ubv+uNnOSOL3NVqwEsAAAwOzKi/N2VgScfmEUmbz4NCSO1qTFzqJH4geMwoQ/v&#10;29ssOSK8M3PweEVMh2Q9hI77+uWfWFft+lvokWUhZxbMuhHAukYiL+wNbvvgrNhrZykRNBaxejVm&#10;z3/8WLycRWDU32ZHHp8Z4cPXmugMlYGMPVAm3+Mr5Z2cGeH2mKcLt3giz/Vnwrg/pj8LEEJ4TZdu&#10;/bfnOuuqu3R3IwSEkEt0yyScD/eVNJ9f/s6xv32d07xyIkQCAFgUJ8093hKgCHGjrL8RCQAAeJja&#10;58tc1QIAADaBGAxDcLLekJj5HrVmaiCjGq3NAROHGencF6t7+gb/z2BieVmvq3WkumlB0OsuoDCK&#10;CNQNlrkQ7XHZ4ahrvM8HAGAlad7g/zmYxiveS83btETZo3+5ovPsg5pzyX5IMVYbFI1YHx2rm3vr&#10;R6cydhc1VQo4WA4AQLfKPHtnfnfh8ar+rXoz9bvaKP5e+K8ik0JnSdpV2HPmRI3iczPJuHMITOsr&#10;5Wzeerq2+frNx+/bU9y5aLJtv33cOjOnQTO1Q+dmZ8M2Raaw7Us8hbjhtulQCwCgNwP39m+IrNHa&#10;7NeznL7/6UFYjw+vOQEAgMEkvdd/mzaweitrjvNWELyzXNW26kthak53Qu/QMy8sMrSM59kGkRGo&#10;sFlrICCo9PdD/YJf8U5/OzehZ7p3eWruxgpLoi89bkv0I5U98Xd+eibzfGPPWRc+qxwAsNoe/R3f&#10;5nbWFzSrXiBpRjhmI38i/FcIIKwU41LQrHqxvEP74OCSLsST/+0vxe3MluN16y7nvU7ebz6aKTs/&#10;f/AYAcsieWkGy2jFCT8J6H68U1uW8a5L5mhtDOKdlejsA6mnZg4emyCojAGc5uE6t0ZtRMWHuVJJ&#10;YRvln99qHXG99tYKMu98CxOws4zr6yHErN3/KLDiSC8CAKDAtUfwbJKMGcfex1OEzN1Pn8UwoLgA&#10;AD2W6LyAf/qkDZ7PCMG6TvxfGWDILKxX+benvuuTaKHGPxZzWbj12eVJB/3dXKYarRdUEUIu0Z0W&#10;Jn0mSibahmHYiLP0nwV/6pkJIYQ19hlWf3eus6asXfsIQkB4uXAKBBz00u2fnF5wuYkEALDppChg&#10;6DEGFPf26VgtAMC2mxXNKZ7NYTDO7U6XBrez27t/bxQTtSnaN+iNabyEN3hL/nPKmDUakUI9kNaN&#10;p5PuLOP6AgAoDIhTpUpqHDzPArXsvlmoajx9eWo+VTlIJACAL4u87Rh4rgX5MYhlJcDoGiOtT1yV&#10;jJrG9ZC/wUIxnOd+KrnuhV0FOI8NP7IIzGCw0L7HqxVf7irsOa0xkmETae9qxJ+WTFoTGfxLSd+h&#10;wxXyHwwW2pfPxvujZcJnPzxaZbjz07Mv9GstnmO1kSQzW7bfIm/eeVtf0+Dfxhn6ntGETvsrqSgD&#10;CqwYWnZDgmngvRUDLTP9WwNYoJbdkgoN43mGNhVmJ35IDzJYezUmn16NyWc8e7p9d/XXsHCEvXgN&#10;XbwsHppd+cj8yB6hHwKcHqxz3wzFuCwTbojrt5GHwUTK147AlNHqf7CsdlKmVO0Ko+yuz3JW/ZDX&#10;UOUlZu8GANSrscz8Pq+rrLpL+39oorL5qwh/Smlea79x6bGq/q8tFCPFMKBjfEVbTlR3GTdszXlh&#10;PPZyM0Oo/s0rlN2JHg3RAChgUDkKALAyCuCfiwKqk94ODerSYE7X9IebgvpXhrfbjrMCqmMLu1Lr&#10;/nHMY+CNeSclG2do5dsLJRFjPscAchl6PD3AQAGMT9X12Fy6wk+sE/2sDVdM8bcaVyfqNV5CnZKN&#10;UywAlhDAKgAACBM3JHiKPCz9epw7UltSPkP6CZptxrzlisgqkxWz2++tnYrVskEdOHistMjaACAQ&#10;hmFRDLQ/km1ov+krwXS1CRtR5XCsqnf68epe9Pdr43+M9/eYqjNToSdrlJ+0yI0rZsd6/E3IZfWM&#10;60VcRfhT7ZkYBrHym1UvF7dqngK44IMj4sH7D39T+ESTXDfGMgHBTSlk56OzjW1dWh698nOe7WP5&#10;eb319HVhuXYfj5b2qwt9PSxUbcIdyBntg8srHjjldkGnA6BjAqqlz4XFAgA8s5A491x2UTD/H0my&#10;ixYLCMI9MXVjvz1TpAIw9f/jpG2pp6UDqt2ev9DOaFgcQ3fvuKVdsel0uOG1w7SDpUPuw6Yj0z3z&#10;Fgwef1KaUbBxJ3fa8HqDeH2Ztezv6blJg8ff12UdL+nEpYPH3mLG8nBaQQyGTJLBsjU/zGn4uQw5&#10;DBgNT/cVhIhqpllAVv9JYaj20d2s1LEmm4QA17rnlqdU9evI6wEAuGx8IDva455wb+HOUS+8yvCn&#10;WeYZLJRsb3HvsUEixfiKPjrX2H162dsnPh6NSCycgafmGVr6X6hv/mZVrn+8R5ff9V9w7Yhz/Rec&#10;rL1NM04PLXMhuqI+u9FU4qzN2l7Gq98aXjR4LMJ7Qwn8wqD0+hEqvc8SUhknw/sHz6f40ZrF0dAx&#10;vB2VEfgI2ObBYw5Bjqk89hIh0551RYIDDf5qZ0QCALhnpyhu6PGKWPmoK5A1CQrb5t8E/lXFXXzO&#10;G/NOpgz+PTL9dPpQIiGMq+/S4Lzh7UwPQnID7d6dp5i9a/oHCfy0YHZ78eOW/bdPpxuH1x2Kig51&#10;1M1bTl6nNRm38TlEr4Vk3A5XyH84Win/xkzS0tGuvZrwp5iZOgdMc49Uyr8zWRkvHhtXhnnxX3hg&#10;W96Gig71iApRCY+C15boGm9PbpHwcK3d/umN3Oz8Z3/Fpg+/pv5pxdlQUaVNusYAXzvns2R0toUr&#10;GV737ZVw9sHUk7a6y77J7jhQgwUAAPhLWf2dKsoTAGCKPz2Qc0+F9ee6uMZ129gOUj7ytXMGDFmE&#10;AABm8GkU/SN6RAPVr2/Rlc0P7RF78bpDm3ThFbGb/BJoxnHU57ERpX/xlI1AWjqo3O35EKcGuxIe&#10;TSueO0cNCh921GadWLcNnzPwckehC96UCgBgBe+mT0vTSgevKWxnfLbl6WcOb0vMw4w6s70vFJvA&#10;yY7nOkp1Fhxfu90rpLCdcBvp+QAAZkV5FT+4MF4u11oXAwAIuUTXwgSvm2SuvJzRrrsaQLz44ot/&#10;dB9GBEIIL27VPHOiWrGVpJHIT8o7oTIYtt328dnXulWmURV/Ag5XLbf4tmwvD1OmBruWefE6ogbP&#10;JfnBwL9OSB3cKYR8Qf/c4FabfRkGFHd6qFvxR7n8gOF1z7eB1xPZfQYMKB4AgJryazhQQ/gCAGjN&#10;F/Qn0wIZRc49FSQHU/sg3L3t43O8IAAAHhvReY8YTj0629hmwsLzWw3RReXK2NLjLf4DNEPyzRQi&#10;dGbEHW7Y2qpxV+lRcJkOReS7CkXd989Qqa5PhJavC1ghg3UIHEGAxMo8MKOXAmAuWH7gBtcek3dX&#10;cSfLYUP2/CJrbWZAuwzgwoyz5Isgmc4C3CAvSf1U79ZgAAAcjNK/7fT035ZPphystsSWd1kd9koA&#10;AFbK0WN37RRL9y3xZTFSjtL3rtRuYnaUS/H+GraXkcSdGhK3Kw2yfaXtfgsTZNs5LFaImWQ863v0&#10;twp5rE5PMbfU2TVXC67amclspd2PVvV/0640LcYwoOP9xa//e39F4t7izusm2taGWYIzHy7eP2to&#10;2cb9cyo+OYvsZjYuC9Gql6o7ONAfPFhWq006E/8vqd21g2j6h+JskODCTNZriSha8IlfcE0vcn9n&#10;JVkU6k5ZFoY0BLNB5UtiPvVHWsI6r/uUPXeifZ8oMAyQVMhR+Un5XcFumC7UnTIFulKkiG3h/H0P&#10;la01E0SCL1JeE97hrieFmpeWB37qJkQUAEBeG9tlxr81GwEAJHzM1P9cgRFHencAgL2NqQXXbxWN&#10;uO9yBjbBgOKFmjYh0R80WKaiwgu0FjY6VC/iPfCzINHZzDqI66b4n74pPUKsMpApAADJgS5vpUe4&#10;PYljGD3iRX8grkoy6cxUwC/FvUfURjLKhc9qkfDxdzZsPfd0j9okm2yb8pcHjrnh5fMGj3stUfn+&#10;/5Q5LPWmBGC9Z++psLJBEQgwOpkqnlCfjpGU2vZfA2RADcWwSQmfoRpVPr3HGsXcr/IhoqyTdDqS&#10;/1HICJOURMlEjf+XZpCn+TbZ9Fi5Hd7qrHeptYPHhY8ZjiW7FcwDADAxHh3i5+ICxuMGMohv1+nK&#10;1sQU2QQbDCYciH47DQaMiLf1ZvrM3MDa6L8fCEOfnOMGj9RGqKeo4/U106oUenIxAECQO3///ASv&#10;m7ksXDOxp77yuOoEEGojGbGrsDtHbSSj/KS8o5Wd/Xuue+f45kshEgDA84cD7JYgPty66dfEYg7m&#10;NsUdyGdPfVTrWO0l+1HqCElzDGA8nQmPPl2iyv7p0+L4ttkfR7oKnw6ekrSJd+2jP5PzLpVIbAIH&#10;dxGXceGzAccujwrmXJMm5cucrtXzNmvvemRfIL+0R2qiSK2PjN8Z4SYgbaPr8wddbH3n44qAVUlU&#10;53jvEedD6VbHlEcOLdvVMLW4WcG4qY1IsP5bViaDS3reX1bDJfCRR/Tmfn3AnZ+dzhJwsO8BANqU&#10;pmt/Lug+dzUqea+qmUmhsyb+UtJ72GSlvSN8hNs+P1nL/z6vbdXlar//ZeUxKV5hm53qtYk5sf9y&#10;cxAK7LidPL0q8mwWAECBIuNgxjvcxfY1EKxKxuujZC512wvIpFaFcUKEIXCMnhLsVpce5tUW4C40&#10;8dksFpdNsFkEzsMxTAAAYpoBCUkjKc0M39BjGhaOqXEctAiBnkGMkaQZi4WkSYOVYhp7teKzDX1h&#10;dT3akBFuP2KflieLz9OkVranAoUOzkDKf7aXSH5zYCxRxBdOe8cjddSGAAAAQePTnZXBoiab7sqC&#10;+da4PR8VbqGQbVD7/g7ytK8LbZ21mTffeTv2eGVVyo+eYtESikF8LhsfWJzodYOflH9yIs95JXHV&#10;KG17Neb0X0v6DlgoxjU50OW1V/eWJe8v67r2ct7juSMB3A8WXTReiHCpnp7kO0te1o28nNWnMWnX&#10;dZ8JpwNQw85g8GMpioRSTaSz64ZCzGNRMyK8WpIC3eRBHmJSzOOIKBoFmEgmFgBsOiWSBiBpBGOZ&#10;IpE0kpA0GiZdxIFF4CDhs2FqCB+mhniDkEu0A6BulcFiaunX8QtbFL4FzYpAknZuAkcziPi5WDtz&#10;8PkGsb08wLAxpRkAABI8OgIAPMZ6ZHhktqVpKJEAAF49Fa+wUFZbcBYMQxDrOSDa+LOvG8D4tkDP&#10;/liyat2MsJPz4vwjjVba95fi3iPZ0R4bYvzEX4yrgSuMq2Jm6hwwzdtf1reHZhAvLcz1oUe25685&#10;XSsf1eJ6spC/rDjhhlfaLLDz+lJPzdwssotEVP+MIjdUWDljX0vm8RWfsSYkNBBwCbRqWkjdtFBP&#10;kstieZO0c6L+QUAcAuvWma39J2t7JAfKOkNGItcgOCxEP7uIyLslRWkNFDQm/vtcSuvTv7BGNDUS&#10;cWkkf65CzsHUNmmpnEw46fui++yh9cQ8ZN15J3Vy8Rb2Qmft/Gc1mff0L6wpGjPmICGcFupe99DC&#10;BIvGRCUCAGRHu98T5+/y8eiPfuXxh5Oppd9w3eGK/h9wDMiMcOn6Oz89+0Rhi3IcS4nJ4d4sfs77&#10;iw7YlnYI42mnfJBuqegGTwCAVclY/XerT4UpqLjTqe94TOlSD58FHOHCZ9OrpgfXTw32ZDAMj0Jj&#10;hEe+WkDgYDCTVGNOfa9wb3F7uJUanVjuQkL32Fy8eEsOmdKhAhdndQ5tUJXMCyyzxbUAjGNa8s2c&#10;5kPVljhn9UfCtluxI7OCOj3iN8mS9FbcYW/v5cIdePvm9GqNic4EAMiKdt8Y7++yZSL3uNz4Q8lU&#10;16Nfd7y6/0s+m+ifHia5ffX7p96p7tKMaU5zqeh/WXFCOmR2GqBCS7xeCExZGoc1/3xLoUtub+rp&#10;2ZvR9aO14SbkkqvTguuTAj1wQFgkAqchkv80wDGwkDRdn9ck5+4qbI0wWukJSzuywkjlsfXnJBgw&#10;tsGkZCBzz7S3WMsn0yfTqxXtSrPQEPlGUIyRdHy9UiFH+/6tGWUaEz0LACAryv2++ACX/0zmXpcD&#10;fxiZGnr1a49U9m+XCtm1SQHiu5e9c/yrZrl+/H7WlwCH2QkIksZc+lVkaMnjBwL428+rR1zaLUjw&#10;bV05JdiIAI+BiciJ/0TAMCBJiqrentvold+sGFWKKuZSIOVTIOYydM7G1k4xS27TKTG4W0fkv1PZ&#10;rUqrz0T7cPReZWm2f1U8BgyryxhYH7MpKNIZodxEHM37t2aUq40XCDUryv3+hACXDyd6v8uBP4RM&#10;HUrTgl9Le38V8Vid8f6i25e8dWxHt8rkO/aVlw/kq6dp7DcLAYoILv6+JrH2gR+MS7UmymH5ggHA&#10;7bPCizIjZSILhaIcGvsvBoeAsv3l7cSuwnaHENEAAIFubPmeu4x58a55izCg7GwLt9dd+9PtXxtv&#10;mOg9/z7H0PbK/GpxjyWyyJ9bsgAAoEETWhOzKTDGWX13IVe9+baMcrWRygIAyIxyezAxQPL+RO97&#10;qfjdySTXWlJ3F/WcZOGYKSVIfMviN49tk2vNv/smnXz1NE0RAeXbKxKaHv7JtFhvph3CYgm5LNP9&#10;C2LOxfi6BRos9GUN6vhng5BLVBW1yBUfH6+bYXXi5nL/HNeDbyyq4/PommwAgFrt1KPx/xKPS+Q9&#10;FB+t1tSsT2l2e+bErIpHMyplXtzWOACAFmPqwYhXRYtHus5dyFW/f3tGmcpAZQMAZEa6PZQYKNk8&#10;0ftfCn5XMqmNZMSugu6zJIME00Jcbln29okPu1TG3zW4RmYY3vHJanXDqVZv/SM/WRaaScbB+jnQ&#10;XdD9wMK4Ig+RINlopR3s8v6XIeIRjZ0DuurNh6pn9GnNdnJyARc3fn2b4OflobnZ57qCO+ZtEc0g&#10;RwjEORwYhuDQ3QNl2cG9LrfsTFU29ukiCjfm2IQ/Dx9elPvBKcuoocs8RFzV5tsyylQGajYAwOwY&#10;97tj/Vw+nfhTTg6/G5kMFkq2q7DnrN5MBaSGSO5c9f7JV9oUhqCxr/z9IOAQphevT9nvLhLMMpPM&#10;1STSvuog5BKd7Upt/su7y5YNd8hM8hc07LxDV1LUZoxYu02UMtbWkstiUPEjfWUhUiMx77NY/rlm&#10;S/iBu7UFC4KKpwEAWDHfWuE/IqIQGtsExFPMHdh8a0b5gIGajWNALU3xWeTvxj9+SQ87TvwuZLJQ&#10;jGR3Yc8ppd6aNDXE5YF1W8481Ninu6qWTWszQk4uSw4SqYzUFRPL/zfCTcjK/SGvGe0qandwyXhg&#10;ruTgByfUi0dzDvQSIXPZY22NXDZbn/puUGizgvLCMQSGV0rlbNB4AQAcap91aMnHxLgjS8lcef3/&#10;XpveoTZSU7gsXHXDNN90VyG7flIPOAFccTJRNMPbV9p3oFtlnp0YIH7x7i9yb6zp1jjdSP4RCPcW&#10;tz+3IrnYYEHLRsgA+BfGAI4ByWPDvn/uLp3e0q8f97I9wRcpz95bp9KQXh0Jb3pMV5suuK48mEXW&#10;v73o7G/WJQSZ8uGc/opuakICqulhHjX3zo0TG620v0TAarhhmm/6lU41ekXJhBDCD1fIv2+SG1dF&#10;yYT/eezb/Jll7aqksa+88mATOPnc8qR9Ae4uaUNjZP+FyUPIJTpb+jWFr+4tW0rRyKni2kv4WyxN&#10;jG06tEFVyucQ5vhNkiyKvjiQNT7dXRIsqk8BAOi1xuX4v+Q5Yui0RF9a3azERHoL7nC/mzNCTmXH&#10;+KdSNBL6SXnHl6b4LCZwjLzU5xwJV9RqvLhV82ST3LgqyIP/89M/FE67Woi0NNk/7+sNWfnuYuHK&#10;v4h0+WCw0P5eLqIV2zbMPr8sxf+8szpKExtunkq1HdqgqApzUwuf2OfuO5RIgVLaGCRqtPmZfV7g&#10;7bBa4LMZ5tWlZGnX8+1lRfflSOqf7KwScZnhBpTw7bmW7B6V7hAAoC6Vee6ZOuUHVzL60RWbmXrU&#10;5szdRT0nXXislh15Dc37Srqc2mBdMOz8/XSfL69K+cVLLJpPMeiqyDX73woCx8wDesPhZ3YWOzhz&#10;ctmIqntKkTdg5NBT3pLY2WB+e6uxYE10/jQAABqT9IqeS/EkfyPbsnjU9ux8TVeKZ30MhhOk3BJc&#10;5cWuysKAIfosoWWR//KPMziZoT67a+b3Fgq7EQBgZqTbI0mBknevxDNfkZnJbKXdj1TIv8MAmF6t&#10;bt/IRAK4fxZUdT7b0PTj7QPVq5MMSgH7yjhRings0+d/yzziJhQu+4tIVx40g3gSgeC6L/4266ir&#10;kK0fes5CYqzI1z3Sd5S6DgulhmBpZItNiprfE1XrJQLjV7dYc9UvN9TuWnsqKMFbx9rVNOtE1idp&#10;RgnRHTGoePfmNifVP9lVKXQyQ2386txKNyHrAABAbv3AW+1K46TDZI+Gyz4zIYSw/WV9e9sUpqUB&#10;bty3r998/MGR1s8AABwWRupeLuslmIEAgAumPXKzrDW/0920s4zvuauCLTM5MSOZCBICXDsfvyZJ&#10;o7fQEzK2/AuXByIuUbv5cCW/qFU5TBVivyq5MYVq374qx+YbpqGDy12IrkgMw6luS9KJt3O8ee+f&#10;0M8VsGloeaapyZXVZecC06hPOLunUsL752E8afgMJXPly9+6Ob1dZSBT+Ryi76Z0vwQ+h+iHy4jL&#10;TqbSNs2juQ0Db/lJeQcf2X4+qqVfP6aT2skHyEOZPmedjhYICFJh8W0u7PYw/FTOd/++hAiaCLnW&#10;pIWUL4j397dSaNSoOH/hyoJNYNrcxp7GL083jui+UfpYf0G8W5UtYpCrDwAAIABJREFUzgRNyGpy&#10;OuMq/76XnVzcbooAuBC6remZrnI/fpNdtCUac+uc9kEyG8eBuTuDbty4E3MINTAjwrNifVaMr4Vi&#10;3EM8BbsXJ3pdfzlzRl1WMvVpzGm7Cnty+Byi70hVe/72sy0rx3Ndegir7cz/nfEAhDDst0ikIwEB&#10;x3S8PaZm82l+0PJEpv2jXKGsuAM5GFJiAPD8ypQ8LxfhdPgvNUj9M0JnMp9/ZmdROjPsu3Pl01T/&#10;s3lWDGi2GiUc+6LI3/rifuN8o4UZ8j0gKHtcURAnrbIL7EJiPg2LtybgpxoGXdlH3oc/vyJpr7dE&#10;fB0AwJxYj/UxvuKtl+vZLhuZLCTt+kNed4neTAXiOPX2PVvPPz6R6ztf6D+z7luvoLQgpFiVqNXH&#10;uXcEDo0S5AzvFs4/8fguyiHVCp9D0G/dnFaNED5iXL2/8MeBTUDtU98XBA8YLDZTrhWJRO1TC5jy&#10;V46IgveV6xwC3QAAHLlXe36Of3H60DIDhBSlvx/mW9NLjTtGyLYNWUe0ZmYBm8D0N6b7Jbrw2RNK&#10;vTMSLguZEELYoQr5j81y4/VBHrwPV79/Yr3JSttt8nksGsI8QFPVSzh1tntpCZ47J1RHZr0vtHm9&#10;Pjkfil+dc9LpsqBak3YwcRPfwfCRzyGo99Zl1JI0OLVy/rNBwod2M4mJLRT600Q2HQ+4LKzpqR/y&#10;ZQqdZdSVyCC+vMWSty72XNrQMgUVdyrx397Jch0zpgPnUAR7CHtfWDmVNloZP5krN2f5VNnsyxE+&#10;7LJI8+p79bc2y43Xe0u4OU99XzB7OJEAALav05fOCGE5hAgexCsHmbQU7x5PMQ9ZAQC8xWB4bk6t&#10;S6Fq8Zfr9qzZv27Pmv16FFwCcCGP0az3BQ5u7Xw2QW6+NaPqUonEJrABHhtOXkoblwNeIlSzwu8D&#10;qYTH9I5d+88FC4XC/nVjWqenC1c//JyPGAyBUrBlQXxlCV10S+x5u9mq2Th9f8irXuljEQl3siVq&#10;VRh8TtV2twIA9KgtmaVtmr9P9jns7nWpDVhI2jW3YeBNHAMyt76ntbJT4yAxS5RR2usiKqPvmKbS&#10;B7sxTlOckDQQBT3+PW+toAsAEOQ91FdRqkzKzXjLfPuOfPm1O/Ll1y7/KsQdYQL1qu1RHI3JPmoP&#10;j02QH9w+o8xKwSUphnEMrF/n1Jv+ubsklk1gf1hsNhEX617k86kXD1eLJTzjVRcj7nLATDKRm25M&#10;6/SW8LRDyzVm4GyYSddtXWsq3HOXPu/JGbmJGFxUtuYpsndFvca/xmRFI2b2GMR71zPnPUXINLz8&#10;yzONMzGMPgoAkN+k+me/1pLiePXEcMlkym9Sv2yyMl7eEs72dw5V3+KszpJ4dn2BIv1QmndZWunD&#10;9b0CNuM02MAT+wQxN8a1Sn+923KqXR/QOOsdy60IXdxJ3p1hbfukNPP8oWqrnW0fj01Yt9wxo8hM&#10;oks2Uu1R68ty6vv82hQGL73Z4lSL7wwYAE3gMGqA+vGCTWD6a/x2kgJc7g4A4Mn902VXGTeMViZ6&#10;041p7TJXvi3/r4kE9mtHiMSFkVpySWhh2sWUPwS1q3nh7pnvYCvHY0EOAHCiiSd+bhE4TUr95I6C&#10;mUIu0cggYB+r6t9GM2hSOacGcUlk6tdaUio7tRsFHKL7zV/LE4Z++BeB4I2jzNQZ7xDLl+9YWiQi&#10;esMO36MpcqwHUNjG+OopkVbMF/VkvWtdN7y9Dd/zptz3g9Vun8Tn4JaP7pyRZ7SidLhEsAls4K0D&#10;FbYRaldR25hu9BwW1lndpax5+od8rEmuvixffbJ3R5kbq9amk/HlFP4u7vx/FPQWOv5fN07v8Hfj&#10;2xJQGyzAiXzDe6rcGpN7oQRjPqtYuH/159YV421XxKFgbZIc3TPlXMr8KOSwxdCZKf43uQ0khgE1&#10;YCDjqrq091zKc0yaTAgh/Eyd8kMEgJuslgPnGhVTndfEYHAU+bVCl1qimr0z3ads2gNZpFOT+I/z&#10;fPCSDoPTeHR6C22nMedzCPPHd2aeNViQ0/DFI4FDQBGOgWV4edeAvt5goYco+0a24xJxicbabuX5&#10;DV+c8f/waE2MxmTFo2TSS054zGVh6nj+D3YzrDu70ctLRF9xF4LJQsDBzxE4KryUNnRmOvH1NdM7&#10;At2FtizzBgtwIv/lPbWfjM5lMKHqnh2mcceZvzHZKO97rlyxMrIsHger4JubOgacxSQ8WtkdQzPU&#10;WQCAgib1S2aSnrQ+ctJkqu3W39GrsWR4iDnnntlZPG4//xnvYCt6yan731xU5h4opY3Dz796GE27&#10;Nlpny1l0Y8rIKS233DHjuM7MTDgY/nfnm1y4bFw+vPxAeYed0asLn2N1dj2BM8fu//qs7P0jNenM&#10;kN+HwJxnGpwIkr2a6ziE0WEvEONa5bBRvxLgs/FKLgufkKvC93lNrh8erfIhcMcBaiLQmuiU19dM&#10;axXz2LZ9td4M3Mg3ZFP6zMFVcyNhzPDMXBYDe9f3125fne/FxbU2T2APTnPSK0top/m2/rWvPIFN&#10;YBoLxUgLm9XPT7b/kyKTmaTdzjUO/AsDYE7WdMnVRqtDqhIMQ3BnOqodXk7SiD3lLWkGifk0nLq3&#10;u3H4aEEzGHas0Z06eZ86r/zv/QUPZZnah7cBAPDa6il7DRY04YivIi5eery6JwIA2UnI+Gy8K79Z&#10;YRfm2EfCtyM7hgFV3ztQeM/W3Hk6M2VHnJQgt0aaGUe401HAITBdnOAnpzN8CPdY/KV+rONBSVu/&#10;9sWfC60ao2mvgEOMKH0dBIeFVRws74qp6FD7swnM6cc6EaiNVNrmW9NODi3TmREvbpPntHWpUDfa&#10;telBZn3XP2o7rg2rih5ajjCRclv1nKO3TRkwufKRwwDZOWB069XoiwEAKju196kM1kkFzZkUmfIa&#10;Va+aScbDTcTateVYndOYaJ/fZD2/LI7sc3ZOrqOksz8O8/QV6/lbVpsccu4ca8B9Mn1L0wIkFjRv&#10;C99hCXdTevBZN5FwUsaKCr1ZDQDQpzGah5aTNN08vG6kj8SOTHmNfTXvHap2EHKIeCzLI4sTzBaK&#10;cZ9MnwbhLqRa2bjZqR0jlzBwAl2N48qcfingsAiiU2X0eWZn0XV/33FeYiHJczBKzObchl6bfqaw&#10;pf+yOFcarbDklVVT9g4t05oRf/23MM9ZfQxD8N5KddOZuws4rhy5XcyOATrhePrHGbo7t6P5cz+S&#10;hb+2lHG6HH39l/KZAg7eyiBg5TYM/Hsy/Z4wmeRaS2pVl24Dj40r3txf7tRjNsoLqdfFl8Rl+rfL&#10;Tm3sq9q7XlG9eaW64YFMXc/8CJ0p1M0E1d3GsNt/Sh1Yn9LgmRVGOxgcMrhbx/xPQr1MVrALHxXn&#10;J2ldlBAURDNji0WdobFPywcAOFDeaffSacYxu7mPq1Bs6w+iTn6V0+DUouL1NdOqdWb6kpXEUq5e&#10;N9r5cFGJQ/CXy41IH2mcn5SvBQBQ6Cwuj36bl/FjflMnh4U5NQrdXdRmG8UPlHU6DUUg4hETlnJ6&#10;iAWL1qaHnB1efksq05ggY2ySv2CplWx8srnpvtTSMAxo27eCcJHyx6ZrfvR5wWN2URsZDADQ2E97&#10;ZYYYrLPCkIPezmSlOXlNfV0AAG0K09IOpWnB8DpjYcJkymtUvQoAmM5sPlnUMuA0+uov6+UNOJjF&#10;bpzOyJl+NXHXhlXGbkwtjXjnmiLZwTuK+PWP5YHuxTOwdcWxeAyZXPbc3qDjEBel5etSyfanjs6o&#10;L2q3Bg9tV8glTE9fl9JntNL+E+33IIpbFT4AAKdr+4IFXNwmMmWz7K2M12dHFOjNdAoAgJhH1D65&#10;o9CptPDJpQlFOEZcso4CAEDKlY8q7g3inor1EFIOM+jlBMUg0fw4v6ahZSdqegJe21uMi3iEgxRW&#10;ZbDaFPRtSr0UA3BQexyr6lSIeUTlRPpBM8BdmBAYnBgotXvew3Vsz+/WyVuDpWbU8GRTU93jRWSQ&#10;uMMhvcxb5zPKb/rCtIpB9oPkm6e8Bd/d3NXjbLL96HjdTBEPLwIAOFuvfIdhRvZ2cIYJkUmutaR2&#10;DJgWCjhE16t7ypxu/B/KpmtCxTXjyjDHxsxCHMxiMdEbenDDRXH5qi842W8f0ztM6e/dmnFMY6TS&#10;hpdPBFw2Ydt3VHYobTMBgV9MeJwR7tmSHuZjG2UPV3QMGK2Uw6zwxJL4g4HukhGtoCcKKatjVG0+&#10;gTEw22unGMcc0nJcVsyM9HFYrrX0G9zv3ZoTJ+IRFUPLZa582ztECIDDxu1mMAIDy96S9vjitn4F&#10;TBBGK+33xJKkARf+RX+ofh0t+aQg2NjweD4T4tIRRoC9OZIOEo/8/cTKfUsjWj2kfNq2BGXhFzi+&#10;Lc803ZvfHfrcIsruOQax41wTGwDQgIGMq+7W/W0i/Z0QmYpa1M8AAGhMpsJ+ncVBhCjiMvSNycb+&#10;I51ZB450Zh0oHkg/iDDhuCRDWX5lU/8vg2wGABgeOgoA4NnlSfssJCydSH+dwV8qtP34e4s7IuG3&#10;IQqhC8KDUC9R399mx/BJ+oItnJuQtfOb3GZbvLYYX0nXo4vjDu64b86xIA/XxXAZLdJdWJ0Ogpzh&#10;cGc3eU7xbnX6IVwukDQkrkkLdriH0Urz3jtYKSVwzGZRcE2iv90SjsBAPfSYw8Jq1QZStC2naSqM&#10;lS/HCTRGKvW9W9NPDy3bfNI8s1qb8at9TYI8K5/7o+xFj1nvHFUt9RbTVPPTjS1nHlDn3ZVONwg5&#10;QydMBM9kVXuIuIyDPd6B8q5ELgtOAAAUt6qfnogid9zT2IDeGtfSb1zJYeGqTb9WObXqdRcR2vt3&#10;SYOL26nfpGI8CPec0Vv0UEPZ9orwPiEHs3qLKdpDQIIrz0qIORaOgGUWcHCjmACD23tL64i9lTGW&#10;Ph1htx+aG+NTEeDuMoeiL90o11vCtwkeGvq0MhGXqNFb6Bgzyfj5SvnaADeh1kwyEQAAbAKK7vr8&#10;zHUyV77poYVxtW4ifhBJIz8A8FPqL39cDh0T2iHG28eMSZEs/jalVfdEk8LAumLZ865NChKfqe1T&#10;9mhMdkKV4jalf0u/piDQ3WUaAMCMSB/37bnNjIWyRZu0+/jalDo9AIBSbxHzOXirycoET7QvRgu6&#10;9oUVyftf2l1qk94u+oif2fqUrI7F9ESd78/es+kEP2hvmXloYjxMRPQHdunCOj4/j6cNjnl/y7C2&#10;ADIHIdyjPdKbxRS3Mw7RlLYcqwm+a3YMrTfTgc1yw6oIH9F34+nnuMlU3Kp+CgCAoqmzbQqDwwzB&#10;IRhoU+LSNiVlZ93c2E/6PH4govPhmV3SuE2e0y48FOu3v4szNJvASXcRV6kyWeyW3RgG6M7sKLPW&#10;RE9Yh4NhQA8P3+Uu4tqNRhTD2JYQC+P9m1r6tSIWjpl0ZvPh3LaByDdvSmvAMDwaIUghLwOZR0O/&#10;NVTnyzo5Zj0CY2Ch9+c+P3dsUJlJuCLW5AYLHfzammkVD31zTqw1kXZCoHcPVaZ8dEdmh9HKBFhI&#10;FHjzjJDirb85/dGMfaqZ3YVtNnUDSdNyACx4Mv3xd3dJj5S5dNX3aP0AAHo1lNtzx1LKXpurDMh8&#10;F1sOcFE4e99MUxuf0LvesSurcXshY3PRWRLLdGxZWiDrIafvnfGeeGanivJ0dq+iVmXofWzsjMmK&#10;ZpW2aR4P9xbuGI8T4biWeRojGdrQZ1jLwjHTf45WO3X9/madrmyk6z89S6YaKJeBd1daR9RDkDTD&#10;7tWYfKwUY/fDPbEk4YTWRE8oyzcAAIGjYj4bd7AacBfx7EZOmrkYMyAj3Av1akzC3UXN1dvONqbO&#10;iJDFAODxg/mWXHjEOR4bK2XhMOH1/3ggN3mOW1onZvUL58v2mjFsnGn3JgGjlUl4b11G54opgblD&#10;yy0kw5JrjTb9X4K/uxHgwjBppRnbUlXEIyrKOlQ2qSlikJ06YiKwUozbU0uT7JaUbx41zqlSTz8c&#10;7UXaVBjZ4bT8/kxtf/RbsdLthYydgOx8G0f8RfWSn0P+KVg2EpEGsbuwVQwA0K+zTulWmWePp4/j&#10;IlNpm+YJhIBgEeh0RafawQ19aZy177rIJtmFJbFzAi/6SJB559ROjjOx5EjwlwoGIryliWPXtAeb&#10;wAae/bEwBjDHznDZLO+hxwR+MZEWjuNe9T1a3wPlXVPXpIXaFIQsHFq2nqnpvfXjUxl3fXYmecPW&#10;HI8ndpyH4lZ5PZvAnOrSJgO5fuSs487gxyuXpfuUXhbHtpFgtDKhCxICM3bcNyf33XVpR25KD63x&#10;dOFq3txfMYXLwjoAAFwFHD4AQGqoR8fQRG89Kr2dlQmHRVySaN9kRdm3Z4bnDS1b+ilv5rF7NQWD&#10;rhbl3YRLzL+8UjtV4CDMURoo1w3b1TfTDBpTH7a3pCNZxCVKAABK2zTjcnQdc5lnsFC+Nd26OzEM&#10;6C/P1DsEsSdwBF+taTayQBtCvXoKEOA0BSKliRarNRaBQWHkkd1aDtamYnHOdfoYfrmjge3zUoSX&#10;mcLGJPI/lidXWShmQnZ3AACnarv6FDpLjN5ManDM/r2ZrUywgMMijVaKDQCAYZgMAAGHhclf3VMi&#10;QQDAZeOWhl6tz/RQPtWt1te8/ktZAs3Y89JgoeDzU/WR2842QrCnyLw2PbzTy0UQBpcgkNBbGH8j&#10;CugQYB3jThaQINoXrnb3rqtRyq5kqhtMqSdnsAk2zIryhexoX6tEwDp2sLxDPDvGj8QAXAEAZkfL&#10;OgHA1vcD5Z12+xEMx0STkEHYITvG13dXYZtZayZ5AACdKsrzw7wgy5vL1YWP7WanqozAu1wyodzG&#10;XmNigCe0KU3XDuitcW4izqhK8zE/6NI2zWMMAo6Ag58+Uyd30Ct9vFpXJWH12mYrDBiCDVovF6Ir&#10;MkDQkJLiUTF9SWjRtI1T85LmBxTMEOHdkUc3asd0bViWElDNIHzCROKysOrtuc0xAABbjlYHEjhm&#10;t7RAAPjCeN96AIAEf2mfycoEAgAcLO+Qd6kMog9uy8j7+M5ZfSqDmdr4VQ7rlT2lDkQaioQAad/j&#10;1yR2ebkIwmESv6KYC91Dj6uN101IUodhAJluX0QFSXQOpluXA2wC8v69v1RX2NJbIBEQx1g4ZmIQ&#10;cFQG6ppZkb4JP+U36/HfJHhRMlfb/g3HgDzXKLdT4jIMXHJQG5OVCXjh+pSCoWWvHTQszArDunav&#10;V5V9cZO2kkMwgGMIlsdbxr1q8BLR5HBfu89O1GcIOEQLAEBpu+axsdoYlUwkzQiru3R3AwD8VNDs&#10;MG1GeVlNtyVWTtg9IN27ZMbjc5kRPxo2gTMrp4ZMKrZdXa/KJpqt7tb4IUTnDK8zN85XgQHAhrnR&#10;XQAAPDYc/6mgNX7jvJgiDCPSDBY68JqkoMjXVqeWrEkLrvGV8h20/2FeLtpNN00ruSsrxpOkYVJS&#10;tRj3vqrFvt/bKTlLe6TzNExszUTawTEE8zz/E+0lIi/Zn0rIxYt61Lp9PWrdvnMN3Wfu/iInraVf&#10;L956unHaui2n5m36tVQBQO0FALDSSHLD9BB47qeiwKRAaaeFQjabOB6b6LBSF5WeUiHHZCEZu32K&#10;gIO3TaaPfA5nRmaUl93ydtVWQdo1EX382xKK43ufr2mvf1pxbtUUl3H7ox3aoCp+ZgFlN/PQCOGN&#10;feo2AID6Hv06g2X0OBOjLvNa5MYVJI1EYh5R8UtJp4Ny8uUlRO4125dxAAAwDGH+EjDGeNP6MHcr&#10;6S8xY95CI8+Vq3MREFoPAg34AWO0jVyvzi/23VeVOlDb5zhaPbMsKd9EMhP2T8IxILefbbKbPb84&#10;XRdyx6wYu3A1Yh4nNMhDqGDhRByOQ/49W89mJwe5dcYHuAdbqQuzEM0ATyLgpWRH+8Pc2ACzhM8q&#10;wTCksFKIa6UYfwuFQgAgZTKLFgyAmelXUh8n/DWOYrh2CliaAe5Z5QrtNR7VMD73twtg4yQs9v5P&#10;4B76wQ6NCZt0TimDhZnSOWCs/vJMg1NBU5NcF3DfV+cDPrgtfa+Ay0mzUlSr2miNaFcaPMU8Il9n&#10;pn9Tm9gblK7PiihBAHb5lfQWso2F4xoGYRPaFyMExJ2zosjcejkMLhraBqw+r+Wkltw/Q1n6cZEM&#10;f+2Q5lqjZXzxJQAAJDwaFoQrCAB7zcTmI9Vp79ycobRQjHtlh/a+tHC3Z0dqY9SAKr+U9B7sUJoW&#10;aYymw8/sLHKIyspl4xYLyYzLRo7HJsyRXpzuJD9GFeNNGcI8SGtZFyF57TCyk9T5SPj6F6+fyqIZ&#10;mPBmVcjFy+745LSD2/pXd2cV6i2MnYFqfnNvESDgfXuuKTbWz7X14UUJbAvFSDEAA8XAFc3NND/g&#10;fEUY/6jNzu+b1mflBqv9PRcGl50J4fwy4WWugZaaDvTc06s0EmPGKxwJGABT1qGo+vh47ajRnbhs&#10;3PJ/2VFnpgR7+K3/7ExMcpBb6wML4jlmkvHlc/CW9Z+etvXhy7uzig0Wxm5ALmmV5+W39IfcMyfO&#10;A03CtK2mW1n0wZGaEfzoxgd/CUm+s9JauiKicCoAxyR4Pk04PEHbWzdPP8Fjc+aIeay2dTP9Q0YS&#10;k4/4AAYLJetUmhZgAMy355qindUZL5EAAMwkzSvvMoVuy7dMfeYXOuvGrfj84UQCALh/QWzFZIgE&#10;AIAQONVFKfRm7fCyaSGe1Fc5jXEkjbD75sc2KnRm1RM78nj3bM3x+vJ0rbJPY6hgGLqWwGFU49OJ&#10;IkBiqhpKJAAAH7HRYblztic5zIw8JyyCFxIq/jLZewEysXVUd4XRgADwxACPhE03Tcv3EHMd3h0A&#10;gKeYq3xjTeq+WH/3OWYKRUwNdm8qbRsI3vRrKY9NYCozyQR6ii/EdkgJcms2WBg7+0UeG2v8/FR9&#10;Wnm7ystKUU49r8dCSpCH52REDV5CKzyW1adveLKhrfTRzrqF4b18DBCOgUV4ZxpyeG8/5rcGAgDo&#10;zFRQr8aSMVK7Iy7zGnoNaxEALuYRBZWd6gnreSYDHpugvV0E0dZJKketNPJ2Vt45YOCGe19UX7Fw&#10;TL/5cE0QAACOAfSqjfwXfi5JGLxrQYvCvaBF4Q4AQOAYZEX79CyK96sLcBcBg8CfZhDPYJmcsW2K&#10;6zGH3Ll+/FbUBPayHYMF+R7u21C6xPttHoEZHa4ZDVzCyLrW++2oY6z7K1pVoknHDhRyudP/vTa9&#10;g4WjU1ozabVSjAjHMDcRj8NnGPCzUMwNgwubjfPjhP85WtVd1Kr0PVjeXj0vLsA1K9q75aeCtqQH&#10;F8Y1Gq3Ibm/9a2m7bvB9n6ztFi2ID4SJwkyiwJtnhFZsz222e0YcQ8AMc5L2FFphZZwC7pg6YEj2&#10;1bDaDLHFr5+KFR2vs0Y0PJZnq7w2xaj4JFdsJxk91ygP2zA3ptZgoaMb+ww3yVx5dno3231H6mh9&#10;r/7WC/+qf7fIOPfNjym20pOPD0fRSOwpdgwdJeaz7Tb5XSptXlWX2sddzDVuuSOz/u1DVdNGoi/N&#10;IDhR3SN76ofC2bdsOTn7/q/O+iGEJqXbYeFg8uKUO6QeDeSeinVmvNqjheST6gfzESImbLvEwilY&#10;4PFeQoS7xsFfbCIwWOgAjYlZhhBxA5tgLyJw1jSTlYm3UIzd72QmGZ+N82PVAAA/F7bFGi2WEziG&#10;oetTA/ONVmTnziDmEfk/F7bZZqqD5V2ROAZOvZrHwpwYP4cJ4d5MqFoeb5YDAKyI7YfD60uh86lz&#10;8Po1/XIlFXU+aXOWNuYNadYX58gp39yiq8DAbBusTjS7OzUi7lbpewAAGvsMaxjkXE/llExKvTVe&#10;obMmEzhYvj7bOOrmEMcQzAgyWB7J0vTelWbo9RGTk7JoxjCAWD83hzDHE0VqiEfX8DIh5yKZWDhm&#10;fPdwdQYAwJNLEisoBiLfvCmtPc5P0j38uuG4MT2k+K2b0xVG68R1XwAAHBamIzDHwExCQikKd9M4&#10;tSBp7GfNLTA++CvAxGNi4xiCbLcPkwNczeWT6O6IYOHQB8BUIEQdZBC1h0HUHiEXLzGTKHb19OBS&#10;AICnfyjMNlkpcvmUEA8YpjI419hr5zFsJmmCTWCTinFhoVDMwnh7l5G9VYTsh7Xl3OKHW5u/v7ka&#10;BXu5Vb16ds55z5cTPZd9yp7X0E97AgDEy9BAmk+5bc+lpONO/fOANXv4PQAAdua3hgIAmKy090gW&#10;EU6XefU9F2YlPhsvaFcYRsjahuDla8mKRzJq3Hm4yhcALhDhOgAac+mjENd0wzdx+MEaGNf8vW5G&#10;WLmZZCZs7TAcS1OCtAfK7flkJxXDmCqtkZy26abUQ0IudxEAgJVCEQ8tStRaKPLopyfqptZ0a6Qk&#10;feGj95Hw+m6fFZ6XHOghHDBQ8yzU5JWOVtr5ng4AIMHloH+98kan50q6hCsEwRu/jedsuRF+S6Ey&#10;XhAYAws8PojdRz1aK9fjTve+42oHB119r7r9qzMNUUq9xRsAvAHAbnm1Nj20cUG8P9qZ3woUg4jM&#10;KB+z3kLbLe9YBKb/NrfZQTJM0rRqsiFJbpgerD1cefE37xhg3AyMrLBOJdOv+iZE2qxAcRfsPe2X&#10;fttuVtViQP0mYWRZ/+9HP3cYYYIsaVMGibhEhd5CJzT0Gm7yd+MfG17HgUwMQkR9r/4WAIDSdqXT&#10;lv1dadP5BzqafXitTtfjBNJ6EwCwZ12hMvPjKYqCdnzM2AjZ0b7sS/lQB4EBPiXEU6xq6ddJL5bZ&#10;/mW+OdsouzbZr0TI5dm5vZM0csEx1vwNcy9IhFk4pscxoBkELhSDrhswXLoLEUUjoY4J7HZmGe7B&#10;bvBO9mqrLJUHOfXYPdsqvVkre3xvmvj9uQSYJrSHYuNm1mLvLf576fta1SYInsi1BA61b+wrDepU&#10;GsQUg0ZNyfPd+ebwnwvbQMLn6DQmq/jl3aVpH9w2o8loZWx6OC4La9SYyOTh1/I5LBeDxWk4xTFB&#10;0VhKSpB7T0mb0qYHyuuSqZ7dh2c0K5HTdzUzFPXGu130fqgYRw2OAAAgAElEQVTSpB7dW24dNaZI&#10;u1Lb7yYSQrPccENWtPt9BI7Z8cNhKOhWmbMNFtqPTWC6r3IaHOIduAkYsvLRhh4fXuuYuY4I0Lt/&#10;eZNizP3F/DjfZguFxp002oVPVI90DgEQ98yNtrcG+I1NAwZTyZm6Pv/rp4aM6WNFMUhkpZHkcidG&#10;a7dkjhhtabpkW3yku3JEZXZFD+e6A/LHqs3IZ8LhkvmESrRI9h1ronsTmoHop5emUPfNjy0n8LFl&#10;Z5Eycc/m2zK6EwOkXQYLxTlc0WEnkbRStNMoSyQNk/aeBgBYnxVpF/xlaz5fdvze7hGV2F+s6W/D&#10;4EJYN4SJ+9d8JRrTW3rH+ZZIAEAWipF2KE0OqiIHMrUpjEsAAFgEFA/orS7Dz/90h6ZMwNK57m/J&#10;OLX46zltC76c277gy7nt/87LyjMhmcO6N1JSM/WaGGrUH3/VtBDVaOeHgsAx0yt7SsQCDu6wNxqE&#10;q5AXL+KybJt2DAC4LKz9n7tLpiQEuHZQDIyYcPhKo0UbLB7pHIYBZLl9nBAq1Y5oA9alhuk/d9xt&#10;VTJTRrTSHwmurCb/KbKevLFr2oNikDhSJk386I7M3hdXppSkhnr0D6eVu5hrfPzahLIHFiTw9WY6&#10;6oEFcRoOC0c78lqm8zm4bT9qslIOVu6+rgKN9RKD0RAEMSXQXWizftlZYo17eF+004FjSRxqCxXX&#10;2GalX1um5dX12Vs3ND/dWivlM3aCn6outb+IS5QCADT06dcOb9eBTF0q8xwAgCa51uGhg91o4wy/&#10;xrB5n083XvcZN/toHQo60cAEnmhgAp/ai6e5PBcZ+VZe9vl2Y+y5fmtEIQAABgj/ck3HiDOBRMC2&#10;IBi/BpzHxqrqerQBxa39I+pRKBqJN86Psbl7kDQivsqpx60Ug90zN6aLZmBSwVgmAxYOdraBXRp8&#10;Sju59ORI9QmMgfkem+OSvNpGnH11ZiZwd/OSiCbyxgMT7U+SYFu6hI9NyozHSiMfTxdhyp2zoj3/&#10;c0em+ZP1mW2frM+s3H7v7IJXV00jQjwlSSSNXC/Uhdj31mVUAgBmISmbeZSzhfytmeGXHGATIWCt&#10;mxl+8T4Iw3aV6p06sW5Z2dM/GLucxH1rb/naMeqRTKTnPzmfdhjUmvs1agCADqVp4fBk03ZkMpO0&#10;m0JnTQYAOFnT4+CB+NI1VLnc4t9wpgk5nZIRwuDJvVh66KteGbKX/FKPtKefAgBw43REiZ24CAMA&#10;3Dg9tIpBMG7XYJXBogcAeP9IzVyl3nhqpHqRMqnf4Krk4+O1iWfq+vynhrh3AxC2GBIsHHpImqrW&#10;mswVGpO5HCHmshqLxnn0VGX7Fzv8IKe7p0RawGfEgIoYBpDuui12rt+pdiEHOY0KRDFIcLQl4po8&#10;/aN7GeA6BPMcCSzcys70OXHJ6g4GAY+kIYikIV5tpKY5G6AYhCWsSQsu/eBIdQSXhSudtePlwjOE&#10;ekomLRgZijAvlxFn/UHckooafPn1tu3LO+cSOg0Wxm4pH+2NVARmlKxJ6HfYxJ2o7vEFADCTjIfa&#10;SNr1245M3SpzNgBgfDbee7Ze7mDSvziil3/DV77jtvu65mNe9tGOtFMYMERmGOE0mOSUEOdy/ZFg&#10;Ji9y8vmfirO7VDqnYl8LyfjdlR1ZCgDQqtC7AABsmBPTTeCg7dXoK94+UGbcsDVH9vA352Of/qEw&#10;4ZkfChPv/zo3euvpWkVhc1/94F9dz0Ali8D+n733Dm+rvN/GP8+Z2rIt771H7NiJnTh7BwgrrDLK&#10;LJROOqCT8u2g7bctbSktdAKllDIKlB0aIAQS4kzHdhLPeMV7W7JlzbOe5/1DsWJZR5bsOGnf3/u7&#10;rysXWDo6Gud8nucz73veXRCpJs/pddHPFKewx4Lor1wCTt5v/VybSGWG3H0AAPL0Vem3pP8yblVS&#10;c7OBJ6od0CcHdTv3Wr9VLYNZ9WZV/WzswdJciyfiJtDzwaUlaVNNA5PpHaMTql0OD15V1iRjEtYI&#10;IoFXIsWp0fo5FgoCj13V6+evmMRLDjz0jrAdACBaK+MnrnfXD/2wq/nk1xvcFBCUahjImu3qVbWN&#10;5E8vDIMT3gBZowBjmnbxAJGgbVfHETmG7SsU5fnlL29/QbsSAEBSgoNXjqYwAnpeos2SHLhY/Pyd&#10;U6U2l0fVoFbnJgbEfI39NnLfc4fMP33r5NLOUYdqE2RN13jss1Xt+c9Wted/0NifsiwjlpWV+V1s&#10;CoG4wfJ8KkIAWtpqtuiDKZ67rWTra9136YfRDf+cq4bEUDIsM76x5Nb0nyXszNjVtyRu4uhsZtcu&#10;K9q8e+TrXQIkhWVgnUaJ+UBQPHwhIMpkdUGSafCRXQ2XGjVU1cznVmbHDmhYNqRyCYXIKYZCqhJE&#10;IYBuXp0V0rv42ibSaGG7zoYUtPzVt9MMn17uHj35jaH6ke9Xe28rd07+q6WwN/UXFVrzj9cxT51Y&#10;2fDlDSjg3iIEEIV8LUeDk3MZk82zBQCgZ9wRFLjlxqIJBDK/MTfySdkZ35G0j6GgEY7rV2Y0yZjM&#10;i9uBAAnq2/vha7WlPIOCxhYwPicKXZoWPfLEnuaVc80mzcSNlZltD1+3QvKIeN5Dd7EG3GliR/0p&#10;2eLoFtUEi8OrZLzdWnTLEedDr0xQl74BSBtyVUUIIIk/lbYh+o+rb8x8zpVi8gTEjEN2vOKdgc+5&#10;nJAfkasaTx9fYtai7gi/UlhE65lPtCwVtHtiAtznNxd2AgA88u6pDEFW/Cv9l7ctGQ/V4KphqeGf&#10;vHUik6aCe+XmQlFyVIh4mMCPt53xl4IU0E88fc2R9OduapdEFNu786VtnZbvx2/82r+EHeMOKcYl&#10;yPqXT3DJj+0PXuz7bE4BwOfJzYyb/Cd3i0q8zSWVAAAcOD0cNLfhFCkKAJHfXHYsy+Ze3fLC8chT&#10;2V5IbO+xKUHKFuvyEuZNRh9v0gW1GxEAqOsemyxOnVXOQqQFANZ8YWv+/vKMhBVtwxNHn97fWjLl&#10;kULWaYpTo2yf21zYx9JM2UIJVOK0UwHGk6d5e0WXObOpz65V24VR/SC6pX6wEmL0a5uzYxy7M3RN&#10;Ogs6uhLhSVWmIjPTF3Nlwm9i2gwbBw8MbYybjjltLlz43sAtp69P+bUzXC0KIYCC6L7eak9q5ny+&#10;G0Mjx+iU86Aon4uBmwcmY14/3rMp3aIf/tyW/F1JZh3hGCbV6VWWEQDKoOHL44waR/OAPf3Rfzea&#10;AAC+e9XSvW4Rb1d7DxqBsK+5v3to0r3a6vS6DZrI+55FBUosRt5tnSXv+fDluM5IT48RIewkya0v&#10;1ac7v/+uvN7uwVcBBOmhwcEOUZWh9kjHaNzVy7PAJSgpUx45y6xjzwDMMKbBCc9mAAANS41+cnok&#10;yFDOjGOLB1IbtaSv5NnrjoJJs7r+T1UkbBYuRou8J0dTBwAgwJgQAtBwbL44z0ItIShHw9IBsRMA&#10;wN8OtFc8cUfclKQQv/tS3TnKAwCszUuKdXoVQ3Z81Orf3b5mmELQNukWiFdUPAohTppCglnLmRma&#10;ThVlkgtwfhOhPC0FuGEMJVM74h8rPqG9va5mOGM5hJjItbnkJTaXdkkNrAANWzmeHo3/XR79od5M&#10;jm2efSxCAAWGA8kome3YN7Am99w5cGG9++5dy3V/ujrc58zT7SmohntCS5OrQFaIMdFsyPvOy8fS&#10;JlxiwC7Qa3Ul/uC1E/73NWlYfNeGvOalaZbYb1+59NR3Xj5+yZjDGxVv1DjyEqNLBSm4SIsQyPtO&#10;D7S/crRrNQDAiN1DzceYCAHmltXZJ/74YSAR6jfXtZswFTV4cry47kfvGzPea/KuD9XtEA57mwaL&#10;rl+R7ZAUYhya9G6cNib/Fjtg824FAKAQaZ1NKTuNv9bljwIAIOIxPbFjX+ngjwZq9n/F/clLd0pV&#10;0ToIYp5JMILr6FfPDDxeZQqaD9pRmtomymTetQUCwGwpSgpyNb2SwnEM8heIeQb1/u1Ae/nO8vQW&#10;5wwecI+IE10CLmdptsKo1ayP0ml3GDWaazChNp81pPOGXTQFuRoUIlBher782sy3BnJjpk5QCOZs&#10;XvVKOLZtFK78V/ula2o9336BAKvK7JOv/yi3PKEnoJm1ZiDmskmoCKuXZKAGE9Ki5HkrV4gyyf3V&#10;LasG4ox88HI+A1Neifr9h81Lvv/acSMB8F/r7+0sOylIOOieQAjkw+2Dp1852uW/XixDz5t9qSzN&#10;EnT//qWmtCf2x+Xmyt+wV73X5F1wJz0AgKwQmqV9YcXMuOmcMZ1t3uuzOUPSMX3jDXmLg+T4L1I8&#10;175ifVL1ppsKDm0Y/n6t49gDjgOPXouP/vRKUv3GPeKBzgdPDwnENP6vOiXIvdm2JHnBdFk7StN5&#10;jgm2d0FS/LM3b9V2iwomcElx8kXXg+23a4okYlANnBO4xtRtsU8svz3rCbw6qb0uVq90qh03DQUT&#10;vqaPv71ZuOfdUMdUmF5YpmWRP5uHCXAHRq4khDBhl940Q/+CdJ9EmWT//KZK27UVGWG5z0envNr3&#10;TvXFLk2NHgEAMGk5tbiGtA7aDr1w6ExAOxXPUPP2tRUMJQZN4Hf/9lvitikvPm/9rGkM291OgMCM&#10;HgUAIClYN+mWCgAAjnWOhZwyJQShW17KMhNkCErD0sQRVxFbu/H+lQdWf2/tJ5U7cw5v5GhCbngu&#10;JaheBQAQY9CEpQIOBYamou/bviQo2JXPSuVqWHTy3ZN9uWddybyFvs9CIcgkusF18/G5jtEyU3yZ&#10;8ZXyG1J+kXNL1lOu1Umt9WYNDll7OtIXf9UEWa66i1CIQFaULaB1ZsiOV06SPNVyxEywSFiw4J0o&#10;k5RLStKyn7xn/Zn/2Vl2ckdpam+UjvOrzSIAiDHwyg+uXXbiltW5cfduLugGAPCIUtBCo2XR/sf3&#10;NAd1bJu07LzHTzABfktR0oL5MFalezx/vH7iTO0D/acnf3xq+K7K4AWvutOnNzzlkXPcgpIAcDZm&#10;srsl/w1X0zU+Z5f3B81y3ufeWVP31DW1LgrbQhyLiAOVvb/zmZS0w2dcQY2bCAAkmQTN9cwHuQlR&#10;CWvz4qcOt4/6YySMCaYogN2nehUAgM9vKagWZaJaBQ8FhkKu+WYY1VAzmLQxJvOqg5ncu2Fbl8zs&#10;qL6M/VdpqQGg11vZV23dLtvcVMDYuYKJpsWx0brWpO6VZemOxzZDYLuYF8c4wxUyGCSet0i4rEB2&#10;crQRkqONcPXyTAAAzNBoAmNiwAR4AFiuYACeZcoSzBrH3qbBuJnDgDQFwh/2NgfdDwgBiTPqMpzC&#10;/Hk2S9NibLtORFwpCMBXt0Tv3pTjdfK0TmuAzhs35ijHnqumA0hzDrSOZG8/+x0m3VKBjqdHKN8f&#10;cj4AgIalRkbs3rDDeX8/KpWvfXKVt1tY/yoJSOdSSq+nbP+Nr17SGP1Q1OVV7cGGBACwPDOmbzFu&#10;2DvW5UOCSetfuRr6bbxRQ598/XhPBQDAurzEoPcw8PSZKB3zMc/ALrco7Om3TdW0D080tQ9PNB3r&#10;HG6jF4mtlQBQH/YsW9Um3fUmgMoQkwoQAsjQVqddkfR0jI4L1kPqsZtzQ1F2JHBNQZk/r2KeM6YB&#10;AKCRuCgCZbNAyQqxnDUkPxQMmq9sX1L9Tl1vCcecc0s5Gp2s67YGsVzduib7qFNQFhTHpsToF0ye&#10;d/tz3hvSfgh3xf8Pf1O3a2lVcYInqLHA6hSMmrNSrtObEQPgsywAAJqCIfDNqcwAgZGHexoTHs4M&#10;MIyabk9+7k+YfIthrd2ip/sBADwi4fompM3hsiQrs+MGYQZZ4UKBCZh+fH1F79dfPJwmSBi9ePhM&#10;OULoJABAWXp0v8Pri9UYCk2dGbP3vni4M7vf5soGAFV6sifuWH1YkMlatecW+PnYfV1p1zlSv/ly&#10;ue7xaxFIEaWl9PSYeU3SySMf9ZQFUGNNeXCmnSxpjULNEdW+vNgY1kWikTAvDaLzRZrFmIkJgEeU&#10;mmiK2QgA0DI4qbrYbC9OEd3iwsoTWpY5r8bZaaz9fXzpO5+1qXbyUwiGASB+8qwx+Xamsxqe3hkB&#10;/DSSTeB66VTorm6rUzG3jYipbSNiat+EFBGrT16CKWLOaZ6BWpaGkBknhUD6Y7eubqApBC5B5p78&#10;uLUSAGBzUVI/hUD0SuIn33jpiP6X79aX9NtcIamffnBt2Xs0xSyaIc1ETb/mlir7tz4mJPJp2SS2&#10;VtXgRawJtcsFnVuMgO+GQULEfZFq0LLUsNp7h4JLUHKuXp7W8mHjgN89r+seD7rxb1+Xc9ArkXUL&#10;/VxeCWdzDHXeQ2ijDjkq1TSl6kUJsjwFAGD3zDSmszuT1ekNck6LEpHtCxU1Rb+9dn56qjeUyX2f&#10;W6NOihij10Q8IzTu9E49+Gp1jklLz5HCpUp/f8eaBmbGvE2UjiOH24cavvlS9SaXIM/pyty9Ia82&#10;Oco4b9nF+aBlhL7ijHTd/kiP59CkCVRuUga8qrubSKKCspaxXEfYehmDvOdlTABAarqGP3EJ3ne8&#10;ongQAW7U83TXXIICq3LirLtO9C0zaugmAICecWdAMqogydS3bUlqJiaRq7TMBibArc2ND8g0fm6N&#10;1HFDmTxnIMXSGJbEe6R7V7kH/3i9vW3vF0ea4/mBXKMGBxmmzSnIAAB2t5wLAMAQQtB0zNRrdQZd&#10;qLw4mOKQI+0rK+tM95ZrJj2y1umUtF67wAsTHl62ejg86mDRkJNhBiZp9nAXiu8Yh6hPLcM9h7q0&#10;WlD9TVFqpItZ15hDY3OKph+/WZfww2vLm6Zdt9kgQC29Z1N+9VP7fDvTo7sbyl2CEnZpvmdj3qmV&#10;2QlLz+fCRYra0eL0nNQ3Ijp2Ehe3A0BQUZxBwdcIAGBQquwEAH/nCk2BN4E+HrZLxYujFpQan4ZH&#10;wknFKTF93/pn9eaZj2fGGobX5MVPlGfEKkYtl63gc/pBCWadBgDgzNjUUJLZkDVs9/h3KZ6hxB9c&#10;s7zX7lEWvCtNoyIrdmT/6WF/s4CW10xWxknK66cgrSgRrNeU4P6SJNGTG+NGKUanLpqfsPDUZCIC&#10;wsIsNsqt+ajr7XoISAr12Zy8WacFu1vKJYQgxiPieFHGZgCAlsHJoO02MwaflQuROS3t5LS0MyqG&#10;B4AQzSoKMljfaVty7Lq86vUP7toWNMeUGqOzeiQcVtBrGtNtIR0jjuSvPHc45pGbV9YToFQ7L+q6&#10;rXEAADxDS+EMiaUp6Zc3r/iIZ7kdEbbrnTcm3SRLxrzIUAIX7thRqXgAZhmTWUt6DVSfaga115Ud&#10;sPsmGaXTDBU8Hj4bfZ7i+TSSqkLHcStW58T1H+0c84/mdI87E7vHnYn/PHIGNCwNX9pW1FSYFJ0q&#10;Y2JmKCoaAOBvn7SVff+aZSedgo+HASEgf/7M2g/sHiVs90YkyIw1BOwmuxpJVtMDza54Q+7xW0sa&#10;s2niDCIsDYX1WYr17XomwJhah6YsJalxIGOicwlKMjPt4gEAqesOTnWnRcnz6rmgidNyXV61RUaW&#10;3h6bEnS+DfkJXTCjGh4Ogqz4b5Ipr6S5/8WjS/9417oecVZqnWeo8Zqu8SwAgF/ctKIGEB4AAqjP&#10;5or+sHGwTFYITozSDBclRw2szI7zcAxTYHfLO+bz3c4XDI1cSKVRdzYUonOeGk0vma21XBFbZ6MQ&#10;CfpNMUHQb9cVzNztU/QDYTN5hAD02M0556tMQQCoezYV2GYa00x4JQV++35jcaJZ6/3hdeVtokKS&#10;AQB6ra64R96t91/fJ+5Y/ZZHguvO68PMgFHLBTRXd41jC42w+47ioyvn+5WXJQve2ZQpJ3qsKTes&#10;9GXM7R4pj5l0+5IPWpYadHqloAJrkknEJyY2vpkfM2bRw5lyIEJEZB42IW4QIJiZKCfBNK+VUFIC&#10;2XhEGaM/7m3SfmHLEiEw9YrPAEBsfqLJzrOsn3UzN4GH3AR/6BAHAEs9IoBHvKAay6rIiHI10ZQY&#10;lkO92XvjEYcXB8RwUVroztG8r7rTdHivqPNKxM/4gwBwhuZg2JTyBF7a4vBG3rA8FyQFSneUpnS+&#10;Xz8QUsRg2O7RfOW5Q/k/vG55nZ5nlrgEWXNm1BEDAPDb2ypfpxBzQ6jXajlqyC2INQgxEe9ashKc&#10;MbaK8QPxrC10JpmOGpRQbPeEN8rW7zB4T49q6H470t1c3BUNs8ilJlyiXsNSI14JJ9jdUh7jEpQU&#10;AACEwAoAQcY04TVN3fEi2TrmTNImRWUPJZvZ1uxYsGfEgCvVjD0JRkWO18s4RiciMy+wFn4oi1W6&#10;VnbYzKrTnwYNO681ITfBZAcIpHs42WOLt7k8x6J0Wv/UbPe4QwEAuG5FZhsAXBQG2nmClJk+UGWc&#10;nQkXyTpTM5ReOXO3YCjwbE18EyiVZKBLSZg4NFQesLssiRuvjWa6w/4Gvd6VgwCwKMYEAHDDiuwo&#10;BNDyXv1AyHNiAvDwGycCqL5+d/uq91iaDWlIZi1d9bN3TqYPTLq3/eLGVRE35ooKDkrAdNrM7vgE&#10;AJnOrJ1S4nuGHAZP+7gOTgwyxkNnIPFUnztvwiXOyOp6IS8O2b6y0m6dZrObCQrBCAAkODxyBiPK&#10;2Oj7kkQIOhIAPvU35UrfyAaBnnFXRs84ZBwJ2U3GQYYlf+hf9xQ8e7zPq9rGo2XnVyPMiVdPo790&#10;pDPry9vOlb7ePdmXCQCQFWeUlYUxRl1QFMbZq2PZplVzHUMILVdZbxsQ5UAq4c0ph7vj2KagG5QQ&#10;gAPWu7pE+dyupGHRxArzS6rF8tnocSSHpWCbD0SFWK6pyNavyYvf9ce9LatG7N6QpZLCJPPY6SF7&#10;HABAlI6PD0XzxVDk+Gf/WrVakDELAKDj6G63qGRG8nkIATrGwDltTtHvTR3v03I8v+PZG/9GdvRY&#10;hQqfKx0+B6NFY+kUyg+iXZ62G1EhRkY6O0WKMVH1e2ZxRoRFj1VIuvEZdH1hAj2ulsnjGJqZT8Af&#10;peNV3cqm/sl4DYtavRIp0LBU/8keWyoAAM/QWrf432VNBh4NrjL/I8wNjnCDeN+rPTa4deajKxPb&#10;GnO0H6u+tsV70+HeSS6gNlaZ0NSuoabCtlANKtuqhqdgQcy0c0HBRGMx6K/+2acqbXqeen9gwiXY&#10;XEKU3S2Z0yz6qbQYvZemKOT0KhXfe/WYc8whGIbtbodRZcwCAW7+8nNHZg10ksmgA+dAgknrmGlM&#10;H7bSiY9/IiztsZGgYdVQoBABBDJfmQEjR7sDmxoUTCQAAEnBRmp6Z5JxcB59oZjyEu6jVkVV0oSl&#10;qXnVNUSFFKbGaFVbfLySbAUAcAuif6/EBCLOFF4MUAjkS1LedWgoe8j2KUIopdZ9/+tHekxBhlRu&#10;elXVkDqEK44f7MsPiL+yoj11hdo3whoSIbR0ZGTteav4zQVBxjE2l7xDy/HXpESbNi1JsSwzajQb&#10;J93KpVandIkg45grl6WdBgA42jEalJBiaej4xkvHCmdPRhMg81op44yagG1nb6uSNeUlYbOp06Ap&#10;Am98ZqgHAGBzHhma/byMfUOSkkwMlKRgAwCApOBFW84n3KCVsXqLJU1REX8RAABZIYYvb1uiSsZh&#10;c/p8g1N9Nh4AYHVuXLtXZU4GwDcGTSHSCKDsBpDfPtU7dljLour5fJaFoDKxrSmeORGy/UcGs7Vq&#10;6jt7avr1N04/hhAo65Ib60MZUpdwad3HveXlM0e+o7SkZ3PMn5ZGIpDWLt300bhzbnbWi4FlGRYX&#10;AMB79f1F9AxKNJ5BAw++Wp3mnS2UBACEzE9d3mLQBGQ1JQXoCTdE1DSws0Tp73iwtynf4mTHlYp3&#10;x1x8kI1M242kYIPfzRPlBc5ozx/zZkhNjjbkszSSJYUE5CYdXhHFGHTwcdNQLgDA+vyEQQDwx2o0&#10;hTw8Qz56+WhX4gcNAyvAF0GWAABYDLxreUbc+Vb/5wSFQByXsm1HHffv1jNOrGfstI62afXUmEFH&#10;Dcc6lWTb3qGd/LgTXz79Go5GjssyPmlLZo8VAAQrenSLl9Tu7V22jhDwB596DkZ2JD1n4mhP2O8j&#10;QGJ/9VBe6ey0+38CUTpNHACAIGGGpVGTgkkZAMCh9mGrzSmqju4ghPTzSeVHG7iIW9dmo92qgTv+&#10;Veo9dsZRKim4BFTmOUVJAYZnzhrTWTdv9hj4hQIBiFgacRouQcn68fXlux76V21AWlTGBHiGGj0z&#10;5ogHAMiIPRdecQw68/cDrfhQ++hVauf84tbCk5jAeVfZ5wImwHWMM1t8FW4DzMoGEQpBKiY4YIGQ&#10;MdHs6d2cDbBZtUlVlPGG2SQkgoIM7w3fO6hhSKeGwS4NI7s1jCRqaEHmaQ/R0G5KQzlYnprS1Iyv&#10;51wCVlV6WCwgX9Iu7GiHW1AKE82aiWG7N3p40u2M0muBZ9Dgc1XtqkV5igIiyiRzPp/FrOXmPQ81&#10;jZYhKRXAPidtsyArRMcDSAoxMqLiN6bF0XsPA2WBHGnReu2OL24t2PuXj1v9JByYEEQA9wP4JCz1&#10;PBfrETGwNHTe/8KRzFA9eUlR2vGcBHOW5z+bqEBqLUyYADtb+ygcZIXo7W4571xzHn32nwYAIo6z&#10;FwUIAD/2/inXfduLezmGmdOVJADUZaWp7c9VdVSOOT0QpdfCuMPTGSrurcyO7VIwUW0ADgWjhr2g&#10;u4RHUqhoAJBkbKAk2Xdzu0X5vIfEIoEkR55FmQlMgK3Iil9x5bJU/9h8Q99E/PCkb3wYIQBRJlk0&#10;Bd7vvlKdFsqQGBrJv7ql8pRHjLyl6f/H/NAx4jA+8OLR4r/ub7aOO1wHeQb2MxQKIeepkQAAptwS&#10;CwDQPDgRskPkirK0eU/P6njmgoYvHkE+O61ODP6dySXIF3WuZSEQZRJ1XUV2ZrxJe/TZA+2rP2oa&#10;yv24eSgHAKA0NWZQwSRZwfKuCZeoWiXXa2j3n+9at2/Ko1y52J9Ny6GTX/zboVJAgDQsLfEsJWsY&#10;WuYYWuEZWuZYSuEZWuEYCnMMpbA0jTkGKRxNE5amMBkFlooAACAASURBVENTmGMowtCIMBTl+8cg&#10;wlAUMBQCmkKIpiji+y9CFEKIQggoClG+/wcKIURRZx8GQDTyEWoThBBB4Ot9Q4AIQr6gAyHEeSU8&#10;f/3LOUDOymERADjRY7Oc6LGtB/DJmX56TXbdZUtT0ZRH8StOGHifEN3AhNtQkQXQNjSlWvsqz7D0&#10;JJoNa+ZLv0ahCxscTtuNpGADoyg+yRSPeHGMiWWQXZQXLrUpyDh2RVZCbHacseaHb9StIMRXDbcY&#10;ebsoi8cfeLH6GrXXZcUZhv73UytaJ93yohsSAICCUXpFVkzHkY7xfFHGHHhgXlnL/wR+f8fqDymK&#10;WVRjAgCkpjOrYAIvHOos/6hpcPyXN1fWO7xKKQBAlJ4jAACtQ5MJAABOQQr63SiE4CuXFrs9Ip43&#10;1YFbuLDhi0fy2Y2sEB1F08gDAMDSF2J6ORg0NX/ebjXEGHQrfnHjCr88ysfNQ0WhDOnWNdmN37+m&#10;nJp0y5sX473VIMo45nNbihZGOvAfQIZFP8Kz7JwdGQvFlqIUHUurD0IOTXpin9p3WjtNdWbgWQYA&#10;oGfcZaEQCAoOpJljKAS/u33VSY+IF9T25PBKF/TG5hiaAAAwNHIzLE05ZUXR63nmonR+UgjCNrpq&#10;WKrX4RVHWJqZs78sxsD7g8s71+ccuaQkZax92I73Ng5mjDq8xrK0mLHLy9I0ggzLvSqEh4sNWYGQ&#10;vNn/bfjuVaVHJIVceyHOLcgk55GbV9Z986XqILlNAICDbSN5ly5NOWYx6FaxNG0C8LmFPEMNYkz8&#10;2V6Lgff+4qaVPZICYUdJQmHKI17Q8oee89kNS1NOiqWREwBAxzEXJTdOiAoP7SxQCNz3v3B05d6m&#10;3tooHfNJOMJGAAADz6IpD96ZYDZee9u6guUP7CjL3VqctkaQIawi3GKBoVHEom3/Keg1jPDCFzcf&#10;AEQvysxQKGhYrvyXN688EcrHeq26K4mmQBAV7E89v3Oi29k2PJUAAFCWHjPyyM2VVkmBeXO9z8SE&#10;W7ygWlw63mc3LI2cFEtTTgAALU9flDyxgnHY+ShMwAgA8GZNb8Vtf96/6c8fNXVjIr9NU0i1GRfA&#10;F1zP53MYeLrbIwrvcAwKK8kZCTgGjf32/YaLJqK2ULi8Mn+qz8rNLPpeKBg0/PLH71hzSs8HL9T1&#10;fRPp+1sGjvfbHFXTXA1v1fYuJQDwvatL931pW7FJlIlq4XY+sDm9iyqjOhtajsEAACxDOSmO8cUw&#10;GubCphCnISk47C4jKYGSjPV9E3lf/cfRa/59srueY9RXfxRBH42GpXpFWXy3vnd07zdePBp1pGM0&#10;U5TJefWosTTq6R2fOvHwG7Xahr6JIMGD/0b87v2mSp5BC1AzmT9oii773e1rRtblJQQRbL58tGv9&#10;z9+pv1qSfYXr0rTooRe+uGlfaoxpi7JIWsLjDu+isbiqQXN2CoKlkYOZ3pl4JgL130WAICsKS89d&#10;0lIwaNblxfccah8NyN7sOtG3Mjlad7w0LS4olprrwxt4uvGtui7tWzW9OWTGwOLVyzOaF6rwDQDA&#10;M2jo8387mIHJ+RFqXmxICqae+aRVvntjweS0bOaFhCiT5NvW5im3rMnaPWBzazQcbY7Ra1gNS0fL&#10;GBK//vxhSlIwfd8lS7rsHmXLYr73iF1YFCG1UJim6Q6ImViGuihFW48YWWi2szxDVQD6yY9bV1KI&#10;nBVHPmdCodw8hiIH7376wJI3fYbkx4osS49LwGvUXhMp+m3ObhyKFfK/HEc6RlNfP37GBuc7sz4D&#10;HIPaZCyrqiESAJpCzBVpFtPWOKO+gqboUkmBNJ6hhqenqcOt5giBTFOkhYs8NiVjDs8FbQFhad/O&#10;4DMmhnIAADD0xTEmlyBFtANajNqQq/2T+1oSAIAwFPLHKDQVTPDO0tDwteePrlVT9bh9Xe4gzENK&#10;RQ2CrFz82fdFxAcNA9lDk87GxTofAnB//fmjS/5+4PSYnqdUO/2DQeZk0OUYakLHoX1NA+OHH3q1&#10;Wv7is4eKaBpFpOHL0mgKk/O7xhG8h8+YGOTwJyAYCl2Uoq3NFRnpoSDhlK9dqj56cbLHlogAH0MI&#10;+bfwaD0XkNjQcWjPV58/XCTIwW38Zh0raFkuYoX3/y/jl+/WL+XoxUnCyJgU8gylHO8aj7v76QPl&#10;rUPWwwyN5hzm80pyyDFXo4ZueXp/0+jdT1dt+dPe02sn3aLGoGE8XhFHFJvyDBVSCGGxQFO++bxp&#10;N88BAEAh6qJkok50WyNifQUAKEyKWXbb2mxVg3q2qi1eUoj/R+UZX9WZRiBUtQ4cvPvpqksFCasu&#10;EJ/fXHBqMbjOi5KjuafuWffuymxLkAbw/y2QMSYcQy1KMkLBoPlUZeYpAJ/26xN7WtY+9Gq1TlLk&#10;kASmUx71cQWOQbZH3j1prO60BqTGV2TF9kTSkQ4A4JXkReGNnwsUQhyAb3SGMmqYHgAAQmBR+QBC&#10;obpzPJuNUL2cANCbClPyLi9LqZv93PEz49ksjfqWZ8R0AwAM2z00AABFIeHlo10hlSeidKxQkBQz&#10;Z1t9pHB4lVWSgq76yvYSdlNhwqnFOOfFxm8+XfmOU1CWLNb51ucnBjDLWp0Cd/8LR4uHJp2qIt5T&#10;nnPCARQ657bvax4Yah4IHn9Yn5+gGkurYXDSdcHLPfis3Ri1TA8VpWPbAQA8Ek7m2fPnZg4HhRCK&#10;Z9CcAl8zISnEdMOKnIyHr1++l6YCg+XGfps3K87oAgCo77NFAwAgIEHK5tNACOAXN1W2CbJqx/iC&#10;A3GnoGTdvbEw6vLSlGPhj/7vQIyem3zm3vW7eZZTbcFaKFiaWWrSsUExzf++fbJ03OEO8jIcXokB&#10;8AWvmKAcAACMlZMvHTmjOr5RkBgVcV9nY//EBU0+aFla8p4lVDXr2HbKfNaYAACVpcdccB8TAMDh&#10;FefVKSDI2BJn1G9/8u4N3bevy6mnzmbufvNeY/kbNT3FAAAfNQ0tMWmZU89WtammQnUcLT5x+5oa&#10;TFCQBKOWpdo8onhkId9lGi5BybhlTW5cSUpUV/ij/7P49Oqs/X+5e32DV4IrFvvcgoxjv7y1SJUX&#10;/kdv1FVMebxVMx+bdPvYbQuSzSOSQqIYGjl+vuukKrPV5qLEpimvotqipIaq1pF5zT7NF2XpMQNw&#10;Noll1rLtlJ6nBxnK1+xalBwVpAh4IdA15lxQ9V2QSdaa3KTSv39+U9vvbq98bXNRQsBK940Xj6Qf&#10;bh8NUnXfUpR46sm71zdTFB3UO2fU0CcffLU6AROy4InMaTi9SvbntxZGvOteTCSYNbZvX1ny0XOf&#10;33hkfUHKpjGHuOjMRNPITYzKpEIU0b/3as0GQRLfn/57bErQAgAUJJlGAAD6bVN1Q5OeoHhWx9Oe&#10;ezcVRBwD6Ti6e3TKe0FraIXJUeMAAAyF3HqeHqQQQtisYzoAADJiDRGlHM8XtV3jYckY54LDqxSw&#10;NPepGyvzKn5x04rD04/TFKUtTomyF6dE2SsyY62f2Zh3+sl71tfeWJm7dMqrBDVLmrRM3XdfqU4d&#10;nfKaeRWN3IWAZ9g111akB8V4/2ncf1lJQ2Zs1Danr7a2aOliNbULQcIpX9hSEFK15BsvVe+YjptP&#10;9VpTAQCSzDo3SyP7Y+8FcwvSFFL+fNe6/XaPEvG4PSZ4MNJjF4qMWL0HAMCsYzsQQj6CErOObbc6&#10;paWxBs1F6YI43DGSc8uaPM9itIwkRen9Cgqf31JwJMFsmFlBt8gquSKaQl5Rlg58+5+1FcN2jwUA&#10;QMux9GLQYMiY6G9YmeVYn5/wqowxkhUMMiZIVgiSFIWSZEJJCkaSgilJUShRxrQoY1pUFFqQCCXI&#10;MitImBZkhRFlzIgy5iQFs9P/Av6WCSsp+IJ2RYf9vor8iUnLpbsEHEDHvCI73mI41CE5BTnU5yMc&#10;g2zDdm8MAIBewyiYKM0uQQ4opGfG6gd+eN3yOqeA59WYa3V6wjZUny9ijVqfi6dj2gHOMpGbtb64&#10;Sc+z8yY7WQhEmTBalmp2Csp513rcgrIkNUZn67e5Y2q6xmKvXDY3FbqClfrH9zQltw1NBQjAsjSl&#10;lRaJCnbKo2xSFxSfPygEEoWQRFNIpBBIFIUECiHnjL9FBCAjBJLvv0gGABl8/HIyAcBAiCLIJHvS&#10;vfj5JY+o0L95ry7mB9cs7xdk4s++eSWc/vs71zb98I2ahD6rOyhTPOkWekxaFgAgBgBgT8Ng/ocN&#10;5zaTnHhD7wM7Sqp1PLfeI87PkAAA2oamLvi9rOMYvVciMJ3EYwDA/wcCFDfXixcTLlG0QZjG5aFJ&#10;54k3arrztSwtbStObi1OiRa8Elkhz5h5IQDUteUZHX/Y21L5UdNw4c7ybNUdj0IgNw9Yj//+wxbV&#10;FiJylpTlvw2YAIsJYWd+5/8mcAxF9Yw7Y/737RPsQzuXWyWF+JuU3SIu/vmNlc2H2oaantrfuhHj&#10;c+7ld16uXsoz567/pFvUVGbHjV5bkdGXFWeiBZkUKph8aqGkNwfbhxd7glgFKA6A+Dcjv5sHAOCV&#10;cApLU1hS8AVvLeoYnqJyEubOchp4xtk8MKkHAKjttq4CADBpWOnbV5Y2xBi0/qxcSZqv8VuQFZaj&#10;ocWDg0XCZEU++PsPWzarvU+skXd6RHzeGrv/L0LL+Syie9xp/P2HjdavXlIyKJ2VjAEAmPLIS5am&#10;xcFTd8cPT3nE4ZEpD5IUDFanl32uqsNf33r4uvJTXomsBwA4X3pro4ZuOD04FZS1XUxwNIWFGWlx&#10;gHM7UyuAb5VfnmHpqz4zdsFvrJePnVn6g2sqJEwgpM9vMWiCVuMpr8T+4PXapXdtyG1elZ1YQABo&#10;hqL8KdCBCZczxhD4MpZG9ofeOBFyavfSpSldALDgH1/LUS0HW4fmpWP134DKnMQCBYfXi5oLHE35&#10;f+yGvgnL/S8cwT+6bvlxs5YvVWZI/ggySeRZNjHd4rvc+Yn4yHNVPrKhnHiDVZBJWKmdSDE06RqB&#10;87iekaAiy9JHADIAAKJ0bBvAWWPS8fSIScucmfLI2RsLEwYuhjENTniiNSxV7RZxSG5sGcPSRLPW&#10;PmwP7vx9rqpjiZFnDyxJsawXlXMELe/V96fetjZ/1nmU0+MOISTfwdaiFF6QF948jTG2/+1A+6Ld&#10;DBcLq3MTHYqPXG/BIIAC3GO3KFPffeX4yhVZlva7NxZMAlCqi1j3mMNfivjclsImQmDj+XyOmdh1&#10;oveC378bChIHASDDpGU6dTw9AjCjxyk5SnMAACAn3hTi5YuPlsGJkJOzAD5G1C9uKzwe6vk/7G3Z&#10;6JXF3YQAnRlrGAMAONw+mq7lqIBaz5nRqZCW8uk1WU2CTIJqU/OBnmdhRVbMSS1Le/5v+ffTG8oe&#10;WwwdX6+Eky0GLqikUtNlzbvvucMrtRylynW3v2U4DQBAy9FCvFGnWqRFCGSGgk4A3Eqh0J0tM2Hg&#10;6daDbaPnNeoeCbLjTRQAQHK0z24AZugKJkVrDpwecn6GY5iLNuj24pHOkv/ZWa7MNUKdGmNctjYv&#10;rv1w+5jqD/6tl45f8ffPbzyyLCPG2D3ujAMA6Bmb6ok3G/wKdq1DdtWuiGg959lenGaYTbZi0tIH&#10;pjxKxCulzSWtvntjkcclSOOwiPNBFwiIY+holqa/MVthYqG4pCSl4+WjXaqZ2QmXt1/DcgFpc5ZG&#10;k8c6x7IAAO7bXlTjkbCfpppCIMiKfKqh3+Z+5VhXpd0t5QAArMuPb791Tfg1z+r09AKcH29EJGBo&#10;OkPB2L8JAcwwpukHvRJOKkwyj54esl/w7NaAzR2tYdAJj0RCkp4IEo797KYicdjumTwz6gyqaGNC&#10;qD/sbYrdmJ84Mv3Y0/tbl/3ouhXu6QzYmVFH0Ot4hpJ+c+uqJo+IA7oiPKLwziPvNq196OpyeX4r&#10;N9Lqee7/ySTGxsKkqZePqndRdY1N8UWzNNUIwacJwGoAgKLkaJ1X8hm1nkcf/fStk2Wdo44g178i&#10;M3YMZogyhML7Df3B8n6LjCUpUcOChBMBAJLUjMmkZc7oeXrQJSjJ20uSuy6GMQEAtA5PetItc/cj&#10;eiWc/J0rl7udXm/Vnz9uyesccQb8YNWd43lOr+T3/QcnPTEI4f0AaDNLI3vL4GRAY6uepz2/v3Pt&#10;Jx6R+AWiKQRiQ5+1/k8ftewEANByVJ1LwBH3gamBZyirjqf+s93kBKiJReQLpCnknZ20YGm6WMPS&#10;oldSVIg3g/sAWocn/fESQigGgABNKe/c/fSRq0mIYb6CJHPYDLOep7v3NAxe0MQDAMD24uRuAEjU&#10;8/SAScv4VxG/MSGESFKU5kDHiOuWwqSoizZB+s8jZ4q+e9XysDqlCiY6Lcdv+O6Vy50sTXYdbh8x&#10;v3qse6XdI2kBAJoH7AG7wp8/bsm/d9MScHrFTkzAbxSbChO77t5YILoExW9IHING/7q/hRzrHPfv&#10;UpISnkUpHGgKhm/90/6t53ue80GaRTfx4FXntSYEwOn1HjTrNMtF+Vw9SZRJ9NcvXbL3l/9u2D77&#10;+Nk9ejSFPM9VdSwDAEiN0ds9Ik5nKHLoC88e2RnqPfMSjCMUosvDeaUOr9ABAJnz+kILQEGSWQEA&#10;SI7WfILQObLNADcmOdpnTHqevWgsO71WV7SGRY1eiUSkwyopxCApcPWyjARYnpkg0whaR6bc7vo+&#10;m7G6cyy23+Y2YUKoE9225H/QreO1XePlAACrc2NP37EufwKAWu2aQZlr1NCn/ue14+l9VveCKZtD&#10;gfh0ZP6jyIs3jwPAon23j5sHE7rHXPSn1+QE1PqyE6JWr8uLP3OofTSgU9swS4VCwXKD1SlUAgB8&#10;ek3WaZ6lUh944cicaoffuqL0pIzhsnCfbW/TwAVVQ5yGlmOTPWJgvAQw25jOPukWcXZKtG5yYMJ9&#10;wZlrAADahidd4Vw9NRACjEygwGLQwZYiHWwpSoV/Heto2396OB/Axz/+8PXl7RmxBtbpVUoxCeT/&#10;ZijkenR3vVnNkBiK4sTz5HxXMPmPG1N6rMEe/qjIwFDItadxcImsEPoHr9dGff3SJTWFyTGlmAAn&#10;K8Rwz6bCyX6b295jdfovJj4rUzmN1493+++pwqRo89u13RMOr6TKj6fjGOm3t6+qkhUU1pBMGrru&#10;7dq+xduCQyDdord5RJwFEJjJA5g1/hutZ1s0LGUFALi8LDWiVORi4Kl9bWUMhcLSJkeC7ASjv8Ex&#10;w6IfiNZr10x5lBWzDQkAQJSlQ/V9E5lq58FERad+npDkC0+jFQ5JUdoFK+fNBkUhr6wQf+b18T3N&#10;K2q6Rw4ztO/aeSWc+v1rlyuf3ZR3cPqY6jPj/tjbqKGrP24eyvf9P+tt7Lf2vXOiN8gjQQhgZ3l6&#10;1xN3rOmXFRSRm3ykc2RROOzDYUdpagcAgIalxqN07OmZzwUYE0IIp8Vo9wAAVGTGnvd8T6SYcAka&#10;q9MTkidgPqjMSijIjNNPAgD8+aPWjQaeClmnerO2R3V8PTfBaJ2eoDwfEAA6Wh9cg7mYiDEE67Au&#10;FISQoG6VZ/a3b67uHK6dHsUQZRJTkZmw9qUvb37v3k15ez45PZzv0xIG+LCp3+9eO7yS5rfvN18y&#10;81yxRo33vu1FDU/evWHgsqXpWYJMVEXGZ8PA0+1PfdwakqpgMVGeaVEAANIs2j0z4yUACE795ibq&#10;X24fcX2apugSjqEUUcYXRR7jiQ+bin90bYWAZ7SgzISWpYYkhUTJYcY2FAKar19aUvfAi8fWAgA8&#10;W9VmuqkyN0gWkqXR1MfNQ6rcBzdVZrcBwHlx6k0jKUpnn3CJ/pabouQoyI43WqN13ETHiCPXJcrQ&#10;0KdODrQqJ67vZI8tRY1hKVIYeJZZpHISSAoxsTRSpBm7EwDAM5+0b8yONx2J0mnXAPja0iZc8uXL&#10;MxNgW3HqoXdOdOOXj3YBIbASwMdxeNf6nL3ROl5IitYJFoOGYyg6zykohQCwdL4aTO0jEz0yJmHT&#10;5ucLDUvJCNElAATyEgz/nP180EVKt+g+4BjKLinEdPOqrIYL/QGnMTzp0bsEMWQamaah7+E3a6b2&#10;NvYe6h6bfM/qdH9od3uOSrJ8SsMGsutoWLYiJ8E4BgCwv2W4gIByaPb5WBr1hHqvnARTAD0zTYFn&#10;oW5ovEkTQGV15/q8wSvKMixr8pJy71ifD1eUqTc3/+qWlcc/s6Eg8Q93rbX+4qYVIXfXcOBZelG7&#10;zUtSo1WpDd6s6Vatsdlc0rrNRanl2XG+6wEA8KWthUdXZiddkpsYc5We19zgleDqs4Y0b2hZavjx&#10;Pc1rF/La+eLmVdkNskKMPENNpFl8HtxMBBkTTSEhO173OgDAmryEOdt9Fht/2NtcgBCopuWdXlx5&#10;1bK0gTdre9f9enfj5T98ve6Sh/5Vu/r+F4+WffavBxL3NvYeMWqo3TSFBEyAv//SYr/b+Mt364uZ&#10;WYxITq+kKgt55/qcGq90rr2IpdHUm7Vd/RwDqkyl4RBr5AOG1BJMmtFIXhej12ZiAqwok7gEky6k&#10;y3nDyozmp+7ZMPTUPRuGHrt1lcqEL1pUUpGNhYmq7EB13dbUUNfO5RXbO0cdcQAAuQmmieWZcblq&#10;xy0EYw53vcMjX5TxlNW58TIAQHa8/nWaQkGlE1X3IS/B8DIAAI3oEp65OOoYAADdY06zKMshx51X&#10;5yampMboxtSee7O2d82dTx644qUjbW1mHV3FMuzq/ETTIABAr9UVM2BzBOyybcOTQS6uXkO7txen&#10;+t1MnqXG367r6vqgfiDP4ZUWtDPF6DUBCQBMIuN8C4hPQtykAADJ0bopSSFJkkKSonRc0KywJJMF&#10;F99pCgUlL/ITzar1QEx82b7Zj3MM6vv+azX+FPr3ri7rFmWyKHNzHI3sj3/QdFE0sbQsrSBEFwMA&#10;5CXqX1Y7RvXCpkRr9mlZakzGRH/TqsxFSQxEiqf2tWRBiP42r4QTHrlpZSNHUyGTIwdOjyz97NNV&#10;q1iaHLx/x7nd6ZF361dp2HMMn6/XdAc0emlYSvjLZ9YfdHiVpQAAPIN6f/tevfzvk/1lAABjjoVN&#10;QZt1bMBnVTCJKAYlMyYnEYQ2JrOW858fExKwWsYZNY7zIdts7B+v1XHUmZmP0RRTFmfUqC4sFApc&#10;rSkE0lMft7BuUaEBAG5bm33EO0fr2HwhyPKxwUnPRakt3bQ6q8nXOECPJEdr9qsdo2pMFIXknAT9&#10;vwAAVucmXNQ5neYBeyyAEnJ3snuULX/7/IYD16/ICBlHCDLm7v3rwe1v1/b6Gx5FGdP7Wvr9VL1j&#10;U15/e/yyjOj2Z+7dUDXlUS4F8A2Xff+1GnPTwKQ/PT444V4QX4VRE7hbqPGeq2HWnFdI78CgYf0L&#10;z2zu8/xEk+ouHineON5d/JO36qJ4BvnnyRVMdF+/rFg1lqYQBNwrpwcnmo93jScCADA0ItuLU1WJ&#10;ThEANvB0k45Du92i9+363rEaLUfNWZrhGMr2+J6miAr9i4FV2T4XLzdB/yqFkCpbSMhGzrxEwz8b&#10;+x1fpilqiYalsVdaeEZpvvjbJ21J92wqCtliZHcr27YVp8HVyzOaqjtHxWcOtC0X5cD7jQDABw0D&#10;AdH9C4fOlFRkxjWeHpxkJIUUxps0k9+8omR/rEG3btKt5AH42v7/8nGLbvYM1Yg9mH5qJhDg40Rl&#10;dkfPBf7EPmMKz1uDCTn3QhUGoGloOcZ/Mo8YSGKRGWeYk+d7LvAMZR2c9JHN/OiNWufPblxx2CXg&#10;tQAAsUbd0hVZsUM1XeMBnTI0BTYAOFuAxQ2P72kqm37uu1eWHnGLvtczFAwP2V1jjX0ThvaRKUvr&#10;kN3klZRiACgGAMiON1iXZcTNKQXTa7XXtQ9PBbUvXQjoOFqhELVEIQC5CeouHsAcxpRo5g8beLrf&#10;KSipN67KbHr+YKcqw+aFQG23NenGSm+1UauZs83ELeLikrRY+O1tscDSaBwTYvOIssfuERRRxoKs&#10;YK+CsZehKe2ehoH8Ez225AdePFZy69rsxj/dtbYZISoHE7h25giGKEs1h9tHgwb9Jj1iyCE6noGD&#10;D75SV/a/N64M4p/QcIFiVAomdBh5KgDwdXec+yO0MfEMzUyb0GyFkeQo3Zw1Li1HDXhErNp9QFMw&#10;BgAWAICBCbfhc89UrXr8jjW1hFAVCib6L2wtco2+VTfVa3X5d/gpj2ilKAY4Bo1+95UavxudbtGP&#10;ZcaZi4AQ2/7Tg7aXDnfmEghdFP/m5UtPYwLrQj2v56mGn719attc320xcdOq7BaFQIlBQ/cmmvmQ&#10;ZKUhLytCCOcnGV4AAFiXl3jRdqVp/OStE+UzY5xwkBQSq2DI5ximLM6oL0+JNq7JiDVvyY6Pvjzd&#10;Yt5814Y8v9vQOmQ3njWkoJpWy0BwYgIAINTMFUMjxyPvnsobd3qNCpaD+LRZmg4odEbi5jEUmu3W&#10;hXTzWJryd3ZMeQKVxS1GzZzkZR829NsNPHVQ7TkFk4C4SFII/fXnj5RPD/uJMon/4bXl1pnxk6hg&#10;BADklaOdHpvznJZsrEHjaBmwHv3ZO3Xyiz5DCokvbi3YC0CHTHUjBMrfq9r4Cy0VMxOrc+NZAICC&#10;RMPzswu1MzHnhS1JNf2RQiArGBWVZ8YsyP/WsQqUJDhhXYYdril2OD63Rmmjg6WUguAWFeatuq5F&#10;axExazVZGpYSAABqu6wZvdYpVV2iIx2jqit1cXK0KqVzdedIT8eIIwEA4MPGgaC4iqFQQBuTgsMb&#10;E88GJVhCGhOFkH/HnHAJAe9l0nIh34tjUNs/j55Z8trxLtW0sqyiPSwpBL1yrMOf4RNkkvWrWyp7&#10;Es2aCQCADxr648+MTjbsbRoMGDCt67FmP/Z+0+Xd466QmUWOocSHdi59Z3lG/DqYww8WJOnw/pZh&#10;1SlBHUcWfdqhMid2RMGogEIglaSZ/jjXsXNeWIOG6c9LNLwEAHDn+vy++XyIKwqsUH//SffUw1Vw&#10;8ms18MnnT8Drt9Ya/3xVVf7Ej0+fuaJIDitjY14avAAAIABJREFUsquurwgTRXXlnC/copL+1D3r&#10;P+IZSgQAeGRXfYXTKwQF0qNTXtWbKyveGLQCTLo8dc980uYPgt+q7S3V83RA9gshFHA+jMMLM/MM&#10;PfumCGlMMzvTrbPEkHmGDpk0eedEtwIAsOtEX7na7oQxUd3VPqgfLNGylD8h4Rbxkkc/vbrz4euX&#10;veHyyug37zX6J27v2ZT74fqCuNrUGF0/d/Z3nwkDz+Lb1+XU/+XutZ88efeGkZRo8865Olx4hhp+&#10;+I26kMQ4u+51HQ313EJx+9rcQQCA/CTDC3qeGZrr2LCTpGXppsdah5x3cgxTmhytdQ1OzB2IAwBc&#10;XuieePO2ZhNNKao3po4ayX77dqv4o30VHT/fq52zgPfwG3XLfn3LqkHPIvTKObz4iqfuWf/ve585&#10;eKmkYPbBV44v/eUtK+v1PD8nGSbP0BCt1xTMDO91HFX71X/UVsw+1urwdGo4zj+GQAgE/F6RuHks&#10;QwXcyMRHKKkKBRN/oD46FSiGTCFkVqsy6Hmqelddnz8efe14l25HaSBbASZz6Isi0gMA/uth98gr&#10;4oyGFRR1Tt1ke3FSc0Vm4vaKzEREU8ir5ahhlqYmZYVoRRlHiwqOOhsXlioYwB2BPOuB1sFRu0dS&#10;jbWuLVV6N6acWAWweBTqaRa9g6GYUgIAy9LNvwl3fNgLG2vkT6XGaD8kBJgvbVsStgsgLZqaePuu&#10;DidNKUErMEGaqSklo35Kyah3KCmnH95yIvnOld459XasTsFwsG2od65jeAb1CpLU2DVmb9rX0t/1&#10;4uG2wT9/1Nj710+aWqpa+w9MuNy7onTMKQAAp4CvfPqz6z5gaCQTAPjuK8dL3YKoqh00jc9szOtQ&#10;cOBs0pMft0Sp9by1jdgDGGlkTAL+ViIwJp6hA9w8QkLvTJJC/FnHIbsnIAMmY6Kait7XPBiw8+06&#10;0Veu49C+mY/puNDk67JCgtwwA0+3VrWO+Hk3blmd44Sz7pqCicbpVdInXFKpwyvnCTKOJfMkc6Ep&#10;0vCPgx2qix5HY3juU60YgcJWpi0eLfKXthadJgB0hkW7O8bAha23RvSFlmeYHu23eS5JMOnytSyt&#10;eKRgQ5nGy3dM1VPYFkCwTpBmqmqg9MRn/qlb3ms7RxD5/csya5+4+rTlxdpC8MWu6vjbgfbV6/IT&#10;9nsl2Kz2/JjDM/S9V2tUqbxOdE8UAXQDTSHly9sL95emxS51CeSqp+9Z/+69zxy8XMGE/s4r1aW/&#10;vqWyXssFS3Omxujdy9Njk2f2XmpY1Hi0c0y1xmHUsAE3qqQQE0IA0+s8jqBoyzF0RDuTxcC7Zu58&#10;gxMufwHTqGG9okyC5rR0HN3zj0MdQU28v95dn/O1S0v9I+miTFbEGTWOMYc3KEXN0pRlJpU0z1Dj&#10;Lx5p98dS11akdwgyzJmJnQ84Gtl+8vaJzFDP/2qneGpcLmwelwuP/ORqnr36SeFT51vJMWhYyWLQ&#10;FsqYwLIM86ORvCaid0yN0X5oMbANkkLMX9pWGLKgujQZxisTTgXc1B2OpYfyHl1Dtv5Rt6nXBgGr&#10;9P9+gCp+c7hw/NGr3WF3vJ++dbJIy1GqPqtZp6nYVJgwZ5FPwYT+/Z6Wzd99+ZiRRqTNLZKrnr5n&#10;3b9pCimEAHz75epSjxi4QxWnRA386LrlfQqBAHd12O4OqS9l0rJBN36iWecf0MORJCAYFGCQhKh3&#10;hCRFaf3nZWlkF+VztalpiZZgELcaz0LzgD19Zv+hQoD/wtaCltnHcQySvRL2+4Rajhp892RX156G&#10;wbKceOP4n+5a23xJSfqi9d4hBPJrx89M9FldIepOBM5Mxkzk/IT6dM5PqE/v+JP0qSQzM7E1Dw/N&#10;kXgLiy9vLzwpY2KMM3J1oToeZiMiY0IIkbKzPuOSVEtCCOkdeHiH9zQCH7EJAUr566kNhwofsazr&#10;tpGQzZY/fR+tuKF0yrkslcyZLewedybsPtnTT1MQ1HxLCDCf3VTojTXwYYuUNpfIfeUfh/MJURo9&#10;Eux88u51u8+eA779cnXphEswPHPv+n0v37el9uuXLTWLcjBt1LjDG/J3izurjDATiWaNv6k2sphp&#10;1s4Uws1LMGn9HekMjQIad7PijKEMPuTOODjhCqhLpUQbl6/OjQsoT5SmWfqmBy2NGvr44x80eN+q&#10;7Vt58+rMQw/tXI4JUEsoBLKGRfVdY/bGj5v7u/95pH2sc3SyCQC3ze6SCIeuscnaDxoGckIfgeCJ&#10;fe7NMx/pteHoU4Oc9nuX0MfWZknzFr+mEEB+QnQKAMCyDPOjc6XDA14X6RvkJRr+qePoIUHCabet&#10;zVFtJ1mRbPOnaR89uqHmi6/SIQtvM8HTMvOdLaIqWeFMvHa8Z2XHyKRq0czhVZY+dtvqvsIkc9gs&#10;oYwJPPDisRKHV2h4vabbr9tECIAgY/qX79aX2t1ygaSoj50rWF14GgBAyzFB07VxpnO1GGUOjsBp&#10;cPSsBESIZECsifff/BSCgDJCSrROtX+OzMHg6p0lA4IJsPduKqQ3FiT6DSo3wTjBM9R4x8jEybue&#10;/GTlqd6J7MtLU2ovLUnP90o4PkrHHH3xcNvpz/61qvTR3Q0lrx/vzjzYNhL32HuNxfc9dzj/a88f&#10;5l4+2j42bHfW8wyaM15GCB/+9b8bQzLxzgWrS476+R68al2uqf7vtwpHjXzkEief2ZB3SpBxskFD&#10;92bH61+L9HURGxNNIbE80/wIAMDmomSzmjKcifelZk/byw5+bxea14+wItUe0Wd5dHfjZkES96k9&#10;5/AqS795RSn7qZWZHVSYkp6kYHjwleNL3zvVn5abYOx9aGfZMZOWFQAA2oanLJ2jE6oq7wAAxSkx&#10;qsZkMfAOr0SCXJxYg8YfFEfi5gVl80IYU4xeI5w7BgJ2lTiTRrUZWJmVEJkJhqKCbjhBJkk3r85N&#10;/cOdaxp/dcvKEyd7bPEPvnKM+e37TcsIAKzKiT1906rceK+E42hKeeeepw+UH2wbDdkzJykYqlpH&#10;4v5R1ZEBgELyzOt5qulbLx2bd0c4hQikmr1wWYHT+dB2Z8+y+KH4tek2fuQHDaPf2SYGua2zwdKI&#10;rM1PsgAAlGdG/YKmUMQT5/PKqBSnmv7c2O+4b9It5T+wo7jmN+81BnxZdDYP+5ej0RFzLN9ZiVpi&#10;uIE8CiWdCX+0D998qXrLU59df1yUIajmIMrEsmVJquXSpWnWgQln7/MHO/IHJtz+IB0hgJRovWtF&#10;tmUwP8Hsyog1UpJCijCB9N/dvqbr2QOtUlXrSP6v/t246VtXFL+3PCOWdXrxupn1D0xQaVl6zOCp&#10;XltAuv6mVVnNCiZBi0i0nvff9JFk8zg60M3DIbroZ3aMyxgLgc/xqu8jyiQq3qSxj055g1zvrDgj&#10;4xTUF3CaovMBpL2nh+z+ru94o8Zx3/Zi5PAqaeMO1wc/euNESLqumYjR894fXLt8UpBxhtrzPEON&#10;/Xp3vdktqvHwATAUhrUZDqU8lViXJimO3FhRSjV5GIvWYdTT9liEMA2++luAZ/HzrYcTv7w6r+66&#10;55LTTvSryyd94/KlNYKEV8bo2aYlyca/RvJ9/J9rPgfTFJLW5sV8c/epkV0FSdE5Zh0r2N2Sv21k&#10;wGkZwyS66g8HyIZImjnvrEQtz1x7JAURr5FRSaWHAgGAb750bOlvb1vT6ZWwqj8tKcQSb9JbvnlF&#10;mdrTejjLDjqTsN8j4qw71uU71+bF7/7luw1XPLq76XIAgJXZse1f3Frk8UqkFMDn/jxwWcnI3X89&#10;kDQzmC/PjGVFlRq8WXcuwxdJNo9lAruSMVbfmYwzkh3irI5xLcdw00yps7GxILH7tePdAT/Msozo&#10;M24Rq4oP6Diq/flD7fLHzUMBgtJOQWJru8cmFUxO/uHDlrAMQgAAa3Ljhu7ZVEgEmagaEoVA3tfS&#10;39nUPxlSCOHF2+1NNxScKgafptb/ae+6w6Mqs/f57r3TayaTTHrvlSQECC00QxEQARUr9r72XXdt&#10;i2JjXV1Zl13LKq649oKAItJbSE8I6b33TGYm02/5fn/EDJnMpEFw1Z/v8/jIzNx7M+Wer5zzvu+Z&#10;kl4rQFybmndPs/nv+bNzH91NOg18apnAHOatiGZYDPOiVI8QBJoSo2LK+cNgtejbAJXwEM1ijz+u&#10;TnaSme+p9MIDFj43mUC6IR1Vvrsuxx/hISkEh4mJq3YjYLDQwpf3FSv5JJrWptY0i6XBasXyv16b&#10;/o1czDMDAOQ39EXe/u+TSWVtfecEFNEHAGCycyn3Lo1xMAeWxvtW2hlwazUlFZy/6SeVgCCJUXsX&#10;90EhHocxThJozNXB7HAvl1rMQ8sTe9zZQQ9arfl37zwVdqSiM3b4uVXJ/jnPrEveHegpad9+oGL2&#10;Pw5WuvQLHg0+RcDvVyWevXFetLedwWMV4HGPwfTDf7MbxgykxRF27froc1P3EkcivQ0FnuuyJx4v&#10;6E091ajluSwxH1+dXMawWB6sFu0L9BS7yNInwpS7ICCE8Lwoz0c+y2kvUYqFMyI1cm1tt0EFAPDk&#10;XvuinmcHsy+LkTYdrMIhY11jaEbK8UfY4vjBO41KR5r381vsJ3bmkmHfVZBu3YOGUds16PlRTm3z&#10;1bMi5OP1eZoqMAZSxBdc8ddNc3TN/Ybqv+0vTzbbGeJfh6sSNYqmga0b0vayHFohF51fhdwwN6LP&#10;bB/zpnf8ezLcPDfB5PbCQh5JDBeORzPGWQ7cFmwBAKRCQUqYt2ygoWfQAwDgkRXxeSab86zEYa7y&#10;89wG5YnqLsdSekWSX+6N8yL7DBZ2OYeBenhFslUppk6YbHRfS7+RKG8fUHXpLKoBk91DZ7Z7KCV8&#10;ekViQHOERsEDQOEchuTx0mK9g6YftnxVvGqs13kkB1/cUG9AwLkXBCKRgSHUjXq7R2/7oMxc0yck&#10;itsp2ekGpMlrsoXZGTzCOtl5OZsQoOyV8PlpCAEzN1L12Dhvc0xcUEsRTyn/XJy/7J3y9sG7Hlwe&#10;33T/B2dUAEOS7Du/DpZ9e1OO4LWc5Nw/7kGzh2epx5ZCcaSaNS8K00GYtCwDjRqh38zxEgEMbQH+&#10;cUoU+PH1nU2ZO9SK2l5iXF3L0YquYJVEULssPjBoLGejCwXNYqWfUpby+g0Z2py6Lv0Hp+pCu/VW&#10;jzvfO71m9YyAfImAJwQAWJHkX2e24zF5LAIe6VjacXgSy7xR2TxuDHshHknwbD8uREYyxgUUSVtp&#10;bkxpOIdBcHtmdNUTnxd4AADE+XtwNgZAQBFag8VW/sbB8pTGXqNjJspK8MvfvCCy22BhV+jMrOOe&#10;YTks7DfSCwEAvOVS8Ja7TX4mTcYdqVM3eOT5b86Ou1R88XJbGUsGNGk5/3Il1ZjcMBhTVNMvs5/t&#10;4IuzG5FXbpM1XGukRyxf2R//mxj3LYvv4DB4JQbIt3tI+NWTOmkULrg/T3q4xzM1XcbraJZMzYzx&#10;aTleNdRD9KtiW/JrQXMPPDbn8ILNKcEFA1aRVUgxZJC4YkzrrBpjxp5/nKAdm1etye5BYj2bc7++&#10;I/jF8AijjRj3BvwyvznSYKEbN84KVzMsHjf43EEuIrPPtWqZM3U9kWI+ZfBVinpkQp5QLuYjP6W4&#10;VywQBKSFahKjfT20z35dpDLbGdhX0jZkWwUAG9LDkH2cZmk8knDMmqMLpu4WxJNd5pEEIRweYXXm&#10;84zxKF9ZFwCM25FDKRbGyoQ8GLTSP/pSsPkv7CkJbOw1OgaFZfG+BTcviOoctLIrdGb2knV1bx8w&#10;nHpxT+m4ZpMEgXGAV8gJ76e77wUAmB+RUbElSyv9qkgf+36+6KLsvFcmBTRwGCULKGJgZpjyuQu9&#10;zgUHk5hP9swMVT5/pm5g2w1zI60nqrocKac/fmNZrrNmHdi6KDvOi68d80fFSGA63TXv++X/wquH&#10;E1b3zDV2blteyxNT+ggAgMKHpUUx23xSsSsdzAkHyzpCB610y+2ZsRYbw01qU0oisNR0D5S+tr98&#10;pH7GF0b19yEQ4tamBGZrFMJqHoXWgx0cmTAMAA9+mB32QFZ8WYhaHsZy4ELuJQlizBmTGNIuOc3S&#10;FIlG13vGgiNL2Td4njEe7iXXwgTBhAH4t2VGN75+oCx0276zocPuQQAAS+J8im5dGNU+aOWW6y3s&#10;JTUsae7T5/7l23MTGkhyHEL3fTqwafjxqTpzXFa9KOa1DaJvj87q0Nz5qTi5tm/qLe4JBLA+PRTs&#10;DIb0cOWfhTxyykXeYVxU57ikIMX2io7B2/VmJuqBrPizI2XKLx8wLv+mNL3lw+sHfkhSlcxH+LwR&#10;ow18q482h3Q++JUoqb6P2zD8/L3zTG3bVxX5IDhfFA2XVad+e4ckb9Xb8gm5Xjl1vUFGG93xyIqk&#10;ZovdfdoVAEAiIHKe/bo4umPA7GFj2AnrYRzGxO6ilrkA4CRao0jEyIQ884DJLn95b2mCh0RAP7oy&#10;oVQlFcVi5z3cmEx7AoFLMPFGCb4Yzn26eiT5diRj3F/lvmA7DAFFaM12e9Xxqo5oAIDhQFKIeJbH&#10;ViXmaRSSSJONCyQJaDdabDWt/SapwWJXxfgpewI8JAK9hZ2WlqMNPbrCV/dPviirNdqd9kocxsRD&#10;X5jXRPv4tPx38+DB8g596F2fyeLtU+Dl/f7ypCI7g1NVEl55vL/8zSm8fRdcVDCRBLItjfe66ev8&#10;ztMxfh7RsX7K/soOncPAsbLTFpT2V3FQrM/Czi2r4DAg4eDHhRCxu8Q4CwCiR24C75tvbnl9ZaHf&#10;yEACADDgqDMLQnS8bWsEZx/fK3Cb5x6Jslad39bdRb1brkyrMNpYt46tJhs3Z+uGtLKjlW35752o&#10;u2ysnkDj4dqM0Jy1KcGs2c75//NQWX9hkzZ0wGTjPfVFYZJKwmduy4wui/BRBjMslnF47G4YCLmo&#10;al2Kp2PtmWiWc7AtukYwxjVykVvKDkUiE2D28AvflMxs7DO6qFn1Flr09JdFI0nKXgAw0qI4FgDg&#10;qlkhFUvi/BFJED4060qmnQzqugdK//Z9uYuE5UJQ3WUNmvUqL+iplYHfVj5eZ3juoCz4P/kiR8bw&#10;hdV0yZP7qBmjF9VpoZ5dIWp5IgDQS+O9bpxKgdYdLrqnqY9CmJMaqnyxsFH31CMrElvv2nnKc/Qa&#10;v7KL8b3mPVgDYHR7jd8tsDa9tqIgYHQgVRhm75/1mngpw2Hi/RsE+zalmmWfFJFhbi8yAo29Rq8/&#10;fJpLvbJpdv6glXUrJtNbmITUEJ+EyxICj2fXdhrfOVa7xGJnx3UgEvFJvCE9pGZRjB9nY/AcrWlo&#10;93/vsoSeuh7d4Zf3lC7FAKA12alXvjuXkB6mrn0wK/7MsBGJOxBueF+jl3nu2mVKBJR9ZMKlfcDs&#10;GLWVEufVDgLgpELih78fLA8taOh37E1D1NLBe5fFVu84WBHY3G/SjPfZR+LzvKa4z/OaAABgRpCq&#10;PiVE1bIgylduofGEwUESyHy8sr3t45yGcTVkAACzgxntk0sN7bHeg5RMQJMDVoX2o2K54uXDvFh3&#10;rPDn9xsuf+e0f9+eO5ijVyVrI6//UDYj2ps1Svh80+hAoggEdy+Js9gZzJsT4fEnL7lgTAL3ZIHG&#10;04BNFiyH+V/ld5zpHbSndgwMFr2w5+ykW3s8lGmtfyUrPwjByA0uSX9Rt/Dwpp3nO/sBAAxsbSxd&#10;+naQf1Er6Tn6Ou6gEPOMb9yYkTto5SY03xDzyU6SwE09Bou9tFWrKm0Z8PeUCSxeMpFJLRPYon2V&#10;QBFktLtuGsPgU6j+YFmr+bPcJqfudUFqcWtLnzkQAOCBrASI9j1P3+sbtFj+/FWhUxA/mBWXHeWr&#10;cgRgt954/LndJU6ylkiNvOehFUneAEOus3e+d9JRZvj3bfOzAYjIDp2x5OMzdaEmOyMY/vvDeCAr&#10;riDO3zOO5bBYzCfbytv7m1/bXzZvqr7kvkqR5akrUhoAiAkNd4Q8ouH1A6XSc626cfe0/grOcuie&#10;/rORsnK3y0kLp+x+bH8U/Va2eMzSyUvrpHt/n75vjRV7Nfk+n6AZtDoreLduSC1UScVpPgrB6XUz&#10;fTPHsu+aCi56ZgIY4u0tS/C64bPcjiJ/lSxpVpi6M6+hb8IMy8OLbLV/uSw/ZGQgYSTRPnE4o+aV&#10;w8yK0ce/eDzSfOzOUkPYyzGyPhMx5k09DL2Zlm5++8SSrRtS96tl4iUsN3bq3GxnfQHAV8QXwOxw&#10;X5gd7vr2J7rR7AwOz4wJgLUpwYWf5jZwe4tb0wEARt/II+F2mUc6z1Ys55p98VGKBuHH6j9FIj3A&#10;eXnL/tI29XclrSoLzV42+rw5EV7l9y2LGzBY2PnDM57ZzgaEeikD3rp1QXtBY4/uveO18fQEvNAQ&#10;tdR4z9LYWrlIEM9hmDCQCMSdeXBXTprRxoz7u62K49qezjLX1/XLoa5/zvF5gZ0qOdnsNDiJCJ1m&#10;x+V5kB40N+f2T/huA+5Pu41rHksnmX/mJzcOWpmQka8tjvVpUUnFqTwSGZcleN04HYEEME3BBADg&#10;IeFXZkR4PH6qRrv9zsWxtuLmU5gepcj84zKm7OVDVAJJYHgok65+eVlemPOMBMBgvuXDfHvy8J4c&#10;IQwEAmA5BHnNrJ+Y6AkqfkRaGvJCYNJ4gsJhYAzoqS+KVmYl+pVdOydCarZzIdP1mceC3sKmrUsL&#10;7bHRbPEPZR3jOpgSyJV3RxLEhMGklglHMMadfdS/zG9yMRyRCEjz8xvT9kuFgmUGC+v25rcz2D8p&#10;0Mt/x2bvgR6DuaGyY4A8U9vr3dA76OerFPVkxvg0JwR42L1kYg+WgxgMkDLRAEMgsLdpB7Nf2HN2&#10;0fhHAqxPYlofXWStz3hdsuj8siwErkwKq3v6Ml1Hkqp44cjjb0o6G/X43jRbv8k1W/roYqbCwIUb&#10;/vANvXjkEk/MJ9nr50ZSNgaj+dGeD8hFPPedrS8A0xZMAACJgfJ/NPWZ17ZprUv/fGVq4VNfOHsk&#10;BKoE3d/d0W/3l9tQvKrS+SZDAtOZntmHjtWJpS2PH1rwTvGM8pMNpOeDC8ytLx31UnxTyjluEAaU&#10;XQiheBhHmzMaP5zrSCho6DO9eHV6DsuhaclGjQcrzXlfMycCshL9j726vyy9U+feO4NwMzORBBqd&#10;zXMJJk/p+YYAGGO3Um0CIW5NSkD2iqSAbrlIEK0zMxvGq4cNg2axh4dElDY3UgRzI/2wXETVmmxs&#10;EMvh9KH3M+ElAABAzCdbvi5s6N9T1LpoomNnBdn1v19saZn7d/ki5/0Ngq9LccTXpfKIgkdST8zw&#10;LHIEFIFNqrevtuZu2Cl2yQjKROLeB/aEKGCUfOrZDWlnbQxODfUS747xlb4/uU8yOUyrHx5CiFsS&#10;53WzgCJ0HhJRalaiX9PI1+/7jF3K58s7RgeSHpJ/WPfx0poFrxNXPL3PuhQQZb0zpSD+g43l1PbT&#10;vrzhQIpS2+lOOu272G2KTIadfCANQ2uyS+7eeXpOTZe2kECuIsPphpXmvEV8waKtG2ZqxxJUul/m&#10;uaTGXc5WisdmjBMIwQNZcbn/vWdRcVZi8HwOkxt0ZuZCrYSRwcJEshyeUg1HISKPv7CniNxT1Dqh&#10;t7iYz7GH76jVF7TL0Nj1RAQzX5MtrDcmOrUHWh1R4VbVu+U7e+Z/8+1OnMH1M4NrxXx+qohPdi+K&#10;Vd85WdHfZDHt5pJSIdW2KFZ9BwCgjenhyjBvmVNP1WU70Op6U/r3w4/rTen7Nc+oluw7Z3Z86Xou&#10;Kg8jWd/NX89t+7jg/BeyeRZREfuSMtNqn9oPOxrbD1Sk/ftYpZZPoUmbXF4MbAwODPOS9bl7ze0y&#10;b1TksW4MTGSi842X7QzrlNLdsXluabSvarbWRE9L6nkqEPGIrvqegUM3vHk8s6570K0H4Wi8cw2d&#10;KyJ63TeqcgKCa3apIzBQjsGDAOuk+gYnBnj0ZSUG+SEAbmm8erOIT16UD7s7XBKn1nCN5Iv0MOUW&#10;msXKP62ZoRMLqBEbPAQpf5UtGuBiT5khpGT1u5oohj3vXUASGCq7scetu+e2jB5Zlv2Td5nRxl5w&#10;V4eRKGzq933gg2w/ndlyDo3jSzddiPaVu+3L5HaZR068zJPwz281RytkKZKY1E083UDAnnji83zh&#10;a/vLp+QBnhXRJQEAWByunzARUNKGNTsKM4owDH1vCBgBf4LeiCop3/bA8gQ7y2HJ3CjVo0Ge4gNT&#10;eX+TxSWzPZ4ZqnwuQiP5zM7g4Fc2zaocOdia7Zww7XW/aCMtHswM0ztpRnbfZjn9dp4f7MqzuaTX&#10;rTQ3puT6QmChWeLJzwsTt/9wzshhrmriMy4cwWqZW3dagnAN5NEz0+i2lwAAohEe5kbreca4mE/R&#10;dgZPqnQwXRDyiMZvS5qq7v3PmYVdesuUm2LLeANeAADR8rKMy2JQ00THP/QVmbG3PsMhf4nTjD3L&#10;kASCl66a1WBnsF+cv+ztpED59qm+v8nikgUTQggvjlPf4iXnFwAQCVuuTHEqirX0s14bdwX4XhZN&#10;OrXDvPcLWcyuXNtPujyp7tTLf/dBdszuwsZ2ioApOddOFj4Kkds9mrs9EzFKc8+4SVuO9DAfyRiP&#10;9Z/YA2O6QCCgu/Wmgrt3ngz57mzbBbXRBABg8VAyBQFLfbipRTuZrczhBiUGAMBIMlDeNfbg8fLV&#10;6SUMB7H+HsIjC6I975/ufdJIXFJDfh5JmFcla66QCMh2tUyScvOCSCdLr+x6e8R1H4BTQbV1gP1J&#10;R9WROFjW7n/P+6cCi5p6aigSjWnndSHwkLjf5rljQJAuweS6Z6JI5LjgSMZ4uLfsgomaUwHGXOX2&#10;A+dMz+0unjm6BDIW1iXSHdvWQvbo53utaoeFmyevPvXr2+wnJrrWrlw6xQhRZ5qM4WX0GMmoB7Pi&#10;S8UC/gyFmKpdnuR91cXShSbCJe9uIRFQHauSNWspAllmh2si5kVqnDb97CS8t39KcBjg3eM1UQ99&#10;mK3s0htLp2pNNRbEAsptNP1IdB313OhkSD8iAAAcsklEQVRlnmvHewTIUdEfyRgPVEkvqF3oZEAS&#10;YLXRdMGOQ+e093+QHVvVqZ/Ukk7CZ+Hovb3ndl7VbHh8D7hQqz4+q3H6wKtDcxa8uo4b1zd8cSTT&#10;I0HNiY/u9XE7+K5OCayP9vVIEFCE7vJkn9UXwwafLH6SVjFeckHR0nivGzkM/JsXRAmDPCXT1t1i&#10;fGDYMIOoocipc6YsdhZt3V2StPWbIq5bbzpHEUg/8VljgyIItzLyMepMTo8ZjnP5nTAeyRi3OZIy&#10;3nLhtHeCEPKILq3JfPKZLwvYRz7KnVnRrp9068tNKbaO7qfLOhf4lye62x8CADyxl51rgojc889g&#10;9ED6qfSX13K57o4HAHhs0WB7vXHG8T3n7C5k5oQAZf+aGSHeCAG3PMl7g1LCq5ns+70Y/GR9l8I1&#10;ki9nh3s8aWex+ul1qYaJGnFNDxAEKJGhd0vz2S0r2aIxTH7GRceAWfjc7uLE+/5zSnGyur2eQHhC&#10;fz93YFhwq3x1t4YnkPPURLOuwUSPsOzq0psd/5aL+NNWiJeLqHNNvbqj9/3ntOfTXxQtGN0YYDyI&#10;eSwcuaev9MONZ/yExIAvAIAYdUR3/7mxfHRLIYwRWvZOmDdLqB37ZwQc+ejsUzMrHteeujYNVS2P&#10;RU08csgm+ts7rcdn+TSFLH9L6lKsjfFVDDyYlYgZDssWxnjeG6ASHbngL2CK+EmbmKWGKF5KC1G8&#10;YGew/7Mb0rQ+StG0mayPhUNVdOSgnURPzT+Z2v9cQ8UdGdwFSZIZDsMnOY3h97x/OuKNH84N6szW&#10;UpKASQ8INoZTS4U8l+7lYyzznIOJcV7mUQTBjVQUdwycz6AJKPKiSgciPtElFRDfFTR2Hb3prWMJ&#10;r3xXtthKT01lmxLA9ec8ZDwR6S1s0+PYk8PPI+BIT35z/Ic3WF1mnPwme+jaXalmjlC1jjw+Sl46&#10;f9f6ozHf3nA0RP9cRUvZ4wMn4zQWNvUfM3jN/ayTz0WUj0L3yMok1s5i9fwo1UNx/vJ3LuQ7uFD8&#10;pMGEEMKzwj2e/jGgArZumNmvUQhdbrDpxL3z6To/YX0yAICCbI37y+r+jtan24tWxXEXnLWr6tTL&#10;nvy8IOnBXWfERU09NSQBzROfBRDnp3DxSne3zHOdmZz9Mvw8RA4baB6JDDZm5M2OpqwvkgjIVjEf&#10;9p1t6Tn04K5s6ea3T6zaeaJu8YXovAAAzDSfnrVdOTvwWemqq3cF+AJQTvvOjdHFiSkBnMse5kCF&#10;PXbDR7O0JpR40PWqiMOkZ/N/ivzY0K0eS8o7GCeHo0gfue6xVUkMzWL1/GjVA0lBikuWAh8L08rN&#10;mwyGAwoQwoWNuqee35De9sTn+ereQeu01pAAhlqN3DyjykH/Zgif2tCtmvQvbhN89c2NZ5bVDvjl&#10;3fixOqywlRjTyWc82BgW3j1eE/Xu8RrwU4rtl88IbEwI8GD5FBXCYVf5erhGrgVnsR0gNzPTyK4Z&#10;AAA06+wp6KMUGQBABeDMGEcAYGO4MXvFjoRUSDbQDFt+qqZL+mlu4xyLnV09mfPGgq/Mht9Yb6it&#10;6RPDE99KHDzKw9V0xImueXsW+hx36KgQ2MW7b26vC34+QDVaZ7T3nDVZVa5mr521/qBciGwSnp0v&#10;oqyiEw0C+ZkG8xwbbXFJ5ERq5Prfr0qmaRZ7LYj2/F1ioPwfF/NZLhQ/eTAB/BhQYcpnAAAKG3VP&#10;vXhVesufPs/T9A3aptVd6J1rrEUCNOAo/u7IT2rUme2Ry96w3BTnt7Dy0N2d3Tl3n07J607IvW6X&#10;IrF5gHDbnG0y6NCZ+e8cq44GGEogpIWotcsS/NqDPGVSloMQAEABKonJNsoY0l1qnEAIjazp20dl&#10;87xlItP5Y88rLoO9pFoOg0tyACFg5SKqGmPc2muwWPMaej2+KmieY2e4CYWWEyHW22b710ZdXapv&#10;r0xM9EXRUYqeLd8nw0jp+Mo3iRXdW8LzpVDvEGr6i+qTtqzwqtzyvTB29DVZDpMf5mhHyUfcZ7XD&#10;veWG31/uCKT7EydolXkp8T8JJgB3ATWr5Y+f5flojbYJdUqTgZeUtW+KL3PcLAYcffqxr+2OH6ii&#10;wxAb9YI8qPKPMw7N1hSurH1MYJr1r7ndJW140orTscByGPIaelV5Db0qAACpgIIVyQGNZhvjF6Fx&#10;zia7W+YhhJyWdaP3TJ6ykYxxcPw72kfRQyCQyUVUFctx7T0Gi628fUB+qro7tLZ7MA4A3Mr4LwQL&#10;wuwDb6zraw9QsvaTLYHdqX/3Tb9jLnFsc2o77x8bbW13fipyDGI2GvM37ApTfH9Thx5hi8OM5o8L&#10;yjT/PJVC9xjJC3I+CvOWDT6+OtlOs1i9MMbz3oQA+b+m47NdKKZFaXsxwBij/AbdswWNuqd5JLQ+&#10;t7vYs01ruuAZYhgH79bnLQ4s/tGEhWBv3ZNV9EGu1TEyKoQM6K0UCHjIbtxyErdbY/JCtqoXAAyZ&#10;v7uREE0LPCQCGGYCUSRBR/vKKo5UdDl5W8wOV1cGqiTa9emhhMXORb5+oNRyrlXnEBgGqMS96aHq&#10;GgCAboPFI7u2Nw4AwEsm1EmE5GBTr2lcZ6KLwVXJdPvLq7oGgqX1CQxSdiqeSfa2McgR7FIBsnxw&#10;Ixxd/2/sYia58wbiwI2xR5y88Yp7Y0vSX9dM6Ag7GvEByoEHsxIZmsVemTGed8cHyN+6sE80ffif&#10;BxPAUEAVNumfzKsf2MojkXbniSr7mbreSa393SFWw+lLHzgjGO4VZWADKzLeCAyv7h2ygpLyGXh7&#10;E3H4ug+IpQAA9hcLezPeTKcLW4b65j6zksi5OrGXO9MskG47LIiq6+NN+35uMhDwCJtEQJkGTHaP&#10;C00GTA8wPLCQqX5icSvnKTKJEdvvcH7aWTqn4I5PhZO0A8PQ+uf+E778MmeR35cZHR8VCSbds3ht&#10;alDjquQgDcbAz4xR3xXrL3tvsudeSvwsgmkYtV3Ga45U9L2PMUanazqbPsyun7qnNACcfawvP96j&#10;zDEL2cnIbGC6og/V++sAAJQSni7rbXXCsJTjk5uZY5vepxaNvEZ6iKgm+86jvghbZVo6sOqHOj/D&#10;y4eFkWWdU8+W/VJBEhheuJwpuntWo7SPjiw41uDBvXrYNr/0dydkCJs8AQAYkPV5b01RGqzEpLYM&#10;0Rqip/TBQo7EesdgqaP9a9RbIqPCPGnrU8sM7bd+6jlmc7OHV8Sfi9B4JAh4xMCKRO+N/iqR2/ZC&#10;/wv8rIIJAKBHb0v/7mz3N2Y769ulMxY9/01J6lTe4bJormP/TSd9EAylkxnCryropTjvv10d8NY1&#10;oe//CYBg7/lued47py0Oh1mKAI7hXMsE9hcL+ghsdGT6MAiMvfbAmqcP+ErfzSFdpOG/Nnx+C338&#10;yojTmW2WuOyQ570dNKDcR+hv0zxPXz78eF/DzNx177oWUMfCk8vJM88uPOz4/jFQdgv2buITVsne&#10;2riaq3ZSi0efQxEItm2aVSzk8VI8JLzKVcmaNQoxr370cf9L/KR1psnAWyHI3zjLL91Lxi/0UUpT&#10;/35TRrGQR46rc8kM1bMrovphVjDqemWd4CASJhwAYeJ+ECbu33Z6RnOPgVFtfq/pcQCAqsHZ340M&#10;JAAAd4GU4If7h0dfAIB2a0wu78kM6Z1fBCr/ubZE1fFMU9naBGbcznc/d8gEHDseK+ThrwXJGIkH&#10;mFEEjPu+lMQB4jsSH6vCyuIDldykOYEvHGAzvm9e4OgygYDhI8Q3XfNJmt5dIGkUQtO/bplXKeTx&#10;UoI8RfvXp/tl/NwCCeBnGEwAAFIh1b5upu/CcG/xFwQiU3ZsnlsX6Clx26/2+tnKIytTZ+yICJyx&#10;650bNW8nBVBdiB9QivgBpWUDMw//eZ/ZseHlCFXLmn9LJ9UF/Ill9ioE57MQH5UMJfn2leOwDf+d&#10;aVAL+3y+vDZP9ecsUz1x6Vj9lxRPZuHiz242FYz1epuOU57uTHFhKxQ020PrjcnHhx8TYJV+dKOh&#10;bCp/+71caqjehnjWM72LvtI8Gxb7TSntkm2cGapue+GqWTo7A7HJQfLXVs3QrBFQxEXxJC8VyC1b&#10;tvyv34NbkASiw70lXwIAaum3blga569jOLa9ttvgVGA9124NVQpp4pVVtWQQ7/CtYKubD7a6+Sxt&#10;8LnqP9KZbQOsCgDg7rmWljZzROl/8+2T8vR7a32bTkjoNAAAGIkMq3f6B9p/zFrV9IJHgFpTnKpp&#10;DMsM6VDdkcHUv3ZC5VSA/PZ2benaOLNOwmeIPiOIBm0kTKZv1U+JPy2zNKwMKZjDUX7lJ+pJt152&#10;R+r5iia950BpO+2UIWzRyyzXJDR4wY8fKkDa572vJkDfZUDjGnkO4+nL9B1RPqLW+7+d23j/Z/aV&#10;9Ai19TBuXxRVtCY1xJ9lsWJRnPqO1BDltkupR7pY/Oz2TO5Q22W85lhl3zs0i6VGqzX7qS+KMkaT&#10;PxECvHWN9NtH55b58dimVAvn2R6+LVbTY6QoAIBwb1l9Q+9g2GSyYvG+0F9y/3HV8MxUbUg6Fb9N&#10;5WQuv309l31f2gnHPuLB/RmNO04JHOyGtBBFae69hQjotkQAACsr0Tcb1H0flwZYduZSIe16JAUY&#10;kif4yWzQpBOCO5dS98Aw038QJPzzJap6rRDa9ENJRyHFgpUhYKLgbX6qs8BfVD0TA8+y8ZM5fd+c&#10;I6eUUu98tv+oF3XOsSyr0sXlJ7zi7dZBdzROPizYteFdvLLHYHdhn6ilAtNzG9PKMCZmSwRke1ai&#10;9yZfpfCUu+v8nPCzXOaNRqSP9NNr5vgn+SmFJ6VC4by3bplfNzPU04lbhzGgp/YYV3ttCY/a17Ly&#10;EyGFue3rmYLhJVh9z2D4yEC6dQ5XvSoeue2j+8Rl9sqRS7y3clQTtqlZFImc3k9hkz7pqYORDnWt&#10;kDQpfBXIeKZJKOkwIAcZNdKL6j52b1+p+bmTnOG5s53NT7aU5TykzfWWYTckWgy3zTa3dzxV3Zxz&#10;bxHsv729cetqwZGtqwVHCh/qqCx5tLfgu7tMp5uebKqK9uYME71nL1GfBgAAAS36dNNZQayGm9Ly&#10;6cWjfk6MlWhl5cysGLZjMucu+JvtRneBtH5mcPm2TbMNGBOzI30kH10zxz/xlxBIAL+QYAIAkIt4&#10;TWvTfJZkRHj8wcZwIbdlxnr/aU3SmdFjr9HKSte9ZdmUuH02G+8vauh9trEs2pt10k/dmcHUPb+i&#10;R3uoGrt1xFke3uGQNLBI0bXjJJ7QF9sdhJQzueFsl7fucA0bOjKoS9qx5rpPQmUmLqiMTyH2P2fD&#10;+36o01gsNHJiPXhJWXvHM02Vb63N8/cWdQUzyLs+8+0kauEboiUL3xAtSft7hM8P9b6GVD+rXc1v&#10;jcmKGd95SSniaD70O2YiCgze2ffV9sqF3KT1UG8csznpkBBg9M7GTrfGMRNBzKfo166bnb00PjAe&#10;AwiyEr2vvizB+3ohj5xWxfOlxP+MTnQhIBBiU0KUrwSpxd8fKuv9kMPyjHduW3D2pb3FAfU9RifF&#10;ZVWXJSTpJQhZnzIj+4d7Ok748ksuG55tWOTBS98xI8jOMC6fP84X+hXUeTvewu7IapZDLgXkReGG&#10;CZ10QlW0E1vaaKfcrqmP17Khg7Qwzw7ymmf20S5Nv2QClqt4rKHZg9ceC0DS23KzDr96mJmjNdEO&#10;blLbAOfxh93ckj/s9oSdN2TtnRNs8HoDxq41r4yD5nZL5KCEZxUqqdZYAAAZ2RlR9LC0JPJlvxkT&#10;9cMaxpv5YYOPpp+XePmJ6pN5pB/QLAHxGpu1vJsvnGi5uShWU3/TvGjCQnNzgz1F3y2KU98uEVAu&#10;DPufO34xM9NIeEr55zbO8puVEqz4i43BSY+vTqHuXhLjNiv1VbFhbshz0lUv56zdy5DhOQiRzCPf&#10;z2o51864tcN68jK6YuQS79XjMpfKfKIf9MYpJ+4rFKiwOQVPo5Y35uAloSyS2a+r3SZHPrjeUuDB&#10;a48EAKCRqu3JPZYVIwNpNO751LYyXjN+pnpRONv/dbkKzdsRprFhRffw8yHS2hkH7jLkj3vyCDy5&#10;177IisIcxyPA6OwjnedSAlitSq5sHC+Q+CTBbd2Qevrq2ZHBNIe9M2M871o1Q7P6lxhIAL/QYAIY&#10;6g2VEal6/MqZvgtFfFKbGKie+e/bFpTPjfR20SlhDOiZvdoNmmeDku/6dvXJf54wj9l/duQSzwo+&#10;dV+WcJGjj3nhclsFgvEN6AEAfKQWJwJndQ85pmGihNS5VeKqpZzt8vAKR4H4QEPMhEpfOwvk7qrg&#10;cbvQJ/mamLfO8EOqe5Dqyl2JGAPfsUdbElic/to669mJ/g4AAMMCtWpn9NAeEPEttaaMPffsjiSL&#10;20jVyVqLCyN8GNfPDSv71y3zO1RS8TyNXJB7zWz/5PgA+ds/52zdRPjFBtMwfJXCU9fM8U9MD1Nu&#10;YTkIvX5uVODfrp9d6KsQuWzgDRZG/u5pbdbo56kfe4ttX8/kKalGB+n0eHNI++iRVUBh9rKQGifp&#10;AotUbdtPCJ10SgAAHiKzE2G3tMM9FUnM51gSDG5T0+9faykiwOyYhXacolyCezQ4DqEt+4yXj3eM&#10;jeH4lV2kEgDgh2rK53f7kpySD79Lz4/bPItxm6AZiWhvTv9o5kB/jXHOviU7lzTHvihYe7zWPCY7&#10;fWaoZ9fbt86vmBvpl0AgRC6JU99y5UzfhT/HIuxU8YvaM40FHkmY0sM8no31k/07t37gxepO401/&#10;Xj/TXN+jK339+/KkidqjfHYLd6TbYFXdkNzitO96/YQoeDRD4OOb6NM86HcQNTHwrJd/kGY5VU+7&#10;3OQyanDEUgzh4nbWLXk3PQh1AYDLsvO2DK56eUihU5F5eoZtDOc6kAoAgEAYpwehzjaDfPBQ66ya&#10;ZYF5mQAACFje21cUqep603pPN5Jjdm6/Iolf8ddjIs3JOtsCgLFF095yofUPlydVifj8ZIyRPD1M&#10;8eyMYMUrPJK4ZG5KPzV+8TPTSEiFVPvSeK/NG2f5pXvL+YUhakXSjs3zuq9MCx5XVr7+XWrJ56Vq&#10;MrsjocRGRp2GH61323XO7TP/vpHNXhOe62RVZeDCCw9VuQYSAAY+YXDchByS9Rit7vtDpQZitzZU&#10;80K5XgSuNl8XizBPznRNUg+qecL4/ZHfEV/NDpNUH66FoBVvijPP6hZ8PXwcCWblodvPQlogPWbK&#10;/C+HmIyTdbYxeYo8koBHViRUPLdhJhbx+cnRvtIPrpsbEJUe5rHl1xRIAL+SmWk0vOWCgnVpvpkN&#10;PeYNZ+q0f1mWEBi6LMG/8Yu8Rsmxyk5vd6P7kWpz4pFqSETID18xIzb7kUxL06kH+hQVPWJ49Qgv&#10;5rHFg+2zvQvOd+9DIoMJInJSX/dJdqcCnRdsAAJoR/BYsaIXANwKD+N9GCMQ0v5BG0kAnM9M57aI&#10;+TdN2EZs6lgVDy1fViU03/MpvWJorjt/T6f/lbrC/FLQWYptSQYA4IHB68xdebZnDoXaugxI8H7R&#10;hD3sAACATxFwXUZ4Q0aERsZwEKdRCI/Pi1Q94iUXFE3/J/p54FcZTABDSt5wjeSLEC/x3tIW/YPF&#10;zfo/bJwV7nnNnPC27Nou80fZ9VGMG793jAHtLtbP210M8yhSwcT7ieu/v2swR0xRPBPM+RRg6PZ7&#10;bJ9GvSt3MNNG025nm22rTVUA4LAMPtUa1gIAbtu6eIiA1nJxx/tNzJUjn3/rlH3WthURuVJU58gc&#10;iikOXSwtKTPMaizrJjzdXYfDmLjrqzD+u1e0AAAAJlWt3bbIwkCNivy8gpsBYBuXJeEpFdjvXBxT&#10;HaKWBzEcDpOJeBVzIjzuCFGL9/ySkwuTwS+CTjQdoFlOXN1p3Hy2Wf+I3sJE8EjU39Cjb3nzSFW8&#10;zmyfFqn8SMwL59cfv/UHhy5H8+JiU78Ju7Xh+vJW+/F2A5944AtwyTLmPGw6OlOd76DsFPQkFszZ&#10;7jlJMZ4reCQH+mdLu7adTm59dj9yof68dy19ZkWUlms1qvs+KVFI3822phssjFsDzZFIDPDo27ww&#10;slXC58dzGPgBKuHh5CDFq0Geou9/7UE0jP83wTQMDmOyqde8tqRZ/2iX3jaPJJBl0GI9986x6vCa&#10;LsO0+ZzLRdimfeq4Y9aqG4wpjHnZx6UhgUzAsfkPD+Rc+1/vkOJW1iUJMSeUbD55+3EfBIwAAIBF&#10;sl7BE6le481OBMLw8hr72T/sESSPfu2GdKh6f92xmO15c86+dhQlD1goMJ/3/Qc/BdXfoWcm/T2s&#10;TQ2qXpUcaGM5lEQgoCN9pB8nB8lfU8sEk0qt/5rws2WNXyoghLCHhF8V6y97L9BTdMBGs2qTDS+d&#10;E6ERrU0LKvKWC3qqOvReDIcvKjljYxA1Pzb8q1B5ezAAyxPzCXtFj4yu6qF+nJ0w3JVh7rh/vrWZ&#10;pMT6lw4Sbn0Q2nRYqVFH/pDm161C2C4mwC5JDvIo/axEoHEXUBuTLT1vXzVYebrF25zXzDjRpTal&#10;WDvXxJn10Rphq1isagRS2VXUir3tLHbMzIM2bkL/jXBv2cD9y+JKNi+Isoeo5ZF8kuQnB8lfvyzR&#10;+7poX9kusYDqnugav0b8v5uZ3EFvpsNKWw0P1nYZr7PSnJokkJlmmcpjlZ3Sbwqbo93trSaLFQnS&#10;gjc36OoDBHlrMKZF+Z2R1WaGAD+ZjYhSNkYNQtyxmG1+Sd0GZlz/7hlB4pqvb9GdC+RnbwAAqNCG&#10;VX9bKRNtPSgP+tdGXZ2/gmYkPBZm+nZonjy6uPAvB40uDce2XC45kN9CyfeXGWZzeGqDhY9CaLl+&#10;bkRFrJ+H2MbgWAAATym/NM5f9k6Mn3Tnry0zdyH4LZhGgOUwr11rWVrbbdrU2GO60s5iOUUgg9Fq&#10;q/vubJv30cqOgAuNqytmeJxIDSJdGNX/Pjm4qHXANinzGAEP2T65RfTV8pCSFB4Maa1sLMUJSIZo&#10;t8bm/qckVFfWzvh9XqhbONG1JgOFmMdcOye8KiVYTTAcxAIAUop5VZE+kk8jNJJPPST8yun4O78W&#10;/BZMY4BhOWFLv2VlXbdpU1OveQ3DYRFFIu2Aydpa2NgrP1TeETJgsv+81H4XCZJAEOenHFwc59cS&#10;7asgEBBRGICUi6iGCM1QAHlK+aX/XxIKU8VvwTQJ0Awnbeozr6ntMm1qG7AsZdihrBxJQHe/0aot&#10;auqTH6/s8u8zXlLb9GkHjyQgzl9pXhTj2x6ukQOPJAM5PEQ1l4uohlAv8e5IjfQTLzm/4LcAmhi/&#10;BdMUwXKY1zdoT+nQWRd2DFgyu3S2+TaGUwIAIAQDWqNFW9zcLytrHVB3GyyE3myfJgrQxYFPEeAl&#10;E0GwWmpOD1P3hHnJCR5J+uEfa40qCa/c10N4wk8pPOmrFJ6QCqlftFnM/wK/BdNFAmNM9BvtiUPB&#10;Zc3sHLAutNCcg0aEAGwc5vqNNtrco7egpr5BcUWHXt0xYOIZLNPbFXI4YKJ95doIjdzgp5TQSgmf&#10;z6coBcbg4AkiBKyXjF/kpxSe8PUQnvRVCE8J+eS4LPPfMDF+C6ZpBsYYGSxMqN5MR+ksdKTezETq&#10;zXSkzkxHDlqZEIyd2o6yBAIzQmBFQyxRGwZsxxjsHOZolsM0w2IWAGOSICiSQBSBEEUQiI8A8QFA&#10;AAACDCDkMIgwdub+CXlEn1LMq5WLeHVKMVWrEPNqFWJenYeYV8WjCCP8hmnFb8H0E4LlMG/QwoQO&#10;BRkdabKx/jTDSWmWk9IsltIsJ6MZLKVZTmpnORnNYinNcFIMQPJIwsgjkdHxf4oYPP+YMPIoZBRS&#10;hFYh5tUpxLxahYiqE/BIt/Zov+HS4P8AEL543cerrtYAAAAASUVORK5CYIJQSwECLQAUAAYACAAA&#10;ACEAsYJntgoBAAATAgAAEwAAAAAAAAAAAAAAAAAAAAAAW0NvbnRlbnRfVHlwZXNdLnhtbFBLAQIt&#10;ABQABgAIAAAAIQA4/SH/1gAAAJQBAAALAAAAAAAAAAAAAAAAADsBAABfcmVscy8ucmVsc1BLAQIt&#10;ABQABgAIAAAAIQAJjTMjWAUAAAoYAAAOAAAAAAAAAAAAAAAAADoCAABkcnMvZTJvRG9jLnhtbFBL&#10;AQItABQABgAIAAAAIQCqJg6+vAAAACEBAAAZAAAAAAAAAAAAAAAAAL4HAABkcnMvX3JlbHMvZTJv&#10;RG9jLnhtbC5yZWxzUEsBAi0AFAAGAAgAAAAhAIrIuIXcAAAABgEAAA8AAAAAAAAAAAAAAAAAsQgA&#10;AGRycy9kb3ducmV2LnhtbFBLAQItAAoAAAAAAAAAIQCMvPsQTr0AAE69AAAUAAAAAAAAAAAAAAAA&#10;ALoJAABkcnMvbWVkaWEvaW1hZ2UxLnBuZ1BLBQYAAAAABgAGAHwBAAA6xwAAAAA=&#10;">
                <v:rect id="Rectangle 187" o:spid="_x0000_s1027" style="position:absolute;top:69;width:10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VPwQAAANwAAAAPAAAAZHJzL2Rvd25yZXYueG1sRI/NisIw&#10;FIX3A75DuIK7MbWCI9UoIp0ZF26sPsCluTbF5qY0sda3NwPCLA/n5+Ost4NtRE+drx0rmE0TEMSl&#10;0zVXCi7n788lCB+QNTaOScGTPGw3o481Zto9+ER9ESoRR9hnqMCE0GZS+tKQRT91LXH0rq6zGKLs&#10;Kqk7fMRx28g0SRbSYs2RYLClvaHyVtxt5OZVvydT5vPwmw8/xyKRX4dcqcl42K1ABBrCf/jdPmgF&#10;aTqDvzPxCMjNCwAA//8DAFBLAQItABQABgAIAAAAIQDb4fbL7gAAAIUBAAATAAAAAAAAAAAAAAAA&#10;AAAAAABbQ29udGVudF9UeXBlc10ueG1sUEsBAi0AFAAGAAgAAAAhAFr0LFu/AAAAFQEAAAsAAAAA&#10;AAAAAAAAAAAAHwEAAF9yZWxzLy5yZWxzUEsBAi0AFAAGAAgAAAAhACWoBU/BAAAA3AAAAA8AAAAA&#10;AAAAAAAAAAAABwIAAGRycy9kb3ducmV2LnhtbFBLBQYAAAAAAwADALcAAAD1AgAAAAA=&#10;" fillcolor="#1f487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28" type="#_x0000_t75" style="position:absolute;left:575;width:1588;height:1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4LxAAAANwAAAAPAAAAZHJzL2Rvd25yZXYueG1sRI9Ba8JA&#10;FITvBf/D8oTe6sYcpETXEIJCwUOptvX6yD430ezbkN0m8d93C0KPw8x8w2zyybZioN43jhUsFwkI&#10;4srpho2Cz9P+5RWED8gaW8ek4E4e8u3saYOZdiN/0HAMRkQI+wwV1CF0mZS+qsmiX7iOOHoX11sM&#10;UfZG6h7HCLetTJNkJS02HBdq7Kisqbodf6wCPX3tzsWhoWt5eB/M6m6q77FQ6nk+FWsQgabwH360&#10;37SCNE3h70w8AnL7CwAA//8DAFBLAQItABQABgAIAAAAIQDb4fbL7gAAAIUBAAATAAAAAAAAAAAA&#10;AAAAAAAAAABbQ29udGVudF9UeXBlc10ueG1sUEsBAi0AFAAGAAgAAAAhAFr0LFu/AAAAFQEAAAsA&#10;AAAAAAAAAAAAAAAAHwEAAF9yZWxzLy5yZWxzUEsBAi0AFAAGAAgAAAAhAGRFrgvEAAAA3AAAAA8A&#10;AAAAAAAAAAAAAAAABwIAAGRycy9kb3ducmV2LnhtbFBLBQYAAAAAAwADALcAAAD4AgAAAAA=&#10;">
                  <v:imagedata r:id="rId8" o:title=""/>
                </v:shape>
                <v:rect id="Rectangle 185" o:spid="_x0000_s1029" style="position:absolute;left:6480;top:789;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OeewwAAANwAAAAPAAAAZHJzL2Rvd25yZXYueG1sRI9PawIx&#10;FMTvhX6H8Aq91awriKxGWQShHv17fm6em8XNy5qkuvXTG6HQ4zAzv2Fmi9624kY+NI4VDAcZCOLK&#10;6YZrBfvd6msCIkRkja1jUvBLARbz97cZFtrdeUO3baxFgnAoUIGJsSukDJUhi2HgOuLknZ23GJP0&#10;tdQe7wluW5ln2VhabDgtGOxoaai6bH+sgor16vgoy+Nuf/WH4fpqRqf1RqnPj76cgojUx//wX/tb&#10;K8jzEbzOpCMg508AAAD//wMAUEsBAi0AFAAGAAgAAAAhANvh9svuAAAAhQEAABMAAAAAAAAAAAAA&#10;AAAAAAAAAFtDb250ZW50X1R5cGVzXS54bWxQSwECLQAUAAYACAAAACEAWvQsW78AAAAVAQAACwAA&#10;AAAAAAAAAAAAAAAfAQAAX3JlbHMvLnJlbHNQSwECLQAUAAYACAAAACEAphDnnsMAAADcAAAADwAA&#10;AAAAAAAAAAAAAAAHAgAAZHJzL2Rvd25yZXYueG1sUEsFBgAAAAADAAMAtwAAAPcCAAAAAA==&#10;" fillcolor="#8eb4e2" stroked="f"/>
                <v:shapetype id="_x0000_t202" coordsize="21600,21600" o:spt="202" path="m,l,21600r21600,l21600,xe">
                  <v:stroke joinstyle="miter"/>
                  <v:path gradientshapeok="t" o:connecttype="rect"/>
                </v:shapetype>
                <v:shape id="Text Box 184" o:spid="_x0000_s1030" type="#_x0000_t202" style="position:absolute;left:9014;top:1027;width:1446;height: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42F0D27B" w14:textId="6B81939A" w:rsidR="00EE2719" w:rsidRDefault="00EE2719">
                        <w:pPr>
                          <w:spacing w:line="226" w:lineRule="exact"/>
                          <w:rPr>
                            <w:b/>
                            <w:sz w:val="20"/>
                          </w:rPr>
                        </w:pPr>
                        <w:r>
                          <w:rPr>
                            <w:b/>
                            <w:color w:val="17365D"/>
                            <w:sz w:val="20"/>
                          </w:rPr>
                          <w:t>March 2023</w:t>
                        </w:r>
                      </w:p>
                    </w:txbxContent>
                  </v:textbox>
                </v:shape>
                <v:shape id="Text Box 183" o:spid="_x0000_s1031" type="#_x0000_t202" style="position:absolute;top:69;width:1080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20DFE0C7" w14:textId="77777777" w:rsidR="00EE2719" w:rsidRDefault="00EE2719">
                        <w:pPr>
                          <w:spacing w:before="56"/>
                          <w:ind w:left="5146"/>
                          <w:rPr>
                            <w:b/>
                            <w:sz w:val="20"/>
                          </w:rPr>
                        </w:pPr>
                        <w:r>
                          <w:rPr>
                            <w:b/>
                            <w:color w:val="FFFFFF"/>
                            <w:sz w:val="20"/>
                          </w:rPr>
                          <w:t>IOWA DEPARTMENT OF EDUCATION GUIDANCE</w:t>
                        </w:r>
                      </w:p>
                    </w:txbxContent>
                  </v:textbox>
                </v:shape>
                <w10:anchorlock/>
              </v:group>
            </w:pict>
          </mc:Fallback>
        </mc:AlternateContent>
      </w:r>
    </w:p>
    <w:p w14:paraId="5F8E169D" w14:textId="0F998BFB" w:rsidR="00C04844" w:rsidRDefault="00097BB4">
      <w:pPr>
        <w:pStyle w:val="Heading1"/>
        <w:spacing w:before="0" w:line="316" w:lineRule="auto"/>
        <w:ind w:left="2635" w:right="2717" w:firstLine="43"/>
      </w:pPr>
      <w:r>
        <w:rPr>
          <w:noProof/>
        </w:rPr>
        <mc:AlternateContent>
          <mc:Choice Requires="wps">
            <w:drawing>
              <wp:anchor distT="0" distB="0" distL="0" distR="0" simplePos="0" relativeHeight="251661312" behindDoc="1" locked="0" layoutInCell="1" allowOverlap="1" wp14:anchorId="022AC230" wp14:editId="645AB1B0">
                <wp:simplePos x="0" y="0"/>
                <wp:positionH relativeFrom="page">
                  <wp:posOffset>667385</wp:posOffset>
                </wp:positionH>
                <wp:positionV relativeFrom="paragraph">
                  <wp:posOffset>633730</wp:posOffset>
                </wp:positionV>
                <wp:extent cx="6438900" cy="1270"/>
                <wp:effectExtent l="0" t="0" r="0" b="0"/>
                <wp:wrapTopAndBottom/>
                <wp:docPr id="219" name="Freeform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27432">
                          <a:solidFill>
                            <a:srgbClr val="23406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71733" id="Freeform 181" o:spid="_x0000_s1026" style="position:absolute;margin-left:52.55pt;margin-top:49.9pt;width:50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16UwMAAG0HAAAOAAAAZHJzL2Uyb0RvYy54bWysVeFu2jAQ/j9p72D556Y0cUghoEJFCUyT&#10;uq1S2QOYxCHREjuzDaGb9u472wkF1knbNCQc23e+++67O/vm9lBXaM+kKgWfYnIVYMR4KrKSb6f4&#10;83rlxRgpTXlGK8HZFD8xhW9nr1/dtM2EhaIQVcYkAiNcTdpmigutm4nvq7RgNVVXomEchLmQNdWw&#10;lFs/k7QF63Xlh0Ew9Fshs0aKlCkFu4kT4pm1n+cs1Z/yXDGNqikGbNqO0o4bM/qzGzrZStoUZdrB&#10;oP+AoqYlB6dHUwnVFO1k+YupukylUCLXV6mofZHnZcpsDBANCS6ieSxow2wsQI5qjjSp/2c2/bh/&#10;kKjMpjgkY4w4rSFJK8mYoRyRmNio2EHfK23ig5mL6/uCxINktBp6d9E49qLB3cAbR/GdR0ZhfHcd&#10;zufDZfTDnM5YOoG/kFSXe9aTDDt/FkWXb8PPyH+2g9GeQk6JyaBvcfVfi9RvGzWxwZlSsNPH5kGa&#10;EFRzL9Ivypw7k5iFAh20aT+IDGigOy1s+Idc1uYkpAsdbO08HWvHEJLC5jAaxOMASiwFGQlHtrQA&#10;WH823Sn9jglrh+4Bo6u8rON1m3Xcr8FEXldQhG89FCASXBM7dJV6VCO92hsfrQPUghKJ+no+aoW9&#10;ljNGyPhla4Nez1gLT61BCNseJC163OmBd8Bhhqhp9sBS1QhlKFoDvJ4jsABKhr/f6ILzS113pnMh&#10;oYsv+1diBP27caw0VBtkxoWZohYyYNkwO7XYs7WwMn2RPfDyLK34qZY7f4rLyeGIcWFr7ejWoD1J&#10;LxersqpsfituwISjaBBaepSoysxIDR4lt5tFJV0hh4MoGPZFc6bWSKUTqgqnZ0UubCl2PLNuCkaz&#10;ZTfXtKzcHGBVlveX2nccjJfxMo68KBwuvShIEm++WkTecEVG18kgWSwSYtuXRJOizDLGDey+e0n0&#10;180b+MdL8iy8MxZW9tf19ImaT89g9K3ef23ybTebBnYdvxHZEzSzFO7OhzcKJoWQ3zBq4b6fYvV1&#10;RyXDqHrP4UIdkwjaB2m7iK5HISzkqWRzKqE8BVNTrDEUv5kutHtUdo0stwV4chcnF3O4RPLSdLvF&#10;51B1C7jTbQTd+2MejdO11Xp+JWc/AQAA//8DAFBLAwQUAAYACAAAACEAsG0Njt8AAAALAQAADwAA&#10;AGRycy9kb3ducmV2LnhtbEyPzU7DMBCE70i8g7VI3KhtIhAJcSqKBAKkHig/Erdt7CYR8TqK3Ta8&#10;PZsTHGdnNPtNuZx8Lw5ujF0gA3qhQDiqg+2oMfD+9nBxAyImJIt9IGfgx0VYVqcnJRY2HOnVHTap&#10;EVxCsUADbUpDIWWsW+cxLsLgiL1dGD0mlmMj7YhHLve9vFTqWnrsiD+0OLj71tXfm703YPXT865Z&#10;Z6uvzzb7eEFaqexxMub8bLq7BZHclP7CMOMzOlTMtA17slH0rNWV5qiBPOcJc0DrnC/b2VIKZFXK&#10;/xuqXwAAAP//AwBQSwECLQAUAAYACAAAACEAtoM4kv4AAADhAQAAEwAAAAAAAAAAAAAAAAAAAAAA&#10;W0NvbnRlbnRfVHlwZXNdLnhtbFBLAQItABQABgAIAAAAIQA4/SH/1gAAAJQBAAALAAAAAAAAAAAA&#10;AAAAAC8BAABfcmVscy8ucmVsc1BLAQItABQABgAIAAAAIQCIGW16UwMAAG0HAAAOAAAAAAAAAAAA&#10;AAAAAC4CAABkcnMvZTJvRG9jLnhtbFBLAQItABQABgAIAAAAIQCwbQ2O3wAAAAsBAAAPAAAAAAAA&#10;AAAAAAAAAK0FAABkcnMvZG93bnJldi54bWxQSwUGAAAAAAQABADzAAAAuQYAAAAA&#10;" path="m,l10140,e" filled="f" strokecolor="#234060" strokeweight="2.16pt">
                <v:path arrowok="t" o:connecttype="custom" o:connectlocs="0,0;6438900,0" o:connectangles="0,0"/>
                <w10:wrap type="topAndBottom" anchorx="page"/>
              </v:shape>
            </w:pict>
          </mc:Fallback>
        </mc:AlternateContent>
      </w:r>
      <w:r>
        <w:rPr>
          <w:color w:val="17365D"/>
        </w:rPr>
        <w:t>21</w:t>
      </w:r>
      <w:proofErr w:type="spellStart"/>
      <w:r>
        <w:rPr>
          <w:color w:val="17365D"/>
          <w:position w:val="7"/>
          <w:sz w:val="18"/>
        </w:rPr>
        <w:t>st</w:t>
      </w:r>
      <w:proofErr w:type="spellEnd"/>
      <w:r>
        <w:rPr>
          <w:color w:val="17365D"/>
          <w:position w:val="7"/>
          <w:sz w:val="18"/>
        </w:rPr>
        <w:t xml:space="preserve"> </w:t>
      </w:r>
      <w:r>
        <w:rPr>
          <w:color w:val="17365D"/>
        </w:rPr>
        <w:t>Century Community Learning Centers Guide to Program Budgets and Accounting</w:t>
      </w:r>
    </w:p>
    <w:p w14:paraId="690671E7" w14:textId="77777777" w:rsidR="00C04844" w:rsidRDefault="00C04844">
      <w:pPr>
        <w:pStyle w:val="BodyText"/>
        <w:spacing w:before="10"/>
        <w:ind w:left="0"/>
        <w:rPr>
          <w:b/>
          <w:sz w:val="21"/>
        </w:rPr>
      </w:pPr>
    </w:p>
    <w:p w14:paraId="374CA833" w14:textId="77777777" w:rsidR="00C04844" w:rsidRDefault="003E719A">
      <w:pPr>
        <w:pStyle w:val="BodyText"/>
        <w:spacing w:before="100" w:line="316" w:lineRule="auto"/>
        <w:ind w:left="674" w:right="756" w:firstLine="346"/>
        <w:jc w:val="both"/>
      </w:pPr>
      <w:r>
        <w:t>The</w:t>
      </w:r>
      <w:r>
        <w:rPr>
          <w:spacing w:val="-14"/>
        </w:rPr>
        <w:t xml:space="preserve"> </w:t>
      </w:r>
      <w:r>
        <w:t>purpose</w:t>
      </w:r>
      <w:r>
        <w:rPr>
          <w:spacing w:val="-16"/>
        </w:rPr>
        <w:t xml:space="preserve"> </w:t>
      </w:r>
      <w:r>
        <w:t>of</w:t>
      </w:r>
      <w:r>
        <w:rPr>
          <w:spacing w:val="-16"/>
        </w:rPr>
        <w:t xml:space="preserve"> </w:t>
      </w:r>
      <w:r>
        <w:t>this</w:t>
      </w:r>
      <w:r>
        <w:rPr>
          <w:spacing w:val="-13"/>
        </w:rPr>
        <w:t xml:space="preserve"> </w:t>
      </w:r>
      <w:r>
        <w:t>guidance</w:t>
      </w:r>
      <w:r>
        <w:rPr>
          <w:spacing w:val="-15"/>
        </w:rPr>
        <w:t xml:space="preserve"> </w:t>
      </w:r>
      <w:r>
        <w:t>is</w:t>
      </w:r>
      <w:r>
        <w:rPr>
          <w:spacing w:val="-16"/>
        </w:rPr>
        <w:t xml:space="preserve"> </w:t>
      </w:r>
      <w:r>
        <w:t>to</w:t>
      </w:r>
      <w:r>
        <w:rPr>
          <w:spacing w:val="-15"/>
        </w:rPr>
        <w:t xml:space="preserve"> </w:t>
      </w:r>
      <w:r>
        <w:t>assist</w:t>
      </w:r>
      <w:r>
        <w:rPr>
          <w:spacing w:val="-9"/>
        </w:rPr>
        <w:t xml:space="preserve"> </w:t>
      </w:r>
      <w:r>
        <w:t>Iowa</w:t>
      </w:r>
      <w:r>
        <w:rPr>
          <w:spacing w:val="-16"/>
        </w:rPr>
        <w:t xml:space="preserve"> </w:t>
      </w:r>
      <w:r>
        <w:t>sub</w:t>
      </w:r>
      <w:r>
        <w:rPr>
          <w:spacing w:val="-17"/>
        </w:rPr>
        <w:t xml:space="preserve"> </w:t>
      </w:r>
      <w:r>
        <w:t>recipients</w:t>
      </w:r>
      <w:r>
        <w:rPr>
          <w:spacing w:val="-13"/>
        </w:rPr>
        <w:t xml:space="preserve"> </w:t>
      </w:r>
      <w:r>
        <w:t>in</w:t>
      </w:r>
      <w:r>
        <w:rPr>
          <w:spacing w:val="-16"/>
        </w:rPr>
        <w:t xml:space="preserve"> </w:t>
      </w:r>
      <w:r>
        <w:t>understanding,</w:t>
      </w:r>
      <w:r>
        <w:rPr>
          <w:spacing w:val="-13"/>
        </w:rPr>
        <w:t xml:space="preserve"> </w:t>
      </w:r>
      <w:r>
        <w:t>implementing,</w:t>
      </w:r>
      <w:r>
        <w:rPr>
          <w:spacing w:val="-17"/>
        </w:rPr>
        <w:t xml:space="preserve"> </w:t>
      </w:r>
      <w:r>
        <w:t>and</w:t>
      </w:r>
      <w:r>
        <w:rPr>
          <w:spacing w:val="-13"/>
        </w:rPr>
        <w:t xml:space="preserve"> </w:t>
      </w:r>
      <w:r>
        <w:t>administering the provisions of the 21st Century Community Learning Centers (21CLCC) grant and to provide uniform practices and fidelity in the management and operation of the</w:t>
      </w:r>
      <w:r>
        <w:rPr>
          <w:spacing w:val="4"/>
        </w:rPr>
        <w:t xml:space="preserve"> </w:t>
      </w:r>
      <w:r>
        <w:t>program.</w:t>
      </w:r>
    </w:p>
    <w:p w14:paraId="12DD7AFB" w14:textId="77777777" w:rsidR="00C04844" w:rsidRDefault="00C04844">
      <w:pPr>
        <w:pStyle w:val="BodyText"/>
        <w:ind w:left="0"/>
      </w:pPr>
    </w:p>
    <w:p w14:paraId="55C3A97A" w14:textId="797E3F3A" w:rsidR="00C04844" w:rsidRDefault="00097BB4">
      <w:pPr>
        <w:pStyle w:val="BodyText"/>
        <w:spacing w:before="9"/>
        <w:ind w:left="0"/>
        <w:rPr>
          <w:sz w:val="13"/>
        </w:rPr>
      </w:pPr>
      <w:r>
        <w:rPr>
          <w:noProof/>
        </w:rPr>
        <mc:AlternateContent>
          <mc:Choice Requires="wps">
            <w:drawing>
              <wp:anchor distT="0" distB="0" distL="0" distR="0" simplePos="0" relativeHeight="251662336" behindDoc="1" locked="0" layoutInCell="1" allowOverlap="1" wp14:anchorId="3D684F42" wp14:editId="1D0C8C13">
                <wp:simplePos x="0" y="0"/>
                <wp:positionH relativeFrom="page">
                  <wp:posOffset>667385</wp:posOffset>
                </wp:positionH>
                <wp:positionV relativeFrom="paragraph">
                  <wp:posOffset>127635</wp:posOffset>
                </wp:positionV>
                <wp:extent cx="5890260" cy="1270"/>
                <wp:effectExtent l="0" t="0" r="0" b="0"/>
                <wp:wrapTopAndBottom/>
                <wp:docPr id="218" name="Freeform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E6DED" id="Freeform 180" o:spid="_x0000_s1026" style="position:absolute;margin-left:52.55pt;margin-top:10.05pt;width:463.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MdMUAMAAGgHAAAOAAAAZHJzL2Uyb0RvYy54bWysVeFu0zAQ/o/EO1j+CcoSp2maVsvQ2rQI&#10;acCklQdwE6eJSOxgu00H4t05O0nXdkMCRKU6tu989913d/b1u0NdoT2TqhQ8xuTKw4jxVGQl38b4&#10;y3rlRBgpTXlGK8FZjB+Zwu9uXr+6bpsZ80UhqoxJBEa4mrVNjAutm5nrqrRgNVVXomEchLmQNdWw&#10;lFs3k7QF63Xl+p4Xuq2QWSNFypSC3aQT4htrP89Zqj/nuWIaVTEGbNqO0o4bM7o313S2lbQpyrSH&#10;Qf8BRU1LDk6PphKqKdrJ8pmpukylUCLXV6moXZHnZcpsDBAN8S6ieShow2wsQI5qjjSp/2c2/bS/&#10;l6jMYuwTSBWnNSRpJRkzlCMSeTYqdtB3Spv4YNbF9WNBolEyWYXOPJhGTjCaj5xpEM0dMvGj+di/&#10;vQ2XwU9zOmPpDP5CUl3u2UAy7PxZFH2+DT8T98kORnsKOSUmg67FNXwtUrdt1MwGZ0rBTh+ae2lC&#10;UM2dSL8qc+5MYhYKdNCm/SgyoIHutLDhH3JZm5OQLnSwtfN4rB1DSAqb42jq+SGUWAoy4k9saQGw&#10;4Wy6U/o9E9YO3QPGrvKyntdt1nO/BhN5XUERvnWQh4g3JnboK/WoRga1Ny5ae6hFU38SXir5g1Jv&#10;a+RPXjQ2GvSMMf/EGASwHSDSYkCdHngPG2aImlbv6qQRyhC0BnADQ2ABlAx7v9EF35e63ZnehYQe&#10;vuxeiRF076YLt6HaIDMuzBS1MbZcmI1a7NlaWJG+SB04eZJW/FTLHj9F1YnhhHFg6+zo1GA9SS0X&#10;q7KqbG4rbqCE3jS0RaREVWZGaNAoud0sKtnVcLCKyHzRF/KZWiOVTqgqOj0r6mKWYscz66VgNFv2&#10;c03LqpsDqsqS/lLnTr3pMlpGgRP44dIJvCRxbleLwAlXZDJORslikRDbuSSYFWWWMW5gD41Lgr/u&#10;W8893o9n4Z2xsLK/5yy49AzG0OXD12beNrLp3a7ZNyJ7hD6Worvu4XmCSSHkd4xauOpjrL7tqGQY&#10;VR843KVTEgTmbbCLYDzxYSFPJZtTCeUpmIqxxlD5ZrrQ3Xuya2S5LcATsfnm4hbuj7w0jW7xdaj6&#10;BVznNoL+6THvxenaaj09kDe/AAAA//8DAFBLAwQUAAYACAAAACEAZN4zeN0AAAAKAQAADwAAAGRy&#10;cy9kb3ducmV2LnhtbEyPwU7DMBBE70j8g7VI3KjdtBQIcSpUFW4cUvgAN16S0HgdYjcJf8/mVE6r&#10;2R3Nvsm2k2vFgH1oPGlYLhQIpNLbhioNnx+vd48gQjRkTesJNfxigG1+fZWZ1PqRChwOsRIcQiE1&#10;GuoYu1TKUNboTFj4DolvX753JrLsK2l7M3K4a2Wi1EY60xB/qE2HuxrL0+HsNLzLt/VPOez9rg7T&#10;+F087YvN+qT17c308gwi4hQvZpjxGR1yZjr6M9kgWtbqfslWDYniORvUKnkAcZw3K5B5Jv9XyP8A&#10;AAD//wMAUEsBAi0AFAAGAAgAAAAhALaDOJL+AAAA4QEAABMAAAAAAAAAAAAAAAAAAAAAAFtDb250&#10;ZW50X1R5cGVzXS54bWxQSwECLQAUAAYACAAAACEAOP0h/9YAAACUAQAACwAAAAAAAAAAAAAAAAAv&#10;AQAAX3JlbHMvLnJlbHNQSwECLQAUAAYACAAAACEACrzHTFADAABoBwAADgAAAAAAAAAAAAAAAAAu&#10;AgAAZHJzL2Uyb0RvYy54bWxQSwECLQAUAAYACAAAACEAZN4zeN0AAAAKAQAADwAAAAAAAAAAAAAA&#10;AACqBQAAZHJzL2Rvd25yZXYueG1sUEsFBgAAAAAEAAQA8wAAALQGAAAAAA==&#10;" path="m,l9276,e" filled="f" strokecolor="#4f81bc" strokeweight=".48pt">
                <v:path arrowok="t" o:connecttype="custom" o:connectlocs="0,0;5890260,0" o:connectangles="0,0"/>
                <w10:wrap type="topAndBottom" anchorx="page"/>
              </v:shape>
            </w:pict>
          </mc:Fallback>
        </mc:AlternateContent>
      </w:r>
    </w:p>
    <w:p w14:paraId="4E49934C" w14:textId="77777777" w:rsidR="00C04844" w:rsidRDefault="003E719A">
      <w:pPr>
        <w:spacing w:before="193"/>
        <w:ind w:left="660"/>
        <w:rPr>
          <w:b/>
          <w:i/>
          <w:sz w:val="24"/>
        </w:rPr>
      </w:pPr>
      <w:r>
        <w:rPr>
          <w:b/>
          <w:i/>
          <w:color w:val="4471C4"/>
          <w:sz w:val="24"/>
        </w:rPr>
        <w:t>Background</w:t>
      </w:r>
    </w:p>
    <w:p w14:paraId="77A4AC9D" w14:textId="51C4A765" w:rsidR="00C04844" w:rsidRDefault="00097BB4">
      <w:pPr>
        <w:pStyle w:val="BodyText"/>
        <w:spacing w:before="8"/>
        <w:ind w:left="0"/>
        <w:rPr>
          <w:b/>
          <w:i/>
          <w:sz w:val="14"/>
        </w:rPr>
      </w:pPr>
      <w:r>
        <w:rPr>
          <w:noProof/>
        </w:rPr>
        <mc:AlternateContent>
          <mc:Choice Requires="wps">
            <w:drawing>
              <wp:anchor distT="0" distB="0" distL="0" distR="0" simplePos="0" relativeHeight="251663360" behindDoc="1" locked="0" layoutInCell="1" allowOverlap="1" wp14:anchorId="65B55AB5" wp14:editId="05667C17">
                <wp:simplePos x="0" y="0"/>
                <wp:positionH relativeFrom="page">
                  <wp:posOffset>667385</wp:posOffset>
                </wp:positionH>
                <wp:positionV relativeFrom="paragraph">
                  <wp:posOffset>133985</wp:posOffset>
                </wp:positionV>
                <wp:extent cx="5890260" cy="1270"/>
                <wp:effectExtent l="0" t="0" r="0" b="0"/>
                <wp:wrapTopAndBottom/>
                <wp:docPr id="217" name="Freeform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F65E8" id="Freeform 179" o:spid="_x0000_s1026" style="position:absolute;margin-left:52.55pt;margin-top:10.55pt;width:463.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ABUgMAAGgHAAAOAAAAZHJzL2Uyb0RvYy54bWysVW2PmzgQ/l6p/8Hyx1YsmBBeomWrTUiq&#10;SttepeZ+gAMmoIJNbSdkW91/v7GBbJL2pLtTI8XYnvHMM8/M2PfvTm2DjkyqWvAUkzsPI8ZzUdR8&#10;n+I/txsnxkhpygvaCM5S/MwUfvfw+tV93y2YLyrRFEwiMMLVou9SXGndLVxX5RVrqboTHeMgLIVs&#10;qYal3LuFpD1YbxvX97zQ7YUsOilyphTsZoMQP1j7Zcly/UdZKqZRk2LApu0o7bgzo/twTxd7Sbuq&#10;zkcY9H+gaGnNwenZVEY1RQdZ/2SqrXMplCj1XS5aV5RlnTMbA0RDvJtovlS0YzYWIEd1Z5rU7zOb&#10;fzp+lqguUuyTCCNOW0jSRjJmKEckSmxU7KSflDbxwWyI68eKxLMs2oTOMkhiJ5gtZ04SxEuHRH68&#10;nPuPj+E6+MucLli+gL+QVNdHNpEMO/8uijHfhp/IfbGD0ZFCTonJoGtxTV+L1O07tbDBmVKw0y/d&#10;Z2lCUN2TyL8qc+5KYhYKdNCu/ygKoIEetLDhn0rZmpOQLnSytfN8rh1DSA6b8zjx/BBKLAcZ8SNb&#10;WgBsOpsflH7PhLVDj4BxqLxi5HVfjNxvwUTZNlCEbx3kIeLNiR3GSj2rkUntjYu2HupR4kfhrZI/&#10;KY22Zn70S2OzSc8Y8y+MQQD7CSKtJtT5iY+wYYaoaXXPEtUJZQjaAriJIbAASoa9f9AF37e6w5nR&#10;hYQevu1eiRF0724It6PaIDMuzBT1KbZcmI1WHNlWWJG+SR04eZE2/FLLHr9ENYjhhHFg6+zs1GC9&#10;SC0Xm7ppbG4bbqCEXhJabpRo6sIIDRol97tVI4caDjYxWa7GQr5S66TSGVXVoGdFQ8xSHHhhvVSM&#10;FutxrmndDHNA1VjSf9W5iZes43UcOIEfrp3AyzLncbMKnHBDonk2y1arjNjOJcGiqouCcQN7alwS&#10;/Oe+9dzz/XgV3hULG/v7mQWXXsGYunz62szbRja9OzT7ThTP0MdSDNc9PE8wqYT8jlEPV32K1bcD&#10;lQyj5gOHuzQhQWDeBrsI5pEPC3kp2V1KKM/BVIo1hso305Ue3pNDJ+t9BZ6IzTcXj3B/lLVpdItv&#10;QDUu4Dq3EYxPj3kvLtdW6+WBfPgbAAD//wMAUEsDBBQABgAIAAAAIQDAGNyQ3QAAAAoBAAAPAAAA&#10;ZHJzL2Rvd25yZXYueG1sTI/BTsMwEETvSPyDtUjcqJ20lDbEqVBVuHFI4QPceIlDYzvEbhL+ns2p&#10;nFazO5p9k+8m27IB+9B4JyFZCGDoKq8bV0v4/Hh92AALUTmtWu9Qwi8G2BW3N7nKtB9dicMx1oxC&#10;XMiUBBNjl3EeKoNWhYXv0NHty/dWRZJ9zXWvRgq3LU+FWHOrGkcfjOpwb7A6Hy9Wwjt/W/1Uw8Hv&#10;TZjG73J7KNers5T3d9PLM7CIU7yaYcYndCiI6eQvTgfWkhaPCVklpAnN2SCW6ROw07xZAi9y/r9C&#10;8QcAAP//AwBQSwECLQAUAAYACAAAACEAtoM4kv4AAADhAQAAEwAAAAAAAAAAAAAAAAAAAAAAW0Nv&#10;bnRlbnRfVHlwZXNdLnhtbFBLAQItABQABgAIAAAAIQA4/SH/1gAAAJQBAAALAAAAAAAAAAAAAAAA&#10;AC8BAABfcmVscy8ucmVsc1BLAQItABQABgAIAAAAIQC5IrABUgMAAGgHAAAOAAAAAAAAAAAAAAAA&#10;AC4CAABkcnMvZTJvRG9jLnhtbFBLAQItABQABgAIAAAAIQDAGNyQ3QAAAAoBAAAPAAAAAAAAAAAA&#10;AAAAAKwFAABkcnMvZG93bnJldi54bWxQSwUGAAAAAAQABADzAAAAtgYAAAAA&#10;" path="m,l9276,e" filled="f" strokecolor="#4f81bc" strokeweight=".48pt">
                <v:path arrowok="t" o:connecttype="custom" o:connectlocs="0,0;5890260,0" o:connectangles="0,0"/>
                <w10:wrap type="topAndBottom" anchorx="page"/>
              </v:shape>
            </w:pict>
          </mc:Fallback>
        </mc:AlternateContent>
      </w:r>
    </w:p>
    <w:p w14:paraId="037EF35B" w14:textId="77777777" w:rsidR="00C04844" w:rsidRDefault="003E719A">
      <w:pPr>
        <w:pStyle w:val="BodyText"/>
        <w:spacing w:before="147" w:line="316" w:lineRule="auto"/>
        <w:ind w:left="674" w:right="761" w:firstLine="346"/>
        <w:jc w:val="both"/>
      </w:pPr>
      <w:r>
        <w:t xml:space="preserve">The 21st Century Community Learning Centers program is authorized under Title IV, Part B of </w:t>
      </w:r>
      <w:proofErr w:type="gramStart"/>
      <w:r>
        <w:t>the Every</w:t>
      </w:r>
      <w:proofErr w:type="gramEnd"/>
      <w:r>
        <w:t xml:space="preserve"> Student</w:t>
      </w:r>
      <w:r>
        <w:rPr>
          <w:spacing w:val="-8"/>
        </w:rPr>
        <w:t xml:space="preserve"> </w:t>
      </w:r>
      <w:r>
        <w:t>Succeeds</w:t>
      </w:r>
      <w:r>
        <w:rPr>
          <w:spacing w:val="-8"/>
        </w:rPr>
        <w:t xml:space="preserve"> </w:t>
      </w:r>
      <w:r>
        <w:t>Act</w:t>
      </w:r>
      <w:r>
        <w:rPr>
          <w:spacing w:val="-7"/>
        </w:rPr>
        <w:t xml:space="preserve"> </w:t>
      </w:r>
      <w:r>
        <w:t>(ESSA)</w:t>
      </w:r>
      <w:r>
        <w:rPr>
          <w:spacing w:val="-5"/>
        </w:rPr>
        <w:t xml:space="preserve"> </w:t>
      </w:r>
      <w:r>
        <w:t>and</w:t>
      </w:r>
      <w:r>
        <w:rPr>
          <w:spacing w:val="-7"/>
        </w:rPr>
        <w:t xml:space="preserve"> </w:t>
      </w:r>
      <w:r>
        <w:t>serves</w:t>
      </w:r>
      <w:r>
        <w:rPr>
          <w:spacing w:val="-8"/>
        </w:rPr>
        <w:t xml:space="preserve"> </w:t>
      </w:r>
      <w:r>
        <w:t>as</w:t>
      </w:r>
      <w:r>
        <w:rPr>
          <w:spacing w:val="-7"/>
        </w:rPr>
        <w:t xml:space="preserve"> </w:t>
      </w:r>
      <w:r>
        <w:t>a</w:t>
      </w:r>
      <w:r>
        <w:rPr>
          <w:spacing w:val="-8"/>
        </w:rPr>
        <w:t xml:space="preserve"> </w:t>
      </w:r>
      <w:r>
        <w:t>supplementary</w:t>
      </w:r>
      <w:r>
        <w:rPr>
          <w:spacing w:val="-8"/>
        </w:rPr>
        <w:t xml:space="preserve"> </w:t>
      </w:r>
      <w:r>
        <w:t>program</w:t>
      </w:r>
      <w:r>
        <w:rPr>
          <w:spacing w:val="-7"/>
        </w:rPr>
        <w:t xml:space="preserve"> </w:t>
      </w:r>
      <w:r>
        <w:t>that</w:t>
      </w:r>
      <w:r>
        <w:rPr>
          <w:spacing w:val="-7"/>
        </w:rPr>
        <w:t xml:space="preserve"> </w:t>
      </w:r>
      <w:r>
        <w:t>can</w:t>
      </w:r>
      <w:r>
        <w:rPr>
          <w:spacing w:val="-6"/>
        </w:rPr>
        <w:t xml:space="preserve"> </w:t>
      </w:r>
      <w:r>
        <w:t>enhance</w:t>
      </w:r>
      <w:r>
        <w:rPr>
          <w:spacing w:val="-8"/>
        </w:rPr>
        <w:t xml:space="preserve"> </w:t>
      </w:r>
      <w:r>
        <w:t>State</w:t>
      </w:r>
      <w:r>
        <w:rPr>
          <w:spacing w:val="-9"/>
        </w:rPr>
        <w:t xml:space="preserve"> </w:t>
      </w:r>
      <w:r>
        <w:t>or</w:t>
      </w:r>
      <w:r>
        <w:rPr>
          <w:spacing w:val="-8"/>
        </w:rPr>
        <w:t xml:space="preserve"> </w:t>
      </w:r>
      <w:r>
        <w:t>local</w:t>
      </w:r>
      <w:r>
        <w:rPr>
          <w:spacing w:val="-7"/>
        </w:rPr>
        <w:t xml:space="preserve"> </w:t>
      </w:r>
      <w:r>
        <w:t>reform</w:t>
      </w:r>
      <w:r>
        <w:rPr>
          <w:spacing w:val="-8"/>
        </w:rPr>
        <w:t xml:space="preserve"> </w:t>
      </w:r>
      <w:r>
        <w:t>efforts to</w:t>
      </w:r>
      <w:r>
        <w:rPr>
          <w:spacing w:val="-13"/>
        </w:rPr>
        <w:t xml:space="preserve"> </w:t>
      </w:r>
      <w:r>
        <w:t>improve</w:t>
      </w:r>
      <w:r>
        <w:rPr>
          <w:spacing w:val="-14"/>
        </w:rPr>
        <w:t xml:space="preserve"> </w:t>
      </w:r>
      <w:r>
        <w:t>student</w:t>
      </w:r>
      <w:r>
        <w:rPr>
          <w:spacing w:val="-13"/>
        </w:rPr>
        <w:t xml:space="preserve"> </w:t>
      </w:r>
      <w:r>
        <w:t>academic</w:t>
      </w:r>
      <w:r>
        <w:rPr>
          <w:spacing w:val="-13"/>
        </w:rPr>
        <w:t xml:space="preserve"> </w:t>
      </w:r>
      <w:r>
        <w:t>achievement</w:t>
      </w:r>
      <w:r>
        <w:rPr>
          <w:spacing w:val="-12"/>
        </w:rPr>
        <w:t xml:space="preserve"> </w:t>
      </w:r>
      <w:r>
        <w:t>and</w:t>
      </w:r>
      <w:r>
        <w:rPr>
          <w:spacing w:val="-12"/>
        </w:rPr>
        <w:t xml:space="preserve"> </w:t>
      </w:r>
      <w:r>
        <w:t>to</w:t>
      </w:r>
      <w:r>
        <w:rPr>
          <w:spacing w:val="-13"/>
        </w:rPr>
        <w:t xml:space="preserve"> </w:t>
      </w:r>
      <w:r>
        <w:t>support</w:t>
      </w:r>
      <w:r>
        <w:rPr>
          <w:spacing w:val="-13"/>
        </w:rPr>
        <w:t xml:space="preserve"> </w:t>
      </w:r>
      <w:r>
        <w:t>their</w:t>
      </w:r>
      <w:r>
        <w:rPr>
          <w:spacing w:val="-13"/>
        </w:rPr>
        <w:t xml:space="preserve"> </w:t>
      </w:r>
      <w:r>
        <w:t>overall</w:t>
      </w:r>
      <w:r>
        <w:rPr>
          <w:spacing w:val="-13"/>
        </w:rPr>
        <w:t xml:space="preserve"> </w:t>
      </w:r>
      <w:r>
        <w:t>development.</w:t>
      </w:r>
      <w:r>
        <w:rPr>
          <w:spacing w:val="-13"/>
        </w:rPr>
        <w:t xml:space="preserve"> </w:t>
      </w:r>
      <w:r>
        <w:t>The</w:t>
      </w:r>
      <w:r>
        <w:rPr>
          <w:spacing w:val="-14"/>
        </w:rPr>
        <w:t xml:space="preserve"> </w:t>
      </w:r>
      <w:r>
        <w:t>intent</w:t>
      </w:r>
      <w:r>
        <w:rPr>
          <w:spacing w:val="-13"/>
        </w:rPr>
        <w:t xml:space="preserve"> </w:t>
      </w:r>
      <w:r>
        <w:t>of</w:t>
      </w:r>
      <w:r>
        <w:rPr>
          <w:spacing w:val="-13"/>
        </w:rPr>
        <w:t xml:space="preserve"> </w:t>
      </w:r>
      <w:r>
        <w:t>the</w:t>
      </w:r>
      <w:r>
        <w:rPr>
          <w:spacing w:val="-11"/>
        </w:rPr>
        <w:t xml:space="preserve"> </w:t>
      </w:r>
      <w:r>
        <w:t>21CCLC</w:t>
      </w:r>
      <w:r>
        <w:rPr>
          <w:spacing w:val="-12"/>
        </w:rPr>
        <w:t xml:space="preserve"> </w:t>
      </w:r>
      <w:r>
        <w:t>grant is to enable communities to design and implement effective out-of-school programs that will result in improved student achievement and be enhanced by, and sustained through, community partnerships beyond the term of the grant. In particular, 21CLCC funds will create and expand activities that offer extended learning opportunities for children and their families during non-school</w:t>
      </w:r>
      <w:r>
        <w:rPr>
          <w:spacing w:val="-2"/>
        </w:rPr>
        <w:t xml:space="preserve"> </w:t>
      </w:r>
      <w:r>
        <w:t>hours.</w:t>
      </w:r>
    </w:p>
    <w:p w14:paraId="384AA853" w14:textId="77777777" w:rsidR="00C04844" w:rsidRDefault="003E719A">
      <w:pPr>
        <w:pStyle w:val="BodyText"/>
        <w:spacing w:line="316" w:lineRule="auto"/>
        <w:ind w:left="674" w:right="755" w:firstLine="346"/>
        <w:jc w:val="both"/>
      </w:pPr>
      <w:r>
        <w:t>State administered programs provide students with academic and enrichment opportunities along with supportive services necessary to help them achieve academically and develop socially, emotionally, physically, and behaviorally. Constructive learning activities during non-school hours, combined with adult guidance through school</w:t>
      </w:r>
      <w:r>
        <w:rPr>
          <w:spacing w:val="-7"/>
        </w:rPr>
        <w:t xml:space="preserve"> </w:t>
      </w:r>
      <w:r>
        <w:t>and</w:t>
      </w:r>
      <w:r>
        <w:rPr>
          <w:spacing w:val="-6"/>
        </w:rPr>
        <w:t xml:space="preserve"> </w:t>
      </w:r>
      <w:r>
        <w:t>community-based</w:t>
      </w:r>
      <w:r>
        <w:rPr>
          <w:spacing w:val="-7"/>
        </w:rPr>
        <w:t xml:space="preserve"> </w:t>
      </w:r>
      <w:r>
        <w:t>academic</w:t>
      </w:r>
      <w:r>
        <w:rPr>
          <w:spacing w:val="-7"/>
        </w:rPr>
        <w:t xml:space="preserve"> </w:t>
      </w:r>
      <w:r>
        <w:t>and</w:t>
      </w:r>
      <w:r>
        <w:rPr>
          <w:spacing w:val="-6"/>
        </w:rPr>
        <w:t xml:space="preserve"> </w:t>
      </w:r>
      <w:r>
        <w:t>youth</w:t>
      </w:r>
      <w:r>
        <w:rPr>
          <w:spacing w:val="-8"/>
        </w:rPr>
        <w:t xml:space="preserve"> </w:t>
      </w:r>
      <w:r>
        <w:t>development</w:t>
      </w:r>
      <w:r>
        <w:rPr>
          <w:spacing w:val="-6"/>
        </w:rPr>
        <w:t xml:space="preserve"> </w:t>
      </w:r>
      <w:r>
        <w:t>programs,</w:t>
      </w:r>
      <w:r>
        <w:rPr>
          <w:spacing w:val="-8"/>
        </w:rPr>
        <w:t xml:space="preserve"> </w:t>
      </w:r>
      <w:r>
        <w:t>result</w:t>
      </w:r>
      <w:r>
        <w:rPr>
          <w:spacing w:val="-6"/>
        </w:rPr>
        <w:t xml:space="preserve"> </w:t>
      </w:r>
      <w:r>
        <w:t>in</w:t>
      </w:r>
      <w:r>
        <w:rPr>
          <w:spacing w:val="-7"/>
        </w:rPr>
        <w:t xml:space="preserve"> </w:t>
      </w:r>
      <w:r>
        <w:t>greater</w:t>
      </w:r>
      <w:r>
        <w:rPr>
          <w:spacing w:val="-8"/>
        </w:rPr>
        <w:t xml:space="preserve"> </w:t>
      </w:r>
      <w:r>
        <w:t>achievement</w:t>
      </w:r>
      <w:r>
        <w:rPr>
          <w:spacing w:val="-7"/>
        </w:rPr>
        <w:t xml:space="preserve"> </w:t>
      </w:r>
      <w:r>
        <w:t>and</w:t>
      </w:r>
      <w:r>
        <w:rPr>
          <w:spacing w:val="-6"/>
        </w:rPr>
        <w:t xml:space="preserve"> </w:t>
      </w:r>
      <w:r>
        <w:t>social outcomes for children and youth throughout their school-age years. This program is designed to (1) help students meet state and local student standards in core academic subjects, such as reading and math, (2) offer students a broad</w:t>
      </w:r>
      <w:r>
        <w:rPr>
          <w:spacing w:val="-6"/>
        </w:rPr>
        <w:t xml:space="preserve"> </w:t>
      </w:r>
      <w:r>
        <w:t>array</w:t>
      </w:r>
      <w:r>
        <w:rPr>
          <w:spacing w:val="-7"/>
        </w:rPr>
        <w:t xml:space="preserve"> </w:t>
      </w:r>
      <w:r>
        <w:t>of</w:t>
      </w:r>
      <w:r>
        <w:rPr>
          <w:spacing w:val="-4"/>
        </w:rPr>
        <w:t xml:space="preserve"> </w:t>
      </w:r>
      <w:r>
        <w:t>enrichment</w:t>
      </w:r>
      <w:r>
        <w:rPr>
          <w:spacing w:val="-4"/>
        </w:rPr>
        <w:t xml:space="preserve"> </w:t>
      </w:r>
      <w:r>
        <w:t>activities</w:t>
      </w:r>
      <w:r>
        <w:rPr>
          <w:spacing w:val="-6"/>
        </w:rPr>
        <w:t xml:space="preserve"> </w:t>
      </w:r>
      <w:r>
        <w:t>that</w:t>
      </w:r>
      <w:r>
        <w:rPr>
          <w:spacing w:val="-5"/>
        </w:rPr>
        <w:t xml:space="preserve"> </w:t>
      </w:r>
      <w:r>
        <w:t>can</w:t>
      </w:r>
      <w:r>
        <w:rPr>
          <w:spacing w:val="-6"/>
        </w:rPr>
        <w:t xml:space="preserve"> </w:t>
      </w:r>
      <w:r>
        <w:t>complement</w:t>
      </w:r>
      <w:r>
        <w:rPr>
          <w:spacing w:val="-6"/>
        </w:rPr>
        <w:t xml:space="preserve"> </w:t>
      </w:r>
      <w:r>
        <w:t>their</w:t>
      </w:r>
      <w:r>
        <w:rPr>
          <w:spacing w:val="-6"/>
        </w:rPr>
        <w:t xml:space="preserve"> </w:t>
      </w:r>
      <w:r>
        <w:t>regular</w:t>
      </w:r>
      <w:r>
        <w:rPr>
          <w:spacing w:val="-6"/>
        </w:rPr>
        <w:t xml:space="preserve"> </w:t>
      </w:r>
      <w:r>
        <w:t>academic</w:t>
      </w:r>
      <w:r>
        <w:rPr>
          <w:spacing w:val="-3"/>
        </w:rPr>
        <w:t xml:space="preserve"> </w:t>
      </w:r>
      <w:r>
        <w:t>programs,</w:t>
      </w:r>
      <w:r>
        <w:rPr>
          <w:spacing w:val="-7"/>
        </w:rPr>
        <w:t xml:space="preserve"> </w:t>
      </w:r>
      <w:r>
        <w:t>and</w:t>
      </w:r>
      <w:r>
        <w:rPr>
          <w:spacing w:val="3"/>
        </w:rPr>
        <w:t xml:space="preserve"> </w:t>
      </w:r>
      <w:r>
        <w:t>(3)</w:t>
      </w:r>
      <w:r>
        <w:rPr>
          <w:spacing w:val="-6"/>
        </w:rPr>
        <w:t xml:space="preserve"> </w:t>
      </w:r>
      <w:r>
        <w:t>offer</w:t>
      </w:r>
      <w:r>
        <w:rPr>
          <w:spacing w:val="-4"/>
        </w:rPr>
        <w:t xml:space="preserve"> </w:t>
      </w:r>
      <w:r>
        <w:t>program- related literacy and other educational services to the families of participating</w:t>
      </w:r>
      <w:r>
        <w:rPr>
          <w:spacing w:val="-13"/>
        </w:rPr>
        <w:t xml:space="preserve"> </w:t>
      </w:r>
      <w:r>
        <w:t>children.</w:t>
      </w:r>
    </w:p>
    <w:p w14:paraId="23284FD2" w14:textId="77777777" w:rsidR="00C04844" w:rsidRDefault="00C04844">
      <w:pPr>
        <w:pStyle w:val="BodyText"/>
        <w:ind w:left="0"/>
        <w:rPr>
          <w:sz w:val="22"/>
        </w:rPr>
      </w:pPr>
    </w:p>
    <w:p w14:paraId="5C8AF2B2" w14:textId="77777777" w:rsidR="00C04844" w:rsidRDefault="00C04844">
      <w:pPr>
        <w:pStyle w:val="BodyText"/>
        <w:ind w:left="0"/>
        <w:rPr>
          <w:sz w:val="22"/>
        </w:rPr>
      </w:pPr>
    </w:p>
    <w:p w14:paraId="598D7479" w14:textId="77777777" w:rsidR="00C04844" w:rsidRDefault="00C04844">
      <w:pPr>
        <w:pStyle w:val="BodyText"/>
        <w:ind w:left="0"/>
        <w:rPr>
          <w:sz w:val="22"/>
        </w:rPr>
      </w:pPr>
    </w:p>
    <w:p w14:paraId="22BA2FAF" w14:textId="77777777" w:rsidR="00C04844" w:rsidRDefault="00C04844">
      <w:pPr>
        <w:pStyle w:val="BodyText"/>
        <w:ind w:left="0"/>
        <w:rPr>
          <w:sz w:val="22"/>
        </w:rPr>
      </w:pPr>
    </w:p>
    <w:p w14:paraId="5BC40B5D" w14:textId="77777777" w:rsidR="00C04844" w:rsidRDefault="00C04844">
      <w:pPr>
        <w:pStyle w:val="BodyText"/>
        <w:ind w:left="0"/>
        <w:rPr>
          <w:sz w:val="22"/>
        </w:rPr>
      </w:pPr>
    </w:p>
    <w:p w14:paraId="0AF4D0DF" w14:textId="77777777" w:rsidR="00C04844" w:rsidRDefault="00C04844">
      <w:pPr>
        <w:pStyle w:val="BodyText"/>
        <w:ind w:left="0"/>
        <w:rPr>
          <w:sz w:val="22"/>
        </w:rPr>
      </w:pPr>
    </w:p>
    <w:p w14:paraId="6CFDA592" w14:textId="77777777" w:rsidR="00C04844" w:rsidRDefault="00C04844">
      <w:pPr>
        <w:pStyle w:val="BodyText"/>
        <w:ind w:left="0"/>
        <w:rPr>
          <w:sz w:val="22"/>
        </w:rPr>
      </w:pPr>
    </w:p>
    <w:p w14:paraId="59C5B278" w14:textId="77777777" w:rsidR="00C04844" w:rsidRDefault="00C04844">
      <w:pPr>
        <w:pStyle w:val="BodyText"/>
        <w:ind w:left="0"/>
        <w:rPr>
          <w:sz w:val="22"/>
        </w:rPr>
      </w:pPr>
    </w:p>
    <w:p w14:paraId="105C9D1C" w14:textId="77777777" w:rsidR="00C04844" w:rsidRDefault="00C04844">
      <w:pPr>
        <w:pStyle w:val="BodyText"/>
        <w:ind w:left="0"/>
        <w:rPr>
          <w:sz w:val="22"/>
        </w:rPr>
      </w:pPr>
    </w:p>
    <w:p w14:paraId="4C03E3C8" w14:textId="77777777" w:rsidR="00C04844" w:rsidRDefault="00C04844">
      <w:pPr>
        <w:pStyle w:val="BodyText"/>
        <w:ind w:left="0"/>
        <w:rPr>
          <w:sz w:val="22"/>
        </w:rPr>
      </w:pPr>
    </w:p>
    <w:p w14:paraId="4C465ABA" w14:textId="77777777" w:rsidR="00C04844" w:rsidRDefault="00C04844">
      <w:pPr>
        <w:pStyle w:val="BodyText"/>
        <w:ind w:left="0"/>
        <w:rPr>
          <w:sz w:val="22"/>
        </w:rPr>
      </w:pPr>
    </w:p>
    <w:p w14:paraId="42138110" w14:textId="77777777" w:rsidR="00C04844" w:rsidRDefault="00C04844">
      <w:pPr>
        <w:pStyle w:val="BodyText"/>
        <w:spacing w:before="2"/>
        <w:ind w:left="0"/>
        <w:rPr>
          <w:sz w:val="22"/>
        </w:rPr>
      </w:pPr>
    </w:p>
    <w:p w14:paraId="014B2772" w14:textId="14A7BFED" w:rsidR="00C04844" w:rsidRDefault="003E719A">
      <w:pPr>
        <w:pStyle w:val="BodyText"/>
        <w:spacing w:line="316" w:lineRule="auto"/>
        <w:ind w:right="755"/>
        <w:jc w:val="both"/>
      </w:pPr>
      <w:r w:rsidRPr="00C64CCE">
        <w:rPr>
          <w:b/>
          <w:i/>
          <w:color w:val="4471C4"/>
          <w:highlight w:val="yellow"/>
        </w:rPr>
        <w:t xml:space="preserve">Department Contact Information – </w:t>
      </w:r>
      <w:r w:rsidRPr="00C64CCE">
        <w:rPr>
          <w:highlight w:val="yellow"/>
        </w:rPr>
        <w:t>Program Implementation: Vic Jaras, Consultant (</w:t>
      </w:r>
      <w:hyperlink r:id="rId9">
        <w:r w:rsidRPr="00C64CCE">
          <w:rPr>
            <w:color w:val="0000FF"/>
            <w:highlight w:val="yellow"/>
            <w:u w:val="single" w:color="0000FF"/>
          </w:rPr>
          <w:t>vic.jaras@iowa.gov</w:t>
        </w:r>
        <w:r w:rsidRPr="00C64CCE">
          <w:rPr>
            <w:color w:val="0000FF"/>
            <w:highlight w:val="yellow"/>
          </w:rPr>
          <w:t xml:space="preserve"> </w:t>
        </w:r>
      </w:hyperlink>
      <w:r w:rsidRPr="00C64CCE">
        <w:rPr>
          <w:highlight w:val="yellow"/>
        </w:rPr>
        <w:t>, 515-242-6354</w:t>
      </w:r>
      <w:r w:rsidR="00C64CCE" w:rsidRPr="00C64CCE">
        <w:rPr>
          <w:highlight w:val="yellow"/>
        </w:rPr>
        <w:t xml:space="preserve">, 515-402-2729 cell </w:t>
      </w:r>
      <w:r w:rsidRPr="00C64CCE">
        <w:rPr>
          <w:highlight w:val="yellow"/>
        </w:rPr>
        <w:t>);</w:t>
      </w:r>
      <w:r w:rsidR="00C64CCE" w:rsidRPr="00C64CCE">
        <w:rPr>
          <w:highlight w:val="yellow"/>
        </w:rPr>
        <w:t xml:space="preserve"> </w:t>
      </w:r>
      <w:r w:rsidR="00C64CCE">
        <w:rPr>
          <w:highlight w:val="yellow"/>
        </w:rPr>
        <w:t xml:space="preserve">Claims- Tim Glenn, </w:t>
      </w:r>
      <w:hyperlink r:id="rId10" w:history="1">
        <w:r w:rsidR="00C64CCE" w:rsidRPr="00874EA4">
          <w:rPr>
            <w:rStyle w:val="Hyperlink"/>
            <w:highlight w:val="yellow"/>
          </w:rPr>
          <w:t>tim.glenn@iowa.gov</w:t>
        </w:r>
      </w:hyperlink>
      <w:r w:rsidR="00C64CCE">
        <w:rPr>
          <w:highlight w:val="yellow"/>
        </w:rPr>
        <w:t xml:space="preserve">, </w:t>
      </w:r>
      <w:r w:rsidR="00C64CCE" w:rsidRPr="00C64CCE">
        <w:rPr>
          <w:highlight w:val="yellow"/>
        </w:rPr>
        <w:t xml:space="preserve">Bureau of Federal Programs. Bureau Chief, Jillian Dotson, </w:t>
      </w:r>
      <w:hyperlink r:id="rId11" w:history="1">
        <w:r w:rsidR="00C64CCE" w:rsidRPr="00C64CCE">
          <w:rPr>
            <w:rStyle w:val="Hyperlink"/>
            <w:highlight w:val="yellow"/>
          </w:rPr>
          <w:t>jillian.dotson@iowa.gov</w:t>
        </w:r>
      </w:hyperlink>
    </w:p>
    <w:p w14:paraId="2B6D21A7" w14:textId="77777777" w:rsidR="00C04844" w:rsidRDefault="00C04844">
      <w:pPr>
        <w:spacing w:line="316" w:lineRule="auto"/>
        <w:jc w:val="both"/>
      </w:pPr>
    </w:p>
    <w:p w14:paraId="3B34F1B8" w14:textId="6624C381" w:rsidR="00C64CCE" w:rsidRDefault="00C64CCE">
      <w:pPr>
        <w:spacing w:line="316" w:lineRule="auto"/>
        <w:jc w:val="both"/>
        <w:sectPr w:rsidR="00C64CCE">
          <w:footerReference w:type="default" r:id="rId12"/>
          <w:type w:val="continuous"/>
          <w:pgSz w:w="12240" w:h="15840"/>
          <w:pgMar w:top="660" w:right="320" w:bottom="640" w:left="420" w:header="720" w:footer="452" w:gutter="0"/>
          <w:cols w:space="720"/>
        </w:sectPr>
      </w:pPr>
    </w:p>
    <w:p w14:paraId="7929E740" w14:textId="65CEA446" w:rsidR="00C04844" w:rsidRDefault="00097BB4">
      <w:pPr>
        <w:pStyle w:val="BodyText"/>
        <w:ind w:left="300"/>
      </w:pPr>
      <w:r>
        <w:rPr>
          <w:noProof/>
        </w:rPr>
        <w:lastRenderedPageBreak/>
        <mc:AlternateContent>
          <mc:Choice Requires="wpg">
            <w:drawing>
              <wp:inline distT="0" distB="0" distL="0" distR="0" wp14:anchorId="7965ABBD" wp14:editId="47B320E6">
                <wp:extent cx="6858000" cy="356870"/>
                <wp:effectExtent l="0" t="0" r="0" b="0"/>
                <wp:docPr id="214" name="Group 1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56870"/>
                          <a:chOff x="0" y="0"/>
                          <a:chExt cx="10800" cy="562"/>
                        </a:xfrm>
                      </wpg:grpSpPr>
                      <wps:wsp>
                        <wps:cNvPr id="215" name="Rectangle 178"/>
                        <wps:cNvSpPr>
                          <a:spLocks noChangeArrowheads="1"/>
                        </wps:cNvSpPr>
                        <wps:spPr bwMode="auto">
                          <a:xfrm>
                            <a:off x="0" y="0"/>
                            <a:ext cx="10800" cy="37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177"/>
                        <wps:cNvSpPr>
                          <a:spLocks noChangeArrowheads="1"/>
                        </wps:cNvSpPr>
                        <wps:spPr bwMode="auto">
                          <a:xfrm>
                            <a:off x="6480" y="375"/>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0E9E3D" id="Group 176" o:spid="_x0000_s1026" style="width:540pt;height:28.1pt;mso-position-horizontal-relative:char;mso-position-vertical-relative:line" coordsize="1080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JsaQMAAIEKAAAOAAAAZHJzL2Uyb0RvYy54bWzsVttu4zYQfS/QfyD47uhi6oooi9ixgwJp&#10;u+i2H0BL1AWVSJWkraRF/71DUkrsbB6CFNiX9sEyKXKGM2fOGfH60+PQoxOTqhO8wMGVjxHjpag6&#10;3hT4t1/3qxQjpSmvaC84K/ATU/jTzfffXU9jzkLRir5iEoETrvJpLHCr9Zh7nipbNlB1JUbGYbEW&#10;cqAaprLxKkkn8D70Xuj7sTcJWY1SlEwpeHvnFvGN9V/XrNQ/17ViGvUFhti0fUr7PJind3NN80bS&#10;se3KOQz6gSgG2nE49NnVHdUUHWX3lauhK6VQotZXpRg8UdddyWwOkE3gv8rmXorjaHNp8qkZn2EC&#10;aF/h9GG35U+nzxJ1VYHDgGDE6QBFsueiIIltSuxRPyhtkoORS+qvbZCu75J9vNqQLF2R9Wa9yki6&#10;WQVJmG6i8PY23pG/jXXFyhx+QlLdndiCMLx5XwpzsQ04iffiB6MThYIGpnyejWv5t5F609jkNjPD&#10;Azu8l+OX8bN0JYLhgyh/V8b69bqZN24zOkw/igrwoEctLBSPtRyMC6gberQkenomkQGnhJdxGqW+&#10;D1wrYW0dxWkys6xsgYpfmZXtbjYMfLBzZlEczqm5E22Uc1QmJdCKeqGDeh+WRilvsexLS0cG6Rm3&#10;53SIFjr8AiqivOkZUCI1cc07F0CVQxNxsW1hH7uVUkwtoxUE5kp0YWAmCmrxMXjPUFon0QVKNB+l&#10;0vdMDMgMCiwhcFs3egJeOK4sW0wZlei7at/1vZ3I5rDt5cysPUmT7ez9YlvPzWYujJnz6N68pZIs&#10;CIm/CbPVHliwInsSrbLET1d+kG2y2CcZudtblQQkb7uqYvyh488iCcj76nqmEd+zjQhNBc6iMLK5&#10;X0SvzpMElhqiuiwutg2dhq7cd0OBDZfdJpqbmu54BQY017Tr3dijF+EvSlz+F0W6ojvyHET1BASQ&#10;AooElIfvBwxaIf/EaIJeXGD1x5FKhlH/AwcSZQEhpnnbCYmSECbyfOVwvkJ5Ca4KrDFyw612Df84&#10;yq5p4aTAAsPFLei67iwxDCldVLYnWIF9M6XFbykt+YZKi0kKkJp+5STlWr3pZmRtwDatLEhtRNBu&#10;ly64SOlfqy3dbchu6XgXRPxfbf8htdmvHNxzbOeY72TmInU+t+p8uTne/AMAAP//AwBQSwMEFAAG&#10;AAgAAAAhAOIojh/bAAAABQEAAA8AAABkcnMvZG93bnJldi54bWxMj0FrwkAQhe8F/8MyQm91NxZF&#10;0mxEpO1JCtVC6W3MjkkwOxuyaxL/fdde6uXB4w3vfZOtR9uInjpfO9aQzBQI4sKZmksNX4e3pxUI&#10;H5ANNo5Jw5U8rPPJQ4apcQN/Ur8PpYgl7FPUUIXQplL6oiKLfuZa4pidXGcxRNuV0nQ4xHLbyLlS&#10;S2mx5rhQYUvbiorz/mI1vA84bJ6T1353Pm2vP4fFx/cuIa0fp+PmBUSgMfwfww0/okMemY7uwsaL&#10;RkN8JPzpLVMrFf1Rw2I5B5ln8p4+/wUAAP//AwBQSwECLQAUAAYACAAAACEAtoM4kv4AAADhAQAA&#10;EwAAAAAAAAAAAAAAAAAAAAAAW0NvbnRlbnRfVHlwZXNdLnhtbFBLAQItABQABgAIAAAAIQA4/SH/&#10;1gAAAJQBAAALAAAAAAAAAAAAAAAAAC8BAABfcmVscy8ucmVsc1BLAQItABQABgAIAAAAIQAITQJs&#10;aQMAAIEKAAAOAAAAAAAAAAAAAAAAAC4CAABkcnMvZTJvRG9jLnhtbFBLAQItABQABgAIAAAAIQDi&#10;KI4f2wAAAAUBAAAPAAAAAAAAAAAAAAAAAMMFAABkcnMvZG93bnJldi54bWxQSwUGAAAAAAQABADz&#10;AAAAywYAAAAA&#10;">
                <v:rect id="Rectangle 178" o:spid="_x0000_s1027" style="position:absolute;width:108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nxwgAAANwAAAAPAAAAZHJzL2Rvd25yZXYueG1sRI/NisIw&#10;FIX3A75DuIK7MVVxlGoUkY7jYjZWH+DSXJtic1OaTK1vPxEEl4fz83HW297WoqPWV44VTMYJCOLC&#10;6YpLBZfz9+cShA/IGmvHpOBBHrabwccaU+3ufKIuD6WII+xTVGBCaFIpfWHIoh+7hjh6V9daDFG2&#10;pdQt3uO4reU0Sb6kxYojwWBDe0PFLf+zkZuV3Z5Mkc3CT9YffvNELo6ZUqNhv1uBCNSHd/jVPmoF&#10;08kcnmfiEZCbfwAAAP//AwBQSwECLQAUAAYACAAAACEA2+H2y+4AAACFAQAAEwAAAAAAAAAAAAAA&#10;AAAAAAAAW0NvbnRlbnRfVHlwZXNdLnhtbFBLAQItABQABgAIAAAAIQBa9CxbvwAAABUBAAALAAAA&#10;AAAAAAAAAAAAAB8BAABfcmVscy8ucmVsc1BLAQItABQABgAIAAAAIQCU/8nxwgAAANwAAAAPAAAA&#10;AAAAAAAAAAAAAAcCAABkcnMvZG93bnJldi54bWxQSwUGAAAAAAMAAwC3AAAA9gIAAAAA&#10;" fillcolor="#1f487c" stroked="f"/>
                <v:rect id="Rectangle 177" o:spid="_x0000_s1028" style="position:absolute;left:6480;top:375;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467xAAAANwAAAAPAAAAZHJzL2Rvd25yZXYueG1sRI/NasMw&#10;EITvhb6D2EJvjewUQnEjG1MINMf81OeNtbVMrZUjqYmTp48ChR6HmfmGWVaTHcSJfOgdK8hnGQji&#10;1umeOwX73erlDUSIyBoHx6TgQgGq8vFhiYV2Z97QaRs7kSAcClRgYhwLKUNryGKYuZE4ed/OW4xJ&#10;+k5qj+cEt4OcZ9lCWuw5LRgc6cNQ+7P9tQpa1qvmWtfNbn/0X/n6aF4P641Sz09T/Q4i0hT/w3/t&#10;T61gni/gfiYdAVneAAAA//8DAFBLAQItABQABgAIAAAAIQDb4fbL7gAAAIUBAAATAAAAAAAAAAAA&#10;AAAAAAAAAABbQ29udGVudF9UeXBlc10ueG1sUEsBAi0AFAAGAAgAAAAhAFr0LFu/AAAAFQEAAAsA&#10;AAAAAAAAAAAAAAAAHwEAAF9yZWxzLy5yZWxzUEsBAi0AFAAGAAgAAAAhAHgLjrvEAAAA3AAAAA8A&#10;AAAAAAAAAAAAAAAABwIAAGRycy9kb3ducmV2LnhtbFBLBQYAAAAAAwADALcAAAD4AgAAAAA=&#10;" fillcolor="#8eb4e2" stroked="f"/>
                <w10:anchorlock/>
              </v:group>
            </w:pict>
          </mc:Fallback>
        </mc:AlternateContent>
      </w:r>
    </w:p>
    <w:p w14:paraId="57996B86" w14:textId="5B23C88C" w:rsidR="00C04844" w:rsidRDefault="00097BB4">
      <w:pPr>
        <w:pStyle w:val="BodyText"/>
        <w:spacing w:before="9"/>
        <w:ind w:left="0"/>
        <w:rPr>
          <w:sz w:val="12"/>
        </w:rPr>
      </w:pPr>
      <w:r>
        <w:rPr>
          <w:noProof/>
        </w:rPr>
        <mc:AlternateContent>
          <mc:Choice Requires="wps">
            <w:drawing>
              <wp:anchor distT="0" distB="0" distL="0" distR="0" simplePos="0" relativeHeight="251665408" behindDoc="1" locked="0" layoutInCell="1" allowOverlap="1" wp14:anchorId="114C5301" wp14:editId="3E01E747">
                <wp:simplePos x="0" y="0"/>
                <wp:positionH relativeFrom="page">
                  <wp:posOffset>676910</wp:posOffset>
                </wp:positionH>
                <wp:positionV relativeFrom="paragraph">
                  <wp:posOffset>120650</wp:posOffset>
                </wp:positionV>
                <wp:extent cx="5881370" cy="1270"/>
                <wp:effectExtent l="0" t="0" r="0" b="0"/>
                <wp:wrapTopAndBottom/>
                <wp:docPr id="213" name="Freeform 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1370" cy="1270"/>
                        </a:xfrm>
                        <a:custGeom>
                          <a:avLst/>
                          <a:gdLst>
                            <a:gd name="T0" fmla="+- 0 1066 1066"/>
                            <a:gd name="T1" fmla="*/ T0 w 9262"/>
                            <a:gd name="T2" fmla="+- 0 10327 1066"/>
                            <a:gd name="T3" fmla="*/ T2 w 9262"/>
                          </a:gdLst>
                          <a:ahLst/>
                          <a:cxnLst>
                            <a:cxn ang="0">
                              <a:pos x="T1" y="0"/>
                            </a:cxn>
                            <a:cxn ang="0">
                              <a:pos x="T3" y="0"/>
                            </a:cxn>
                          </a:cxnLst>
                          <a:rect l="0" t="0" r="r" b="b"/>
                          <a:pathLst>
                            <a:path w="9262">
                              <a:moveTo>
                                <a:pt x="0" y="0"/>
                              </a:moveTo>
                              <a:lnTo>
                                <a:pt x="9261"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80F9D" id="Freeform 175" o:spid="_x0000_s1026" style="position:absolute;margin-left:53.3pt;margin-top:9.5pt;width:463.1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XXUAMAAGgHAAAOAAAAZHJzL2Uyb0RvYy54bWysVeFumzAQ/j9p72D55yYKJpSQqGRqQjJN&#10;6rZKzR7AARPQwGa2E9JNe/edDaRJ2knbtEiBM3e+++67O/vm3aGu0J5JVQoeY3LlYcR4KrKSb2P8&#10;Zb1yIoyUpjyjleAsxo9M4Xez169u2mbKfFGIKmMSgROupm0T40LrZuq6Ki1YTdWVaBgHZS5kTTUs&#10;5dbNJG3Be125vueFbitk1kiRMqXga9Ip8cz6z3OW6s95rphGVYwBm7ZPaZ8b83RnN3S6lbQpyrSH&#10;Qf8BRU1LDkGPrhKqKdrJ8pmrukylUCLXV6moXZHnZcpsDpAN8S6yeShow2wuQI5qjjSp/+c2/bS/&#10;l6jMYuyTEUac1lCklWTMUI7I+NpmxQ76TmmTH0hdXj8WJBol41XozINJ5ASj+ciZBNHcIWM/ml/7&#10;t7fhMvhpdmcsncJfSKrLPRtIhi9/lkVfb8PP2H3yg9GeQk2JqaBrcQ1vi9RtGzW1yZlWsOJDcy9N&#10;Cqq5E+lXZfadacxCgQ3atB9FBjTQnRY2/UMua7MTyoUOtncej71jCEnh43UUkdEYWiwFHfFB6oAN&#10;e9Od0u+ZsH7oHjB2nZf1vG6znvs1uMjrCprwrYM8RLwwtI++U49mZDB746K1h1o08UP/0sgfjHpf&#10;I3/8ojOofBfTOPNPnAGz2wEiLQbU6YH3sEFC1Iy6Z4lqhDIErQHcwBB4ACPD3m9sIfalbbenDyFh&#10;hi+nV2IE07vp0m2oNshMCCOiNsaWC/OhFnu2FlalL0oHQZ60FT+1gu3nGXRq2GEC2D47BjVYT0rL&#10;xaqsKlvbihsooTcJLTdKVGVmlAaNktvNopJdDweriMwXfb+cmTVS6YSqorOzqi5nKXY8s1EKRrNl&#10;L2taVp0MqCpL+kuTO/Emy2gZBU7gh0sn8JLEuV0tAidcwbwno2SxSIidXBJMizLLGDewh8ElwV/P&#10;recez8ez9M5YWNnfcxZcegZjmPLhbStvB9nMbjfsG5E9whxL0R33cD2BUAj5HaMWjvoYq287KhlG&#10;1QcOZ+mEBIG5G+wiuB77sJCnms2phvIUXMVYY+h8Iy50d5/sGlluC4hEbL25uIXzIy/NoFt8Hap+&#10;Ace5zaC/esx9cbq2Vk8X5OwXAAAA//8DAFBLAwQUAAYACAAAACEATNXoa9cAAAAKAQAADwAAAGRy&#10;cy9kb3ducmV2LnhtbExPTU+EMBC9m/gfmjHx5raiQRcpG2OiXBX9AV2YpUQ6JW1h8d87nPQ2b97L&#10;+ygPqxvFgiEOnjTc7hQIpNZ3A/Uavj5fbx5BxGSoM6Mn1PCDEQ7V5UVpis6f6QOXJvWCTSgWRoNN&#10;aSqkjK1FZ+LOT0jMnXxwJjEMveyCObO5G2WmVC6dGYgTrJnwxWL73cyOc+1c29bXuLzfe5TNGvq3&#10;+kHr66v1+QlEwjX9iWGrz9Wh4k5HP1MXxchY5TlL+djzpk2g7jIec9w+GciqlP8nVL8AAAD//wMA&#10;UEsBAi0AFAAGAAgAAAAhALaDOJL+AAAA4QEAABMAAAAAAAAAAAAAAAAAAAAAAFtDb250ZW50X1R5&#10;cGVzXS54bWxQSwECLQAUAAYACAAAACEAOP0h/9YAAACUAQAACwAAAAAAAAAAAAAAAAAvAQAAX3Jl&#10;bHMvLnJlbHNQSwECLQAUAAYACAAAACEAuDAV11ADAABoBwAADgAAAAAAAAAAAAAAAAAuAgAAZHJz&#10;L2Uyb0RvYy54bWxQSwECLQAUAAYACAAAACEATNXoa9cAAAAKAQAADwAAAAAAAAAAAAAAAACqBQAA&#10;ZHJzL2Rvd25yZXYueG1sUEsFBgAAAAAEAAQA8wAAAK4GAAAAAA==&#10;" path="m,l9261,e" filled="f" strokecolor="#4f81bc" strokeweight=".48pt">
                <v:path arrowok="t" o:connecttype="custom" o:connectlocs="0,0;5880735,0" o:connectangles="0,0"/>
                <w10:wrap type="topAndBottom" anchorx="page"/>
              </v:shape>
            </w:pict>
          </mc:Fallback>
        </mc:AlternateContent>
      </w:r>
    </w:p>
    <w:p w14:paraId="33BED576" w14:textId="77777777" w:rsidR="00C04844" w:rsidRDefault="00C04844">
      <w:pPr>
        <w:pStyle w:val="BodyText"/>
        <w:spacing w:before="8"/>
        <w:ind w:left="0"/>
        <w:rPr>
          <w:sz w:val="9"/>
        </w:rPr>
      </w:pPr>
    </w:p>
    <w:p w14:paraId="3B0FEB48" w14:textId="77777777" w:rsidR="00C04844" w:rsidRDefault="003E719A">
      <w:pPr>
        <w:pStyle w:val="Heading2"/>
        <w:ind w:left="674"/>
      </w:pPr>
      <w:r>
        <w:rPr>
          <w:color w:val="4471C4"/>
        </w:rPr>
        <w:t>Eligibility, Funding and Compliance</w:t>
      </w:r>
    </w:p>
    <w:p w14:paraId="6CC1F3B5" w14:textId="27A82F5D" w:rsidR="00C04844" w:rsidRDefault="00097BB4">
      <w:pPr>
        <w:pStyle w:val="BodyText"/>
        <w:spacing w:before="1"/>
        <w:ind w:left="0"/>
        <w:rPr>
          <w:b/>
          <w:i/>
          <w:sz w:val="15"/>
        </w:rPr>
      </w:pPr>
      <w:r>
        <w:rPr>
          <w:noProof/>
        </w:rPr>
        <mc:AlternateContent>
          <mc:Choice Requires="wps">
            <w:drawing>
              <wp:anchor distT="0" distB="0" distL="0" distR="0" simplePos="0" relativeHeight="251666432" behindDoc="1" locked="0" layoutInCell="1" allowOverlap="1" wp14:anchorId="3818F5FA" wp14:editId="6A1272D2">
                <wp:simplePos x="0" y="0"/>
                <wp:positionH relativeFrom="page">
                  <wp:posOffset>676910</wp:posOffset>
                </wp:positionH>
                <wp:positionV relativeFrom="paragraph">
                  <wp:posOffset>137160</wp:posOffset>
                </wp:positionV>
                <wp:extent cx="5881370" cy="1270"/>
                <wp:effectExtent l="0" t="0" r="0" b="0"/>
                <wp:wrapTopAndBottom/>
                <wp:docPr id="212" name="Freeform 1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81370" cy="1270"/>
                        </a:xfrm>
                        <a:custGeom>
                          <a:avLst/>
                          <a:gdLst>
                            <a:gd name="T0" fmla="+- 0 1066 1066"/>
                            <a:gd name="T1" fmla="*/ T0 w 9262"/>
                            <a:gd name="T2" fmla="+- 0 10327 1066"/>
                            <a:gd name="T3" fmla="*/ T2 w 9262"/>
                          </a:gdLst>
                          <a:ahLst/>
                          <a:cxnLst>
                            <a:cxn ang="0">
                              <a:pos x="T1" y="0"/>
                            </a:cxn>
                            <a:cxn ang="0">
                              <a:pos x="T3" y="0"/>
                            </a:cxn>
                          </a:cxnLst>
                          <a:rect l="0" t="0" r="r" b="b"/>
                          <a:pathLst>
                            <a:path w="9262">
                              <a:moveTo>
                                <a:pt x="0" y="0"/>
                              </a:moveTo>
                              <a:lnTo>
                                <a:pt x="9261"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F44F" id="Freeform 174" o:spid="_x0000_s1026" style="position:absolute;margin-left:53.3pt;margin-top:10.8pt;width:463.1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XsTgMAAGgHAAAOAAAAZHJzL2Uyb0RvYy54bWysVeFumzAQ/j9p72D55yYKJpSQqGRqQjJN&#10;6rZKzR7AARPQwGa2E9JNe/edDaRJ2knbtEiBM3e+++67O/vm3aGu0J5JVQoeY3LlYcR4KrKSb2P8&#10;Zb1yIoyUpjyjleAsxo9M4Xez169u2mbKfFGIKmMSgROupm0T40LrZuq6Ki1YTdWVaBgHZS5kTTUs&#10;5dbNJG3Be125vueFbitk1kiRMqXga9Ip8cz6z3OW6s95rphGVYwBm7ZPaZ8b83RnN3S6lbQpyrSH&#10;Qf8BRU1LDkGPrhKqKdrJ8pmrukylUCLXV6moXZHnZcpsDpAN8S6yeShow2wuQI5qjjSp/+c2/bS/&#10;l6jMYuwTHyNOayjSSjJmKEdkHNis2EHfKW3yA6nL68eCRKNkvAqdeTCJnGA0HzmTIJo7ZOxH82v/&#10;9jZcBj/N7oylU/gLSXW5ZwPJ8OXPsujrbfgZu09+MNpTqCkxFXQtruFtkbpto6Y2OdMKVnxo7qVJ&#10;QTV3Iv2qzL4zjVkosEGb9qPIgAa608Kmf8hlbXZCudDB9s7jsXcMISl8vI4iMhpDi6WgIz5IHbBh&#10;b7pT+j0T1g/dA8au87Ke123Wc78GF3ldQRO+dZCHiBeG9tF36tGMDGZvXLT2UIsmfuhfGkFFz3yN&#10;/PGLzkaDnXHmnzgDZrcDRFoMqNMD72GDhKgZdc8S1QhlCFoDuIEh8ABGhr3f2ELsS9tuTx9Cwgxf&#10;Tq/ECKZ306XbUG2QmRBGRG2MLRfmQy32bC2sSl+UDoI8aSt+agXbzzPo1LDDBLB9dgxqsJ6UlotV&#10;WVW2thU3UEJvElpulKjKzCgNGiW3m0Ulux4OVhGZL/p+OTNrpNIJVUVnZ1VdzlLseGajFIxmy17W&#10;tKw6GVBVlvSXJnfiTZbRMgqcwA+XTuAliXO7WgROuCLj62SULBYJsZNLgmlRZhnjBvYwuCT467n1&#10;3OP5eJbeGQsr+3vOgkvPYAxTPrxt5e0gm9nthn0jskeYYym64x6uJxAKIb9j1MJRH2P1bUclw6j6&#10;wOEsnZAgMHeDXQTXYx8W8lSzOdVQnoKrGGsMnW/Ehe7uk10jy20BkYitNxe3cH7kpRl0i69D1S/g&#10;OLcZ9FePuS9O19bq6YKc/QIAAP//AwBQSwMEFAAGAAgAAAAhAMQCACDYAAAACgEAAA8AAABkcnMv&#10;ZG93bnJldi54bWxMT01PhDAQvZv4H5ox8eaWRYMbpGyMiXJV1h/QpSMl0ilpC4v/3uGkp8mb9/I+&#10;quPqRrFgiIMnBftdBgKp82agXsHn6fXuACImTUaPnlDBD0Y41tdXlS6Nv9AHLm3qBZtQLLUCm9JU&#10;Shk7i07HnZ+QmPvywenEMPTSBH1hczfKPMsK6fRAnGD1hC8Wu+92dpxr58Z2vsHl/cGjbNfQvzWP&#10;St3erM9PIBKu6U8MW32uDjV3OvuZTBQj46woWKog3/PdBNl9zmPO2+cAsq7k/wn1LwAAAP//AwBQ&#10;SwECLQAUAAYACAAAACEAtoM4kv4AAADhAQAAEwAAAAAAAAAAAAAAAAAAAAAAW0NvbnRlbnRfVHlw&#10;ZXNdLnhtbFBLAQItABQABgAIAAAAIQA4/SH/1gAAAJQBAAALAAAAAAAAAAAAAAAAAC8BAABfcmVs&#10;cy8ucmVsc1BLAQItABQABgAIAAAAIQDuZcXsTgMAAGgHAAAOAAAAAAAAAAAAAAAAAC4CAABkcnMv&#10;ZTJvRG9jLnhtbFBLAQItABQABgAIAAAAIQDEAgAg2AAAAAoBAAAPAAAAAAAAAAAAAAAAAKgFAABk&#10;cnMvZG93bnJldi54bWxQSwUGAAAAAAQABADzAAAArQYAAAAA&#10;" path="m,l9261,e" filled="f" strokecolor="#4f81bc" strokeweight=".48pt">
                <v:path arrowok="t" o:connecttype="custom" o:connectlocs="0,0;5880735,0" o:connectangles="0,0"/>
                <w10:wrap type="topAndBottom" anchorx="page"/>
              </v:shape>
            </w:pict>
          </mc:Fallback>
        </mc:AlternateContent>
      </w:r>
    </w:p>
    <w:p w14:paraId="67AF5CB0" w14:textId="77777777" w:rsidR="00C04844" w:rsidRDefault="003E719A">
      <w:pPr>
        <w:pStyle w:val="BodyText"/>
        <w:spacing w:before="147" w:line="316" w:lineRule="auto"/>
        <w:ind w:left="674" w:right="757" w:hanging="15"/>
        <w:jc w:val="both"/>
      </w:pPr>
      <w:r>
        <w:rPr>
          <w:b/>
          <w:i/>
          <w:color w:val="4471C4"/>
        </w:rPr>
        <w:t>Eligible</w:t>
      </w:r>
      <w:r>
        <w:rPr>
          <w:b/>
          <w:i/>
          <w:color w:val="4471C4"/>
          <w:spacing w:val="-14"/>
        </w:rPr>
        <w:t xml:space="preserve"> </w:t>
      </w:r>
      <w:r>
        <w:rPr>
          <w:b/>
          <w:i/>
          <w:color w:val="4471C4"/>
        </w:rPr>
        <w:t>Applicants</w:t>
      </w:r>
      <w:r>
        <w:rPr>
          <w:b/>
          <w:i/>
          <w:color w:val="4471C4"/>
          <w:spacing w:val="-7"/>
        </w:rPr>
        <w:t xml:space="preserve"> </w:t>
      </w:r>
      <w:r>
        <w:rPr>
          <w:b/>
          <w:i/>
          <w:color w:val="4471C4"/>
        </w:rPr>
        <w:t>–</w:t>
      </w:r>
      <w:r>
        <w:rPr>
          <w:b/>
          <w:i/>
          <w:color w:val="4471C4"/>
          <w:spacing w:val="-15"/>
        </w:rPr>
        <w:t xml:space="preserve"> </w:t>
      </w:r>
      <w:r>
        <w:t>Federal</w:t>
      </w:r>
      <w:r>
        <w:rPr>
          <w:spacing w:val="-11"/>
        </w:rPr>
        <w:t xml:space="preserve"> </w:t>
      </w:r>
      <w:r>
        <w:t>legislation</w:t>
      </w:r>
      <w:r>
        <w:rPr>
          <w:spacing w:val="-12"/>
        </w:rPr>
        <w:t xml:space="preserve"> </w:t>
      </w:r>
      <w:r>
        <w:t>supports</w:t>
      </w:r>
      <w:r>
        <w:rPr>
          <w:spacing w:val="-12"/>
        </w:rPr>
        <w:t xml:space="preserve"> </w:t>
      </w:r>
      <w:r>
        <w:t>the</w:t>
      </w:r>
      <w:r>
        <w:rPr>
          <w:spacing w:val="-12"/>
        </w:rPr>
        <w:t xml:space="preserve"> </w:t>
      </w:r>
      <w:r>
        <w:t>provision</w:t>
      </w:r>
      <w:r>
        <w:rPr>
          <w:spacing w:val="-12"/>
        </w:rPr>
        <w:t xml:space="preserve"> </w:t>
      </w:r>
      <w:r>
        <w:t>of</w:t>
      </w:r>
      <w:r>
        <w:rPr>
          <w:spacing w:val="-11"/>
        </w:rPr>
        <w:t xml:space="preserve"> </w:t>
      </w:r>
      <w:r>
        <w:t>services</w:t>
      </w:r>
      <w:r>
        <w:rPr>
          <w:spacing w:val="-12"/>
        </w:rPr>
        <w:t xml:space="preserve"> </w:t>
      </w:r>
      <w:r>
        <w:t>for</w:t>
      </w:r>
      <w:r>
        <w:rPr>
          <w:spacing w:val="-12"/>
        </w:rPr>
        <w:t xml:space="preserve"> </w:t>
      </w:r>
      <w:r>
        <w:t>children,</w:t>
      </w:r>
      <w:r>
        <w:rPr>
          <w:spacing w:val="-13"/>
        </w:rPr>
        <w:t xml:space="preserve"> </w:t>
      </w:r>
      <w:r>
        <w:t>youth,</w:t>
      </w:r>
      <w:r>
        <w:rPr>
          <w:spacing w:val="-13"/>
        </w:rPr>
        <w:t xml:space="preserve"> </w:t>
      </w:r>
      <w:r>
        <w:t>and</w:t>
      </w:r>
      <w:r>
        <w:rPr>
          <w:spacing w:val="-11"/>
        </w:rPr>
        <w:t xml:space="preserve"> </w:t>
      </w:r>
      <w:r>
        <w:t>their</w:t>
      </w:r>
      <w:r>
        <w:rPr>
          <w:spacing w:val="-12"/>
        </w:rPr>
        <w:t xml:space="preserve"> </w:t>
      </w:r>
      <w:r>
        <w:t>families in</w:t>
      </w:r>
      <w:r>
        <w:rPr>
          <w:spacing w:val="-6"/>
        </w:rPr>
        <w:t xml:space="preserve"> </w:t>
      </w:r>
      <w:r>
        <w:t>elementary</w:t>
      </w:r>
      <w:r>
        <w:rPr>
          <w:spacing w:val="-6"/>
        </w:rPr>
        <w:t xml:space="preserve"> </w:t>
      </w:r>
      <w:r>
        <w:t>and</w:t>
      </w:r>
      <w:r>
        <w:rPr>
          <w:spacing w:val="-4"/>
        </w:rPr>
        <w:t xml:space="preserve"> </w:t>
      </w:r>
      <w:r>
        <w:t>secondary</w:t>
      </w:r>
      <w:r>
        <w:rPr>
          <w:spacing w:val="-6"/>
        </w:rPr>
        <w:t xml:space="preserve"> </w:t>
      </w:r>
      <w:r>
        <w:t>school-site</w:t>
      </w:r>
      <w:r>
        <w:rPr>
          <w:spacing w:val="-6"/>
        </w:rPr>
        <w:t xml:space="preserve"> </w:t>
      </w:r>
      <w:r>
        <w:t>settings</w:t>
      </w:r>
      <w:r>
        <w:rPr>
          <w:spacing w:val="-5"/>
        </w:rPr>
        <w:t xml:space="preserve"> </w:t>
      </w:r>
      <w:r>
        <w:t>or</w:t>
      </w:r>
      <w:r>
        <w:rPr>
          <w:spacing w:val="-6"/>
        </w:rPr>
        <w:t xml:space="preserve"> </w:t>
      </w:r>
      <w:r>
        <w:t>at</w:t>
      </w:r>
      <w:r>
        <w:rPr>
          <w:spacing w:val="-5"/>
        </w:rPr>
        <w:t xml:space="preserve"> </w:t>
      </w:r>
      <w:r>
        <w:t>other</w:t>
      </w:r>
      <w:r>
        <w:rPr>
          <w:spacing w:val="-6"/>
        </w:rPr>
        <w:t xml:space="preserve"> </w:t>
      </w:r>
      <w:r>
        <w:t>locations</w:t>
      </w:r>
      <w:r>
        <w:rPr>
          <w:spacing w:val="-6"/>
        </w:rPr>
        <w:t xml:space="preserve"> </w:t>
      </w:r>
      <w:r>
        <w:t>that</w:t>
      </w:r>
      <w:r>
        <w:rPr>
          <w:spacing w:val="-5"/>
        </w:rPr>
        <w:t xml:space="preserve"> </w:t>
      </w:r>
      <w:r>
        <w:t>are</w:t>
      </w:r>
      <w:r>
        <w:rPr>
          <w:spacing w:val="-5"/>
        </w:rPr>
        <w:t xml:space="preserve"> </w:t>
      </w:r>
      <w:r>
        <w:t>at</w:t>
      </w:r>
      <w:r>
        <w:rPr>
          <w:spacing w:val="-5"/>
        </w:rPr>
        <w:t xml:space="preserve"> </w:t>
      </w:r>
      <w:r>
        <w:t>least</w:t>
      </w:r>
      <w:r>
        <w:rPr>
          <w:spacing w:val="-5"/>
        </w:rPr>
        <w:t xml:space="preserve"> </w:t>
      </w:r>
      <w:r>
        <w:t>as</w:t>
      </w:r>
      <w:r>
        <w:rPr>
          <w:spacing w:val="-4"/>
        </w:rPr>
        <w:t xml:space="preserve"> </w:t>
      </w:r>
      <w:r>
        <w:t>available</w:t>
      </w:r>
      <w:r>
        <w:rPr>
          <w:spacing w:val="-6"/>
        </w:rPr>
        <w:t xml:space="preserve"> </w:t>
      </w:r>
      <w:r>
        <w:t>and</w:t>
      </w:r>
      <w:r>
        <w:rPr>
          <w:spacing w:val="1"/>
        </w:rPr>
        <w:t xml:space="preserve"> </w:t>
      </w:r>
      <w:r>
        <w:t>accessible</w:t>
      </w:r>
      <w:r>
        <w:rPr>
          <w:spacing w:val="-6"/>
        </w:rPr>
        <w:t xml:space="preserve"> </w:t>
      </w:r>
      <w:r>
        <w:t>as the</w:t>
      </w:r>
      <w:r>
        <w:rPr>
          <w:spacing w:val="-6"/>
        </w:rPr>
        <w:t xml:space="preserve"> </w:t>
      </w:r>
      <w:r>
        <w:t>school</w:t>
      </w:r>
      <w:r>
        <w:rPr>
          <w:spacing w:val="-6"/>
        </w:rPr>
        <w:t xml:space="preserve"> </w:t>
      </w:r>
      <w:r>
        <w:t>site.</w:t>
      </w:r>
      <w:r>
        <w:rPr>
          <w:spacing w:val="-7"/>
        </w:rPr>
        <w:t xml:space="preserve"> </w:t>
      </w:r>
      <w:r>
        <w:t>Local</w:t>
      </w:r>
      <w:r>
        <w:rPr>
          <w:spacing w:val="-5"/>
        </w:rPr>
        <w:t xml:space="preserve"> </w:t>
      </w:r>
      <w:r>
        <w:t>Education</w:t>
      </w:r>
      <w:r>
        <w:rPr>
          <w:spacing w:val="-6"/>
        </w:rPr>
        <w:t xml:space="preserve"> </w:t>
      </w:r>
      <w:r>
        <w:t>Agencies</w:t>
      </w:r>
      <w:r>
        <w:rPr>
          <w:spacing w:val="-6"/>
        </w:rPr>
        <w:t xml:space="preserve"> </w:t>
      </w:r>
      <w:r>
        <w:t>(LEA),</w:t>
      </w:r>
      <w:r>
        <w:rPr>
          <w:spacing w:val="-6"/>
        </w:rPr>
        <w:t xml:space="preserve"> </w:t>
      </w:r>
      <w:r>
        <w:t>community-based</w:t>
      </w:r>
      <w:r>
        <w:rPr>
          <w:spacing w:val="-6"/>
        </w:rPr>
        <w:t xml:space="preserve"> </w:t>
      </w:r>
      <w:r>
        <w:t>organizations</w:t>
      </w:r>
      <w:r>
        <w:rPr>
          <w:spacing w:val="-6"/>
        </w:rPr>
        <w:t xml:space="preserve"> </w:t>
      </w:r>
      <w:r>
        <w:t>(CBO),</w:t>
      </w:r>
      <w:r>
        <w:rPr>
          <w:spacing w:val="-7"/>
        </w:rPr>
        <w:t xml:space="preserve"> </w:t>
      </w:r>
      <w:r>
        <w:t>cities,</w:t>
      </w:r>
      <w:r>
        <w:rPr>
          <w:spacing w:val="-7"/>
        </w:rPr>
        <w:t xml:space="preserve"> </w:t>
      </w:r>
      <w:r>
        <w:t>counties,</w:t>
      </w:r>
      <w:r>
        <w:rPr>
          <w:spacing w:val="-7"/>
        </w:rPr>
        <w:t xml:space="preserve"> </w:t>
      </w:r>
      <w:r>
        <w:t>public,</w:t>
      </w:r>
      <w:r>
        <w:rPr>
          <w:spacing w:val="-6"/>
        </w:rPr>
        <w:t xml:space="preserve"> </w:t>
      </w:r>
      <w:r>
        <w:t>or private entities (including faith-based organizations (FBO)), or a consortium of two or more of such agencies, organizations,</w:t>
      </w:r>
      <w:r>
        <w:rPr>
          <w:spacing w:val="-11"/>
        </w:rPr>
        <w:t xml:space="preserve"> </w:t>
      </w:r>
      <w:r>
        <w:t>or</w:t>
      </w:r>
      <w:r>
        <w:rPr>
          <w:spacing w:val="-10"/>
        </w:rPr>
        <w:t xml:space="preserve"> </w:t>
      </w:r>
      <w:r>
        <w:t>entities</w:t>
      </w:r>
      <w:r>
        <w:rPr>
          <w:spacing w:val="-8"/>
        </w:rPr>
        <w:t xml:space="preserve"> </w:t>
      </w:r>
      <w:r>
        <w:t>may</w:t>
      </w:r>
      <w:r>
        <w:rPr>
          <w:spacing w:val="-8"/>
        </w:rPr>
        <w:t xml:space="preserve"> </w:t>
      </w:r>
      <w:r>
        <w:t>apply</w:t>
      </w:r>
      <w:r>
        <w:rPr>
          <w:spacing w:val="-10"/>
        </w:rPr>
        <w:t xml:space="preserve"> </w:t>
      </w:r>
      <w:r>
        <w:t>for</w:t>
      </w:r>
      <w:r>
        <w:rPr>
          <w:spacing w:val="-8"/>
        </w:rPr>
        <w:t xml:space="preserve"> </w:t>
      </w:r>
      <w:r>
        <w:t>21CCLC</w:t>
      </w:r>
      <w:r>
        <w:rPr>
          <w:spacing w:val="-9"/>
        </w:rPr>
        <w:t xml:space="preserve"> </w:t>
      </w:r>
      <w:r>
        <w:t>program</w:t>
      </w:r>
      <w:r>
        <w:rPr>
          <w:spacing w:val="-9"/>
        </w:rPr>
        <w:t xml:space="preserve"> </w:t>
      </w:r>
      <w:r>
        <w:t>funding.</w:t>
      </w:r>
      <w:r>
        <w:rPr>
          <w:spacing w:val="-7"/>
        </w:rPr>
        <w:t xml:space="preserve"> </w:t>
      </w:r>
      <w:r>
        <w:t>A</w:t>
      </w:r>
      <w:r>
        <w:rPr>
          <w:spacing w:val="-7"/>
        </w:rPr>
        <w:t xml:space="preserve"> </w:t>
      </w:r>
      <w:r>
        <w:t>school</w:t>
      </w:r>
      <w:r>
        <w:rPr>
          <w:spacing w:val="-10"/>
        </w:rPr>
        <w:t xml:space="preserve"> </w:t>
      </w:r>
      <w:r>
        <w:t>site</w:t>
      </w:r>
      <w:r>
        <w:rPr>
          <w:spacing w:val="-7"/>
        </w:rPr>
        <w:t xml:space="preserve"> </w:t>
      </w:r>
      <w:r>
        <w:t>may</w:t>
      </w:r>
      <w:r>
        <w:rPr>
          <w:spacing w:val="-10"/>
        </w:rPr>
        <w:t xml:space="preserve"> </w:t>
      </w:r>
      <w:r>
        <w:t>participate</w:t>
      </w:r>
      <w:r>
        <w:rPr>
          <w:spacing w:val="-8"/>
        </w:rPr>
        <w:t xml:space="preserve"> </w:t>
      </w:r>
      <w:r>
        <w:t>in</w:t>
      </w:r>
      <w:r>
        <w:rPr>
          <w:spacing w:val="-9"/>
        </w:rPr>
        <w:t xml:space="preserve"> </w:t>
      </w:r>
      <w:r>
        <w:t>only</w:t>
      </w:r>
      <w:r>
        <w:rPr>
          <w:spacing w:val="-7"/>
        </w:rPr>
        <w:t xml:space="preserve"> </w:t>
      </w:r>
      <w:r>
        <w:t>one</w:t>
      </w:r>
      <w:r>
        <w:rPr>
          <w:spacing w:val="-8"/>
        </w:rPr>
        <w:t xml:space="preserve"> </w:t>
      </w:r>
      <w:r>
        <w:t>21CCLC Cohort at any given time.</w:t>
      </w:r>
    </w:p>
    <w:p w14:paraId="4D83C88B" w14:textId="77777777" w:rsidR="00C04844" w:rsidRDefault="003E719A">
      <w:pPr>
        <w:pStyle w:val="BodyText"/>
        <w:spacing w:line="316" w:lineRule="auto"/>
        <w:ind w:right="762" w:firstLine="360"/>
        <w:jc w:val="both"/>
      </w:pPr>
      <w:r>
        <w:t>Non-LEA</w:t>
      </w:r>
      <w:r>
        <w:rPr>
          <w:spacing w:val="-6"/>
        </w:rPr>
        <w:t xml:space="preserve"> </w:t>
      </w:r>
      <w:r>
        <w:t>organizations</w:t>
      </w:r>
      <w:r>
        <w:rPr>
          <w:spacing w:val="-4"/>
        </w:rPr>
        <w:t xml:space="preserve"> </w:t>
      </w:r>
      <w:r>
        <w:t>may</w:t>
      </w:r>
      <w:r>
        <w:rPr>
          <w:spacing w:val="-6"/>
        </w:rPr>
        <w:t xml:space="preserve"> </w:t>
      </w:r>
      <w:r>
        <w:t>participate</w:t>
      </w:r>
      <w:r>
        <w:rPr>
          <w:spacing w:val="-6"/>
        </w:rPr>
        <w:t xml:space="preserve"> </w:t>
      </w:r>
      <w:r>
        <w:t>to</w:t>
      </w:r>
      <w:r>
        <w:rPr>
          <w:spacing w:val="-6"/>
        </w:rPr>
        <w:t xml:space="preserve"> </w:t>
      </w:r>
      <w:r>
        <w:t>support</w:t>
      </w:r>
      <w:r>
        <w:rPr>
          <w:spacing w:val="-4"/>
        </w:rPr>
        <w:t xml:space="preserve"> </w:t>
      </w:r>
      <w:r>
        <w:t>children</w:t>
      </w:r>
      <w:r>
        <w:rPr>
          <w:spacing w:val="-6"/>
        </w:rPr>
        <w:t xml:space="preserve"> </w:t>
      </w:r>
      <w:r>
        <w:t>in</w:t>
      </w:r>
      <w:r>
        <w:rPr>
          <w:spacing w:val="-6"/>
        </w:rPr>
        <w:t xml:space="preserve"> </w:t>
      </w:r>
      <w:r>
        <w:t>a</w:t>
      </w:r>
      <w:r>
        <w:rPr>
          <w:spacing w:val="-6"/>
        </w:rPr>
        <w:t xml:space="preserve"> </w:t>
      </w:r>
      <w:r>
        <w:t>high</w:t>
      </w:r>
      <w:r>
        <w:rPr>
          <w:spacing w:val="-7"/>
        </w:rPr>
        <w:t xml:space="preserve"> </w:t>
      </w:r>
      <w:r>
        <w:t>need</w:t>
      </w:r>
      <w:r>
        <w:rPr>
          <w:spacing w:val="-5"/>
        </w:rPr>
        <w:t xml:space="preserve"> </w:t>
      </w:r>
      <w:r>
        <w:t>(Title</w:t>
      </w:r>
      <w:r>
        <w:rPr>
          <w:spacing w:val="-4"/>
        </w:rPr>
        <w:t xml:space="preserve"> </w:t>
      </w:r>
      <w:r>
        <w:t>I)</w:t>
      </w:r>
      <w:r>
        <w:rPr>
          <w:spacing w:val="-4"/>
        </w:rPr>
        <w:t xml:space="preserve"> </w:t>
      </w:r>
      <w:r>
        <w:t>school</w:t>
      </w:r>
      <w:r>
        <w:rPr>
          <w:spacing w:val="-6"/>
        </w:rPr>
        <w:t xml:space="preserve"> </w:t>
      </w:r>
      <w:r>
        <w:t>building</w:t>
      </w:r>
      <w:r>
        <w:rPr>
          <w:spacing w:val="-7"/>
        </w:rPr>
        <w:t xml:space="preserve"> </w:t>
      </w:r>
      <w:r>
        <w:t>on</w:t>
      </w:r>
      <w:r>
        <w:rPr>
          <w:spacing w:val="-6"/>
        </w:rPr>
        <w:t xml:space="preserve"> </w:t>
      </w:r>
      <w:r>
        <w:t>behalf</w:t>
      </w:r>
      <w:r>
        <w:rPr>
          <w:spacing w:val="-5"/>
        </w:rPr>
        <w:t xml:space="preserve"> </w:t>
      </w:r>
      <w:r>
        <w:t>of an LEA. Non-LEA organizations seeking a secondary application must be endorsed by the host LEA. The host LEA must approve the non-LEA’s remediation plan for their students as documented by a Memorandum of Understanding</w:t>
      </w:r>
      <w:r>
        <w:rPr>
          <w:spacing w:val="-2"/>
        </w:rPr>
        <w:t xml:space="preserve"> </w:t>
      </w:r>
      <w:r>
        <w:t>(MOU).</w:t>
      </w:r>
    </w:p>
    <w:p w14:paraId="53B158F5" w14:textId="77777777" w:rsidR="00C04844" w:rsidRDefault="003E719A">
      <w:pPr>
        <w:pStyle w:val="BodyText"/>
        <w:spacing w:before="181" w:line="316" w:lineRule="auto"/>
        <w:ind w:right="755"/>
        <w:jc w:val="both"/>
      </w:pPr>
      <w:r>
        <w:rPr>
          <w:b/>
          <w:i/>
          <w:color w:val="4471C4"/>
        </w:rPr>
        <w:t xml:space="preserve">Funding Period – </w:t>
      </w:r>
      <w:r>
        <w:t>Funds are awarded to local programs for a three-year funding period. Annual renewability is contingent upon: (1) availability of funding from the US Department of Education (USDE); (2) satisfactory performance by the subrecipient as evaluated by the Iowa Department of Education (Department); and (3) compliance with all grant requirements and meeting all conditions set forth within the 21CLCC Grant Award Agreement and other Department guidance.</w:t>
      </w:r>
    </w:p>
    <w:p w14:paraId="55AE8E63" w14:textId="77777777" w:rsidR="00C04844" w:rsidRDefault="003E719A">
      <w:pPr>
        <w:pStyle w:val="BodyText"/>
        <w:spacing w:line="316" w:lineRule="auto"/>
        <w:ind w:left="674" w:right="755" w:firstLine="346"/>
        <w:jc w:val="both"/>
      </w:pPr>
      <w:r>
        <w:t>At the end of the three-year period, a continuation award (at 75 percent funding) can extend the grant an additional two years. All programs must resubmit an application for competitive consideration as a new applicant following the end of the five-year funding period.</w:t>
      </w:r>
    </w:p>
    <w:p w14:paraId="24994E93" w14:textId="77777777" w:rsidR="00C04844" w:rsidRDefault="003E719A">
      <w:pPr>
        <w:pStyle w:val="BodyText"/>
        <w:spacing w:line="316" w:lineRule="auto"/>
        <w:ind w:left="674" w:right="754" w:firstLine="346"/>
        <w:jc w:val="both"/>
      </w:pPr>
      <w:r>
        <w:t>Annual</w:t>
      </w:r>
      <w:r>
        <w:rPr>
          <w:spacing w:val="-6"/>
        </w:rPr>
        <w:t xml:space="preserve"> </w:t>
      </w:r>
      <w:r>
        <w:t>grant</w:t>
      </w:r>
      <w:r>
        <w:rPr>
          <w:spacing w:val="-3"/>
        </w:rPr>
        <w:t xml:space="preserve"> </w:t>
      </w:r>
      <w:r>
        <w:t>performance</w:t>
      </w:r>
      <w:r>
        <w:rPr>
          <w:spacing w:val="-3"/>
        </w:rPr>
        <w:t xml:space="preserve"> </w:t>
      </w:r>
      <w:r>
        <w:t>periods</w:t>
      </w:r>
      <w:r>
        <w:rPr>
          <w:spacing w:val="-6"/>
        </w:rPr>
        <w:t xml:space="preserve"> </w:t>
      </w:r>
      <w:r>
        <w:t>are</w:t>
      </w:r>
      <w:r>
        <w:rPr>
          <w:spacing w:val="-5"/>
        </w:rPr>
        <w:t xml:space="preserve"> </w:t>
      </w:r>
      <w:r>
        <w:t>concurrent</w:t>
      </w:r>
      <w:r>
        <w:rPr>
          <w:spacing w:val="-4"/>
        </w:rPr>
        <w:t xml:space="preserve"> </w:t>
      </w:r>
      <w:r>
        <w:t>with</w:t>
      </w:r>
      <w:r>
        <w:rPr>
          <w:spacing w:val="-4"/>
        </w:rPr>
        <w:t xml:space="preserve"> </w:t>
      </w:r>
      <w:r>
        <w:t>the</w:t>
      </w:r>
      <w:r>
        <w:rPr>
          <w:spacing w:val="-6"/>
        </w:rPr>
        <w:t xml:space="preserve"> </w:t>
      </w:r>
      <w:r>
        <w:t>State</w:t>
      </w:r>
      <w:r>
        <w:rPr>
          <w:spacing w:val="-5"/>
        </w:rPr>
        <w:t xml:space="preserve"> </w:t>
      </w:r>
      <w:r>
        <w:t>fiscal</w:t>
      </w:r>
      <w:r>
        <w:rPr>
          <w:spacing w:val="-5"/>
        </w:rPr>
        <w:t xml:space="preserve"> </w:t>
      </w:r>
      <w:r>
        <w:t>year</w:t>
      </w:r>
      <w:r>
        <w:rPr>
          <w:spacing w:val="-1"/>
        </w:rPr>
        <w:t xml:space="preserve"> </w:t>
      </w:r>
      <w:r>
        <w:t>(July</w:t>
      </w:r>
      <w:r>
        <w:rPr>
          <w:spacing w:val="-5"/>
        </w:rPr>
        <w:t xml:space="preserve"> </w:t>
      </w:r>
      <w:r>
        <w:t>1</w:t>
      </w:r>
      <w:r>
        <w:rPr>
          <w:spacing w:val="-3"/>
        </w:rPr>
        <w:t xml:space="preserve"> </w:t>
      </w:r>
      <w:r>
        <w:t>–</w:t>
      </w:r>
      <w:r>
        <w:rPr>
          <w:spacing w:val="-6"/>
        </w:rPr>
        <w:t xml:space="preserve"> </w:t>
      </w:r>
      <w:r>
        <w:t>June</w:t>
      </w:r>
      <w:r>
        <w:rPr>
          <w:spacing w:val="-6"/>
        </w:rPr>
        <w:t xml:space="preserve"> </w:t>
      </w:r>
      <w:r>
        <w:t>30)</w:t>
      </w:r>
      <w:r>
        <w:rPr>
          <w:spacing w:val="-5"/>
        </w:rPr>
        <w:t xml:space="preserve"> </w:t>
      </w:r>
      <w:r>
        <w:t>unless</w:t>
      </w:r>
      <w:r>
        <w:rPr>
          <w:spacing w:val="-6"/>
        </w:rPr>
        <w:t xml:space="preserve"> </w:t>
      </w:r>
      <w:r>
        <w:t>otherwise noted and approved by the</w:t>
      </w:r>
      <w:r>
        <w:rPr>
          <w:spacing w:val="3"/>
        </w:rPr>
        <w:t xml:space="preserve"> </w:t>
      </w:r>
      <w:r>
        <w:t>Department.</w:t>
      </w:r>
    </w:p>
    <w:p w14:paraId="28681261" w14:textId="77777777" w:rsidR="00C04844" w:rsidRDefault="003E719A">
      <w:pPr>
        <w:pStyle w:val="BodyText"/>
        <w:spacing w:before="181" w:line="316" w:lineRule="auto"/>
        <w:ind w:left="674" w:right="755" w:hanging="15"/>
        <w:jc w:val="both"/>
      </w:pPr>
      <w:r>
        <w:rPr>
          <w:b/>
          <w:i/>
          <w:color w:val="4471C4"/>
        </w:rPr>
        <w:t xml:space="preserve">Grant Award Amount – </w:t>
      </w:r>
      <w:r>
        <w:t>The minimum grant award is $50,000 per application, per year. The maximum grant award is $150,000 per site, per year, and $300,000 per application, per year. A match is not required but sub recipients MUST document the contributions of community partners to avoid supplanting.</w:t>
      </w:r>
    </w:p>
    <w:p w14:paraId="3B95D6D3" w14:textId="77777777" w:rsidR="00C04844" w:rsidRDefault="003E719A">
      <w:pPr>
        <w:pStyle w:val="BodyText"/>
        <w:spacing w:before="180" w:line="316" w:lineRule="auto"/>
        <w:ind w:right="761"/>
        <w:jc w:val="both"/>
      </w:pPr>
      <w:r>
        <w:rPr>
          <w:b/>
          <w:i/>
          <w:color w:val="4471C4"/>
        </w:rPr>
        <w:t xml:space="preserve">Base Formula – </w:t>
      </w:r>
      <w:r>
        <w:t>21CLCC grant funds are awarded on a competitive basis for a three-year period. Grant awards may serve elementary, middle/junior high, and/or high school students. The following formula is used to estimate the approximate funding request amount for a school site:</w:t>
      </w:r>
    </w:p>
    <w:p w14:paraId="7E5F3058" w14:textId="77777777" w:rsidR="00C04844" w:rsidRDefault="003E719A">
      <w:pPr>
        <w:pStyle w:val="ListParagraph"/>
        <w:numPr>
          <w:ilvl w:val="0"/>
          <w:numId w:val="7"/>
        </w:numPr>
        <w:tabs>
          <w:tab w:val="left" w:pos="1021"/>
        </w:tabs>
        <w:spacing w:line="227" w:lineRule="exact"/>
        <w:jc w:val="both"/>
        <w:rPr>
          <w:sz w:val="20"/>
        </w:rPr>
      </w:pPr>
      <w:r>
        <w:rPr>
          <w:sz w:val="20"/>
        </w:rPr>
        <w:t>Before and/or After School</w:t>
      </w:r>
      <w:r>
        <w:rPr>
          <w:spacing w:val="-2"/>
          <w:sz w:val="20"/>
        </w:rPr>
        <w:t xml:space="preserve"> </w:t>
      </w:r>
      <w:r>
        <w:rPr>
          <w:sz w:val="20"/>
        </w:rPr>
        <w:t>Formula</w:t>
      </w:r>
    </w:p>
    <w:p w14:paraId="24CE9C0D" w14:textId="77777777" w:rsidR="00C04844" w:rsidRDefault="003E719A">
      <w:pPr>
        <w:pStyle w:val="ListParagraph"/>
        <w:numPr>
          <w:ilvl w:val="1"/>
          <w:numId w:val="7"/>
        </w:numPr>
        <w:tabs>
          <w:tab w:val="left" w:pos="1201"/>
        </w:tabs>
        <w:spacing w:before="73"/>
        <w:ind w:hanging="181"/>
        <w:rPr>
          <w:sz w:val="20"/>
        </w:rPr>
      </w:pPr>
      <w:r>
        <w:rPr>
          <w:sz w:val="20"/>
        </w:rPr>
        <w:t xml:space="preserve">Before </w:t>
      </w:r>
      <w:r>
        <w:rPr>
          <w:sz w:val="20"/>
          <w:u w:val="single"/>
        </w:rPr>
        <w:t>or</w:t>
      </w:r>
      <w:r>
        <w:rPr>
          <w:sz w:val="20"/>
        </w:rPr>
        <w:t xml:space="preserve"> after school only = # of children x # of days x</w:t>
      </w:r>
      <w:r>
        <w:rPr>
          <w:spacing w:val="-6"/>
          <w:sz w:val="20"/>
        </w:rPr>
        <w:t xml:space="preserve"> </w:t>
      </w:r>
      <w:r>
        <w:rPr>
          <w:sz w:val="20"/>
        </w:rPr>
        <w:t>$7.50</w:t>
      </w:r>
    </w:p>
    <w:p w14:paraId="254570C5" w14:textId="77777777" w:rsidR="00C04844" w:rsidRDefault="003E719A">
      <w:pPr>
        <w:pStyle w:val="ListParagraph"/>
        <w:numPr>
          <w:ilvl w:val="1"/>
          <w:numId w:val="7"/>
        </w:numPr>
        <w:tabs>
          <w:tab w:val="left" w:pos="1201"/>
        </w:tabs>
        <w:spacing w:before="56"/>
        <w:ind w:hanging="181"/>
        <w:rPr>
          <w:sz w:val="20"/>
        </w:rPr>
      </w:pPr>
      <w:r>
        <w:rPr>
          <w:sz w:val="20"/>
        </w:rPr>
        <w:t xml:space="preserve">Both before </w:t>
      </w:r>
      <w:r>
        <w:rPr>
          <w:sz w:val="20"/>
          <w:u w:val="single"/>
        </w:rPr>
        <w:t>and</w:t>
      </w:r>
      <w:r>
        <w:rPr>
          <w:sz w:val="20"/>
        </w:rPr>
        <w:t xml:space="preserve"> after school = # of children x # of days x</w:t>
      </w:r>
      <w:r>
        <w:rPr>
          <w:spacing w:val="-11"/>
          <w:sz w:val="20"/>
        </w:rPr>
        <w:t xml:space="preserve"> </w:t>
      </w:r>
      <w:r>
        <w:rPr>
          <w:sz w:val="20"/>
        </w:rPr>
        <w:t>$10.00</w:t>
      </w:r>
    </w:p>
    <w:p w14:paraId="74040B6E" w14:textId="2BE2A339" w:rsidR="00C04844" w:rsidRDefault="003E719A">
      <w:pPr>
        <w:pStyle w:val="ListParagraph"/>
        <w:numPr>
          <w:ilvl w:val="1"/>
          <w:numId w:val="7"/>
        </w:numPr>
        <w:tabs>
          <w:tab w:val="left" w:pos="1201"/>
        </w:tabs>
        <w:spacing w:before="57"/>
        <w:ind w:hanging="181"/>
        <w:rPr>
          <w:sz w:val="20"/>
        </w:rPr>
      </w:pPr>
      <w:r>
        <w:rPr>
          <w:sz w:val="20"/>
        </w:rPr>
        <w:t>Non-school days = # of children x # of days x $7.50 (</w:t>
      </w:r>
      <w:proofErr w:type="gramStart"/>
      <w:r>
        <w:rPr>
          <w:sz w:val="20"/>
        </w:rPr>
        <w:t>3 hour</w:t>
      </w:r>
      <w:proofErr w:type="gramEnd"/>
      <w:r>
        <w:rPr>
          <w:spacing w:val="-12"/>
          <w:sz w:val="20"/>
        </w:rPr>
        <w:t xml:space="preserve"> </w:t>
      </w:r>
      <w:r>
        <w:rPr>
          <w:sz w:val="20"/>
        </w:rPr>
        <w:t>program)</w:t>
      </w:r>
    </w:p>
    <w:p w14:paraId="5A37814E" w14:textId="58BEDE4A" w:rsidR="00C04844" w:rsidRDefault="003E719A">
      <w:pPr>
        <w:pStyle w:val="ListParagraph"/>
        <w:numPr>
          <w:ilvl w:val="1"/>
          <w:numId w:val="7"/>
        </w:numPr>
        <w:tabs>
          <w:tab w:val="left" w:pos="1201"/>
        </w:tabs>
        <w:spacing w:before="57"/>
        <w:ind w:hanging="181"/>
        <w:rPr>
          <w:sz w:val="20"/>
        </w:rPr>
      </w:pPr>
      <w:r>
        <w:rPr>
          <w:sz w:val="20"/>
        </w:rPr>
        <w:t>Non-school days = # of children x # of days x $10.00 (4+ hour</w:t>
      </w:r>
      <w:r>
        <w:rPr>
          <w:spacing w:val="-10"/>
          <w:sz w:val="20"/>
        </w:rPr>
        <w:t xml:space="preserve"> </w:t>
      </w:r>
      <w:r>
        <w:rPr>
          <w:sz w:val="20"/>
        </w:rPr>
        <w:t>program)</w:t>
      </w:r>
    </w:p>
    <w:p w14:paraId="1E688167" w14:textId="02DA1D9B" w:rsidR="00C04844" w:rsidRDefault="003E719A">
      <w:pPr>
        <w:pStyle w:val="ListParagraph"/>
        <w:numPr>
          <w:ilvl w:val="0"/>
          <w:numId w:val="7"/>
        </w:numPr>
        <w:tabs>
          <w:tab w:val="left" w:pos="1021"/>
        </w:tabs>
        <w:spacing w:before="39"/>
        <w:rPr>
          <w:sz w:val="20"/>
        </w:rPr>
      </w:pPr>
      <w:r>
        <w:rPr>
          <w:sz w:val="20"/>
        </w:rPr>
        <w:t>Summer School</w:t>
      </w:r>
      <w:r>
        <w:rPr>
          <w:spacing w:val="-2"/>
          <w:sz w:val="20"/>
        </w:rPr>
        <w:t xml:space="preserve"> </w:t>
      </w:r>
      <w:r>
        <w:rPr>
          <w:sz w:val="20"/>
        </w:rPr>
        <w:t>Formula</w:t>
      </w:r>
    </w:p>
    <w:p w14:paraId="2A390DC2" w14:textId="0D1760F8" w:rsidR="00C04844" w:rsidRDefault="003E719A">
      <w:pPr>
        <w:pStyle w:val="ListParagraph"/>
        <w:numPr>
          <w:ilvl w:val="1"/>
          <w:numId w:val="7"/>
        </w:numPr>
        <w:tabs>
          <w:tab w:val="left" w:pos="1201"/>
        </w:tabs>
        <w:spacing w:before="72"/>
        <w:ind w:hanging="181"/>
        <w:jc w:val="both"/>
        <w:rPr>
          <w:sz w:val="20"/>
        </w:rPr>
      </w:pPr>
      <w:r>
        <w:rPr>
          <w:sz w:val="20"/>
        </w:rPr>
        <w:t># of children x # of days (minimum 30 4-hour days) x</w:t>
      </w:r>
      <w:r>
        <w:rPr>
          <w:spacing w:val="-11"/>
          <w:sz w:val="20"/>
        </w:rPr>
        <w:t xml:space="preserve"> </w:t>
      </w:r>
      <w:r>
        <w:rPr>
          <w:sz w:val="20"/>
        </w:rPr>
        <w:t>$10.00</w:t>
      </w:r>
    </w:p>
    <w:p w14:paraId="69D18DF0" w14:textId="5DB056A5" w:rsidR="00C04844" w:rsidRDefault="003E719A">
      <w:pPr>
        <w:pStyle w:val="BodyText"/>
        <w:spacing w:before="117" w:line="316" w:lineRule="auto"/>
        <w:ind w:right="753" w:firstLine="360"/>
        <w:jc w:val="both"/>
      </w:pPr>
      <w:r>
        <w:t>Use</w:t>
      </w:r>
      <w:r>
        <w:rPr>
          <w:spacing w:val="-4"/>
        </w:rPr>
        <w:t xml:space="preserve"> </w:t>
      </w:r>
      <w:r>
        <w:t>the</w:t>
      </w:r>
      <w:r>
        <w:rPr>
          <w:spacing w:val="-5"/>
        </w:rPr>
        <w:t xml:space="preserve"> </w:t>
      </w:r>
      <w:r>
        <w:t>formula</w:t>
      </w:r>
      <w:r>
        <w:rPr>
          <w:spacing w:val="-4"/>
        </w:rPr>
        <w:t xml:space="preserve"> </w:t>
      </w:r>
      <w:r>
        <w:t>to</w:t>
      </w:r>
      <w:r>
        <w:rPr>
          <w:spacing w:val="-3"/>
        </w:rPr>
        <w:t xml:space="preserve"> </w:t>
      </w:r>
      <w:r>
        <w:t>calculate</w:t>
      </w:r>
      <w:r>
        <w:rPr>
          <w:spacing w:val="-4"/>
        </w:rPr>
        <w:t xml:space="preserve"> </w:t>
      </w:r>
      <w:r>
        <w:t>the</w:t>
      </w:r>
      <w:r>
        <w:rPr>
          <w:spacing w:val="-4"/>
        </w:rPr>
        <w:t xml:space="preserve"> </w:t>
      </w:r>
      <w:r>
        <w:t>base</w:t>
      </w:r>
      <w:r>
        <w:rPr>
          <w:spacing w:val="-4"/>
        </w:rPr>
        <w:t xml:space="preserve"> </w:t>
      </w:r>
      <w:r>
        <w:t>award</w:t>
      </w:r>
      <w:r>
        <w:rPr>
          <w:spacing w:val="-3"/>
        </w:rPr>
        <w:t xml:space="preserve"> </w:t>
      </w:r>
      <w:r>
        <w:t>and</w:t>
      </w:r>
      <w:r>
        <w:rPr>
          <w:spacing w:val="-3"/>
        </w:rPr>
        <w:t xml:space="preserve"> </w:t>
      </w:r>
      <w:r>
        <w:t xml:space="preserve">then </w:t>
      </w:r>
      <w:r>
        <w:rPr>
          <w:u w:val="single"/>
        </w:rPr>
        <w:t>deduct</w:t>
      </w:r>
      <w:r>
        <w:rPr>
          <w:spacing w:val="-2"/>
        </w:rPr>
        <w:t xml:space="preserve"> </w:t>
      </w:r>
      <w:r>
        <w:rPr>
          <w:b/>
          <w:sz w:val="18"/>
        </w:rPr>
        <w:t>sustainability</w:t>
      </w:r>
      <w:r>
        <w:rPr>
          <w:b/>
          <w:spacing w:val="-6"/>
          <w:sz w:val="18"/>
        </w:rPr>
        <w:t xml:space="preserve"> </w:t>
      </w:r>
      <w:r>
        <w:rPr>
          <w:b/>
          <w:sz w:val="18"/>
        </w:rPr>
        <w:t xml:space="preserve">amounts </w:t>
      </w:r>
      <w:r>
        <w:t>(partner,</w:t>
      </w:r>
      <w:r>
        <w:rPr>
          <w:spacing w:val="-5"/>
        </w:rPr>
        <w:t xml:space="preserve"> </w:t>
      </w:r>
      <w:r>
        <w:t>district,</w:t>
      </w:r>
      <w:r>
        <w:rPr>
          <w:spacing w:val="-5"/>
        </w:rPr>
        <w:t xml:space="preserve"> </w:t>
      </w:r>
      <w:r>
        <w:t>and</w:t>
      </w:r>
      <w:r>
        <w:rPr>
          <w:spacing w:val="-3"/>
        </w:rPr>
        <w:t xml:space="preserve"> </w:t>
      </w:r>
      <w:r>
        <w:t>in- kind</w:t>
      </w:r>
      <w:r>
        <w:rPr>
          <w:spacing w:val="-4"/>
        </w:rPr>
        <w:t xml:space="preserve"> </w:t>
      </w:r>
      <w:r>
        <w:t>contributions)</w:t>
      </w:r>
      <w:r>
        <w:rPr>
          <w:spacing w:val="-4"/>
        </w:rPr>
        <w:t xml:space="preserve"> </w:t>
      </w:r>
      <w:r>
        <w:t>and</w:t>
      </w:r>
      <w:r>
        <w:rPr>
          <w:spacing w:val="-3"/>
        </w:rPr>
        <w:t xml:space="preserve"> </w:t>
      </w:r>
      <w:r>
        <w:t>estimated</w:t>
      </w:r>
      <w:r>
        <w:rPr>
          <w:spacing w:val="-2"/>
        </w:rPr>
        <w:t xml:space="preserve"> </w:t>
      </w:r>
      <w:r>
        <w:rPr>
          <w:b/>
          <w:sz w:val="18"/>
        </w:rPr>
        <w:t>program</w:t>
      </w:r>
      <w:r>
        <w:rPr>
          <w:b/>
          <w:spacing w:val="-4"/>
          <w:sz w:val="18"/>
        </w:rPr>
        <w:t xml:space="preserve"> </w:t>
      </w:r>
      <w:r>
        <w:rPr>
          <w:b/>
          <w:sz w:val="18"/>
        </w:rPr>
        <w:t>income</w:t>
      </w:r>
      <w:r>
        <w:rPr>
          <w:b/>
          <w:spacing w:val="-2"/>
          <w:sz w:val="18"/>
        </w:rPr>
        <w:t xml:space="preserve"> </w:t>
      </w:r>
      <w:r>
        <w:t>from</w:t>
      </w:r>
      <w:r>
        <w:rPr>
          <w:spacing w:val="-5"/>
        </w:rPr>
        <w:t xml:space="preserve"> </w:t>
      </w:r>
      <w:r>
        <w:t>the</w:t>
      </w:r>
      <w:r>
        <w:rPr>
          <w:spacing w:val="-6"/>
        </w:rPr>
        <w:t xml:space="preserve"> </w:t>
      </w:r>
      <w:r>
        <w:t>calculated</w:t>
      </w:r>
      <w:r>
        <w:rPr>
          <w:spacing w:val="-6"/>
        </w:rPr>
        <w:t xml:space="preserve"> </w:t>
      </w:r>
      <w:r>
        <w:t>total</w:t>
      </w:r>
      <w:r>
        <w:rPr>
          <w:spacing w:val="-5"/>
        </w:rPr>
        <w:t xml:space="preserve"> </w:t>
      </w:r>
      <w:r>
        <w:t>to</w:t>
      </w:r>
      <w:r>
        <w:rPr>
          <w:spacing w:val="-6"/>
        </w:rPr>
        <w:t xml:space="preserve"> </w:t>
      </w:r>
      <w:r>
        <w:t>determine</w:t>
      </w:r>
      <w:r>
        <w:rPr>
          <w:spacing w:val="-6"/>
        </w:rPr>
        <w:t xml:space="preserve"> </w:t>
      </w:r>
      <w:r>
        <w:t>your</w:t>
      </w:r>
      <w:r>
        <w:rPr>
          <w:spacing w:val="-4"/>
        </w:rPr>
        <w:t xml:space="preserve"> </w:t>
      </w:r>
      <w:r>
        <w:t>estimated</w:t>
      </w:r>
      <w:r>
        <w:rPr>
          <w:spacing w:val="-1"/>
        </w:rPr>
        <w:t xml:space="preserve"> </w:t>
      </w:r>
      <w:r>
        <w:t>funding request.</w:t>
      </w:r>
      <w:r>
        <w:rPr>
          <w:spacing w:val="-8"/>
        </w:rPr>
        <w:t xml:space="preserve"> </w:t>
      </w:r>
      <w:r>
        <w:t>This</w:t>
      </w:r>
      <w:r>
        <w:rPr>
          <w:spacing w:val="-5"/>
        </w:rPr>
        <w:t xml:space="preserve"> </w:t>
      </w:r>
      <w:r>
        <w:t>is</w:t>
      </w:r>
      <w:r>
        <w:rPr>
          <w:spacing w:val="-6"/>
        </w:rPr>
        <w:t xml:space="preserve"> </w:t>
      </w:r>
      <w:r>
        <w:t>a</w:t>
      </w:r>
      <w:r>
        <w:rPr>
          <w:spacing w:val="-7"/>
        </w:rPr>
        <w:t xml:space="preserve"> </w:t>
      </w:r>
      <w:r>
        <w:t>guide</w:t>
      </w:r>
      <w:r>
        <w:rPr>
          <w:spacing w:val="-7"/>
        </w:rPr>
        <w:t xml:space="preserve"> </w:t>
      </w:r>
      <w:r>
        <w:t>to</w:t>
      </w:r>
      <w:r>
        <w:rPr>
          <w:spacing w:val="-7"/>
        </w:rPr>
        <w:t xml:space="preserve"> </w:t>
      </w:r>
      <w:r>
        <w:t>calculate</w:t>
      </w:r>
      <w:r>
        <w:rPr>
          <w:spacing w:val="-8"/>
        </w:rPr>
        <w:t xml:space="preserve"> </w:t>
      </w:r>
      <w:r>
        <w:t>the</w:t>
      </w:r>
      <w:r>
        <w:rPr>
          <w:spacing w:val="-8"/>
        </w:rPr>
        <w:t xml:space="preserve"> </w:t>
      </w:r>
      <w:r>
        <w:t>amount</w:t>
      </w:r>
      <w:r>
        <w:rPr>
          <w:spacing w:val="-4"/>
        </w:rPr>
        <w:t xml:space="preserve"> </w:t>
      </w:r>
      <w:r>
        <w:t>of</w:t>
      </w:r>
      <w:r>
        <w:rPr>
          <w:spacing w:val="-8"/>
        </w:rPr>
        <w:t xml:space="preserve"> </w:t>
      </w:r>
      <w:r>
        <w:t>the</w:t>
      </w:r>
      <w:r>
        <w:rPr>
          <w:spacing w:val="-3"/>
        </w:rPr>
        <w:t xml:space="preserve"> </w:t>
      </w:r>
      <w:r>
        <w:t>funding</w:t>
      </w:r>
      <w:r>
        <w:rPr>
          <w:spacing w:val="-6"/>
        </w:rPr>
        <w:t xml:space="preserve"> </w:t>
      </w:r>
      <w:r>
        <w:t>request,</w:t>
      </w:r>
      <w:r>
        <w:rPr>
          <w:spacing w:val="-6"/>
        </w:rPr>
        <w:t xml:space="preserve"> </w:t>
      </w:r>
      <w:r>
        <w:t>not</w:t>
      </w:r>
      <w:r>
        <w:rPr>
          <w:spacing w:val="-6"/>
        </w:rPr>
        <w:t xml:space="preserve"> </w:t>
      </w:r>
      <w:r>
        <w:t>a</w:t>
      </w:r>
      <w:r>
        <w:rPr>
          <w:spacing w:val="-6"/>
        </w:rPr>
        <w:t xml:space="preserve"> </w:t>
      </w:r>
      <w:r>
        <w:t>guarantee</w:t>
      </w:r>
      <w:r>
        <w:rPr>
          <w:spacing w:val="-7"/>
        </w:rPr>
        <w:t xml:space="preserve"> </w:t>
      </w:r>
      <w:r>
        <w:t>of</w:t>
      </w:r>
      <w:r>
        <w:rPr>
          <w:spacing w:val="-6"/>
        </w:rPr>
        <w:t xml:space="preserve"> </w:t>
      </w:r>
      <w:r>
        <w:t>how</w:t>
      </w:r>
      <w:r>
        <w:rPr>
          <w:spacing w:val="-6"/>
        </w:rPr>
        <w:t xml:space="preserve"> </w:t>
      </w:r>
      <w:r>
        <w:t>much</w:t>
      </w:r>
      <w:r>
        <w:rPr>
          <w:spacing w:val="-6"/>
        </w:rPr>
        <w:t xml:space="preserve"> </w:t>
      </w:r>
      <w:r>
        <w:t>funding</w:t>
      </w:r>
      <w:r>
        <w:rPr>
          <w:spacing w:val="-6"/>
        </w:rPr>
        <w:t xml:space="preserve"> </w:t>
      </w:r>
      <w:r>
        <w:t>will</w:t>
      </w:r>
      <w:r>
        <w:rPr>
          <w:spacing w:val="-5"/>
        </w:rPr>
        <w:t xml:space="preserve"> </w:t>
      </w:r>
      <w:r>
        <w:t>be received. Actual awards are funded based on the proposed number of students enrolled and served; average daily attendance is reported on the quarterly</w:t>
      </w:r>
      <w:r>
        <w:rPr>
          <w:spacing w:val="-3"/>
        </w:rPr>
        <w:t xml:space="preserve"> </w:t>
      </w:r>
      <w:r>
        <w:t>claim.</w:t>
      </w:r>
    </w:p>
    <w:p w14:paraId="273F0E73" w14:textId="77777777" w:rsidR="00C04844" w:rsidRDefault="00C04844">
      <w:pPr>
        <w:spacing w:line="316" w:lineRule="auto"/>
        <w:jc w:val="both"/>
        <w:sectPr w:rsidR="00C04844">
          <w:pgSz w:w="12240" w:h="15840"/>
          <w:pgMar w:top="720" w:right="320" w:bottom="640" w:left="420" w:header="0" w:footer="452" w:gutter="0"/>
          <w:cols w:space="720"/>
        </w:sectPr>
      </w:pPr>
    </w:p>
    <w:p w14:paraId="391A1896" w14:textId="77777777" w:rsidR="00C04844" w:rsidRDefault="003E719A">
      <w:pPr>
        <w:pStyle w:val="BodyText"/>
        <w:spacing w:before="76" w:line="316" w:lineRule="auto"/>
        <w:ind w:right="768" w:firstLine="360"/>
        <w:jc w:val="both"/>
      </w:pPr>
      <w:r>
        <w:lastRenderedPageBreak/>
        <w:t>Funds must be used to supplement, not supplant, funds that would otherwise be used for the activities supported by the program.</w:t>
      </w:r>
    </w:p>
    <w:p w14:paraId="392DFEEB" w14:textId="77777777" w:rsidR="00C04844" w:rsidRDefault="003E719A">
      <w:pPr>
        <w:pStyle w:val="BodyText"/>
        <w:spacing w:before="181" w:line="316" w:lineRule="auto"/>
        <w:ind w:right="757"/>
        <w:jc w:val="both"/>
      </w:pPr>
      <w:r>
        <w:rPr>
          <w:b/>
          <w:i/>
          <w:color w:val="4471C4"/>
        </w:rPr>
        <w:t xml:space="preserve">Program Income – </w:t>
      </w:r>
      <w:r>
        <w:t>Program income is any gross income earned by the non-Federal entity that is directly generated by a supported activity or earned as a result of the Federal award during the period of performance (2 CFR § 200.80). Income guidelines apply at both the state and local program levels. Program income is revenue generated as a direct result of the Federal award and that is in addition to the Federal funds provided by the State through its competitive subgrant application process. 2 CFR § 200.307(e) governs the use of program income. In general, non-Federal entities are encouraged to earn income to defray program costs where appropriate.</w:t>
      </w:r>
    </w:p>
    <w:p w14:paraId="349961B3" w14:textId="77777777" w:rsidR="00C04844" w:rsidRDefault="003E719A">
      <w:pPr>
        <w:pStyle w:val="BodyText"/>
        <w:spacing w:line="316" w:lineRule="auto"/>
        <w:ind w:right="761" w:firstLine="360"/>
        <w:jc w:val="both"/>
      </w:pPr>
      <w:r>
        <w:t>With prior written approval from the Department, program income may be added to the Federal award. The sub</w:t>
      </w:r>
      <w:r>
        <w:rPr>
          <w:spacing w:val="-7"/>
        </w:rPr>
        <w:t xml:space="preserve"> </w:t>
      </w:r>
      <w:r>
        <w:t>recipient’s</w:t>
      </w:r>
      <w:r>
        <w:rPr>
          <w:spacing w:val="-1"/>
        </w:rPr>
        <w:t xml:space="preserve"> </w:t>
      </w:r>
      <w:r>
        <w:t>plan</w:t>
      </w:r>
      <w:r>
        <w:rPr>
          <w:spacing w:val="-4"/>
        </w:rPr>
        <w:t xml:space="preserve"> </w:t>
      </w:r>
      <w:r>
        <w:t>for</w:t>
      </w:r>
      <w:r>
        <w:rPr>
          <w:spacing w:val="-4"/>
        </w:rPr>
        <w:t xml:space="preserve"> </w:t>
      </w:r>
      <w:r>
        <w:t>earning</w:t>
      </w:r>
      <w:r>
        <w:rPr>
          <w:spacing w:val="-5"/>
        </w:rPr>
        <w:t xml:space="preserve"> </w:t>
      </w:r>
      <w:r>
        <w:t>program</w:t>
      </w:r>
      <w:r>
        <w:rPr>
          <w:spacing w:val="-3"/>
        </w:rPr>
        <w:t xml:space="preserve"> </w:t>
      </w:r>
      <w:r>
        <w:t>income</w:t>
      </w:r>
      <w:r>
        <w:rPr>
          <w:spacing w:val="-7"/>
        </w:rPr>
        <w:t xml:space="preserve"> </w:t>
      </w:r>
      <w:r>
        <w:t>should</w:t>
      </w:r>
      <w:r>
        <w:rPr>
          <w:spacing w:val="-5"/>
        </w:rPr>
        <w:t xml:space="preserve"> </w:t>
      </w:r>
      <w:r>
        <w:t>be</w:t>
      </w:r>
      <w:r>
        <w:rPr>
          <w:spacing w:val="-4"/>
        </w:rPr>
        <w:t xml:space="preserve"> </w:t>
      </w:r>
      <w:r>
        <w:t>included</w:t>
      </w:r>
      <w:r>
        <w:rPr>
          <w:spacing w:val="-2"/>
        </w:rPr>
        <w:t xml:space="preserve"> </w:t>
      </w:r>
      <w:r>
        <w:t>in</w:t>
      </w:r>
      <w:r>
        <w:rPr>
          <w:spacing w:val="-4"/>
        </w:rPr>
        <w:t xml:space="preserve"> </w:t>
      </w:r>
      <w:r>
        <w:t>its</w:t>
      </w:r>
      <w:r>
        <w:rPr>
          <w:spacing w:val="-5"/>
        </w:rPr>
        <w:t xml:space="preserve"> </w:t>
      </w:r>
      <w:r>
        <w:t>original</w:t>
      </w:r>
      <w:r>
        <w:rPr>
          <w:spacing w:val="-2"/>
        </w:rPr>
        <w:t xml:space="preserve"> </w:t>
      </w:r>
      <w:r>
        <w:t>application</w:t>
      </w:r>
      <w:r>
        <w:rPr>
          <w:spacing w:val="-6"/>
        </w:rPr>
        <w:t xml:space="preserve"> </w:t>
      </w:r>
      <w:r>
        <w:t>and</w:t>
      </w:r>
      <w:r>
        <w:rPr>
          <w:spacing w:val="-2"/>
        </w:rPr>
        <w:t xml:space="preserve"> </w:t>
      </w:r>
      <w:r>
        <w:t>should</w:t>
      </w:r>
      <w:r>
        <w:rPr>
          <w:spacing w:val="-3"/>
        </w:rPr>
        <w:t xml:space="preserve"> </w:t>
      </w:r>
      <w:r>
        <w:t>include</w:t>
      </w:r>
      <w:r>
        <w:rPr>
          <w:spacing w:val="-5"/>
        </w:rPr>
        <w:t xml:space="preserve"> </w:t>
      </w:r>
      <w:r>
        <w:t>a description</w:t>
      </w:r>
      <w:r>
        <w:rPr>
          <w:spacing w:val="-13"/>
        </w:rPr>
        <w:t xml:space="preserve"> </w:t>
      </w:r>
      <w:r>
        <w:t>of</w:t>
      </w:r>
      <w:r>
        <w:rPr>
          <w:spacing w:val="-13"/>
        </w:rPr>
        <w:t xml:space="preserve"> </w:t>
      </w:r>
      <w:r>
        <w:t>the</w:t>
      </w:r>
      <w:r>
        <w:rPr>
          <w:spacing w:val="-13"/>
        </w:rPr>
        <w:t xml:space="preserve"> </w:t>
      </w:r>
      <w:r>
        <w:t>type(s)</w:t>
      </w:r>
      <w:r>
        <w:rPr>
          <w:spacing w:val="-14"/>
        </w:rPr>
        <w:t xml:space="preserve"> </w:t>
      </w:r>
      <w:r>
        <w:t>and</w:t>
      </w:r>
      <w:r>
        <w:rPr>
          <w:spacing w:val="-13"/>
        </w:rPr>
        <w:t xml:space="preserve"> </w:t>
      </w:r>
      <w:r>
        <w:t>the</w:t>
      </w:r>
      <w:r>
        <w:rPr>
          <w:spacing w:val="-13"/>
        </w:rPr>
        <w:t xml:space="preserve"> </w:t>
      </w:r>
      <w:r>
        <w:t>anticipated</w:t>
      </w:r>
      <w:r>
        <w:rPr>
          <w:spacing w:val="-13"/>
        </w:rPr>
        <w:t xml:space="preserve"> </w:t>
      </w:r>
      <w:r>
        <w:t>amounts</w:t>
      </w:r>
      <w:r>
        <w:rPr>
          <w:spacing w:val="-12"/>
        </w:rPr>
        <w:t xml:space="preserve"> </w:t>
      </w:r>
      <w:r>
        <w:t>of</w:t>
      </w:r>
      <w:r>
        <w:rPr>
          <w:spacing w:val="-13"/>
        </w:rPr>
        <w:t xml:space="preserve"> </w:t>
      </w:r>
      <w:r>
        <w:t>income</w:t>
      </w:r>
      <w:r>
        <w:rPr>
          <w:spacing w:val="-14"/>
        </w:rPr>
        <w:t xml:space="preserve"> </w:t>
      </w:r>
      <w:r>
        <w:t>to</w:t>
      </w:r>
      <w:r>
        <w:rPr>
          <w:spacing w:val="-10"/>
        </w:rPr>
        <w:t xml:space="preserve"> </w:t>
      </w:r>
      <w:r>
        <w:t>be</w:t>
      </w:r>
      <w:r>
        <w:rPr>
          <w:spacing w:val="-11"/>
        </w:rPr>
        <w:t xml:space="preserve"> </w:t>
      </w:r>
      <w:r>
        <w:t>generated</w:t>
      </w:r>
      <w:r>
        <w:rPr>
          <w:spacing w:val="-13"/>
        </w:rPr>
        <w:t xml:space="preserve"> </w:t>
      </w:r>
      <w:r>
        <w:t>and</w:t>
      </w:r>
      <w:r>
        <w:rPr>
          <w:spacing w:val="-12"/>
        </w:rPr>
        <w:t xml:space="preserve"> </w:t>
      </w:r>
      <w:r>
        <w:t>a</w:t>
      </w:r>
      <w:r>
        <w:rPr>
          <w:spacing w:val="-13"/>
        </w:rPr>
        <w:t xml:space="preserve"> </w:t>
      </w:r>
      <w:r>
        <w:t>description</w:t>
      </w:r>
      <w:r>
        <w:rPr>
          <w:spacing w:val="-13"/>
        </w:rPr>
        <w:t xml:space="preserve"> </w:t>
      </w:r>
      <w:r>
        <w:t>of</w:t>
      </w:r>
      <w:r>
        <w:rPr>
          <w:spacing w:val="-12"/>
        </w:rPr>
        <w:t xml:space="preserve"> </w:t>
      </w:r>
      <w:r>
        <w:t>how</w:t>
      </w:r>
      <w:r>
        <w:rPr>
          <w:spacing w:val="-14"/>
        </w:rPr>
        <w:t xml:space="preserve"> </w:t>
      </w:r>
      <w:r>
        <w:t>generated program</w:t>
      </w:r>
      <w:r>
        <w:rPr>
          <w:spacing w:val="-16"/>
        </w:rPr>
        <w:t xml:space="preserve"> </w:t>
      </w:r>
      <w:r>
        <w:t>income</w:t>
      </w:r>
      <w:r>
        <w:rPr>
          <w:spacing w:val="-13"/>
        </w:rPr>
        <w:t xml:space="preserve"> </w:t>
      </w:r>
      <w:r>
        <w:t>will</w:t>
      </w:r>
      <w:r>
        <w:rPr>
          <w:spacing w:val="-12"/>
        </w:rPr>
        <w:t xml:space="preserve"> </w:t>
      </w:r>
      <w:r>
        <w:t>be</w:t>
      </w:r>
      <w:r>
        <w:rPr>
          <w:spacing w:val="-16"/>
        </w:rPr>
        <w:t xml:space="preserve"> </w:t>
      </w:r>
      <w:r>
        <w:t>invested</w:t>
      </w:r>
      <w:r>
        <w:rPr>
          <w:spacing w:val="-14"/>
        </w:rPr>
        <w:t xml:space="preserve"> </w:t>
      </w:r>
      <w:r>
        <w:t>in</w:t>
      </w:r>
      <w:r>
        <w:rPr>
          <w:spacing w:val="-13"/>
        </w:rPr>
        <w:t xml:space="preserve"> </w:t>
      </w:r>
      <w:r>
        <w:t>the</w:t>
      </w:r>
      <w:r>
        <w:rPr>
          <w:spacing w:val="-13"/>
        </w:rPr>
        <w:t xml:space="preserve"> </w:t>
      </w:r>
      <w:r>
        <w:t>program</w:t>
      </w:r>
      <w:r>
        <w:rPr>
          <w:spacing w:val="-13"/>
        </w:rPr>
        <w:t xml:space="preserve"> </w:t>
      </w:r>
      <w:r>
        <w:t>in</w:t>
      </w:r>
      <w:r>
        <w:rPr>
          <w:spacing w:val="-8"/>
        </w:rPr>
        <w:t xml:space="preserve"> </w:t>
      </w:r>
      <w:r>
        <w:t>ways</w:t>
      </w:r>
      <w:r>
        <w:rPr>
          <w:spacing w:val="-16"/>
        </w:rPr>
        <w:t xml:space="preserve"> </w:t>
      </w:r>
      <w:r>
        <w:t>that</w:t>
      </w:r>
      <w:r>
        <w:rPr>
          <w:spacing w:val="-14"/>
        </w:rPr>
        <w:t xml:space="preserve"> </w:t>
      </w:r>
      <w:r>
        <w:t>adhere</w:t>
      </w:r>
      <w:r>
        <w:rPr>
          <w:spacing w:val="-15"/>
        </w:rPr>
        <w:t xml:space="preserve"> </w:t>
      </w:r>
      <w:r>
        <w:t>to</w:t>
      </w:r>
      <w:r>
        <w:rPr>
          <w:spacing w:val="-14"/>
        </w:rPr>
        <w:t xml:space="preserve"> </w:t>
      </w:r>
      <w:r>
        <w:t>the</w:t>
      </w:r>
      <w:r>
        <w:rPr>
          <w:spacing w:val="-16"/>
        </w:rPr>
        <w:t xml:space="preserve"> </w:t>
      </w:r>
      <w:r>
        <w:t>statute,</w:t>
      </w:r>
      <w:r>
        <w:rPr>
          <w:spacing w:val="-11"/>
        </w:rPr>
        <w:t xml:space="preserve"> </w:t>
      </w:r>
      <w:r>
        <w:t>the</w:t>
      </w:r>
      <w:r>
        <w:rPr>
          <w:spacing w:val="-15"/>
        </w:rPr>
        <w:t xml:space="preserve"> </w:t>
      </w:r>
      <w:r>
        <w:t>State</w:t>
      </w:r>
      <w:r>
        <w:rPr>
          <w:spacing w:val="-15"/>
        </w:rPr>
        <w:t xml:space="preserve"> </w:t>
      </w:r>
      <w:r>
        <w:t>Plan,</w:t>
      </w:r>
      <w:r>
        <w:rPr>
          <w:spacing w:val="-14"/>
        </w:rPr>
        <w:t xml:space="preserve"> </w:t>
      </w:r>
      <w:r>
        <w:t>Uniform</w:t>
      </w:r>
      <w:r>
        <w:rPr>
          <w:spacing w:val="-13"/>
        </w:rPr>
        <w:t xml:space="preserve"> </w:t>
      </w:r>
      <w:r>
        <w:t>Guidance (2 CFR § 200), and any applicable state regulations. Costs incidental to the generation of program income may be deducted</w:t>
      </w:r>
      <w:r>
        <w:rPr>
          <w:spacing w:val="-15"/>
        </w:rPr>
        <w:t xml:space="preserve"> </w:t>
      </w:r>
      <w:r>
        <w:t>from</w:t>
      </w:r>
      <w:r>
        <w:rPr>
          <w:spacing w:val="-15"/>
        </w:rPr>
        <w:t xml:space="preserve"> </w:t>
      </w:r>
      <w:r>
        <w:t>gross</w:t>
      </w:r>
      <w:r>
        <w:rPr>
          <w:spacing w:val="-10"/>
        </w:rPr>
        <w:t xml:space="preserve"> </w:t>
      </w:r>
      <w:r>
        <w:t>program</w:t>
      </w:r>
      <w:r>
        <w:rPr>
          <w:spacing w:val="-16"/>
        </w:rPr>
        <w:t xml:space="preserve"> </w:t>
      </w:r>
      <w:r>
        <w:t>income</w:t>
      </w:r>
      <w:r>
        <w:rPr>
          <w:spacing w:val="-16"/>
        </w:rPr>
        <w:t xml:space="preserve"> </w:t>
      </w:r>
      <w:r>
        <w:t>to</w:t>
      </w:r>
      <w:r>
        <w:rPr>
          <w:spacing w:val="-13"/>
        </w:rPr>
        <w:t xml:space="preserve"> </w:t>
      </w:r>
      <w:r>
        <w:t>determine</w:t>
      </w:r>
      <w:r>
        <w:rPr>
          <w:spacing w:val="-11"/>
        </w:rPr>
        <w:t xml:space="preserve"> </w:t>
      </w:r>
      <w:r>
        <w:t>net</w:t>
      </w:r>
      <w:r>
        <w:rPr>
          <w:spacing w:val="-13"/>
        </w:rPr>
        <w:t xml:space="preserve"> </w:t>
      </w:r>
      <w:r>
        <w:t>program</w:t>
      </w:r>
      <w:r>
        <w:rPr>
          <w:spacing w:val="-14"/>
        </w:rPr>
        <w:t xml:space="preserve"> </w:t>
      </w:r>
      <w:r>
        <w:t>income,</w:t>
      </w:r>
      <w:r>
        <w:rPr>
          <w:spacing w:val="-14"/>
        </w:rPr>
        <w:t xml:space="preserve"> </w:t>
      </w:r>
      <w:r>
        <w:t>provided</w:t>
      </w:r>
      <w:r>
        <w:rPr>
          <w:spacing w:val="-14"/>
        </w:rPr>
        <w:t xml:space="preserve"> </w:t>
      </w:r>
      <w:r>
        <w:t>these</w:t>
      </w:r>
      <w:r>
        <w:rPr>
          <w:spacing w:val="-14"/>
        </w:rPr>
        <w:t xml:space="preserve"> </w:t>
      </w:r>
      <w:r>
        <w:t>costs</w:t>
      </w:r>
      <w:r>
        <w:rPr>
          <w:spacing w:val="-16"/>
        </w:rPr>
        <w:t xml:space="preserve"> </w:t>
      </w:r>
      <w:r>
        <w:t>have</w:t>
      </w:r>
      <w:r>
        <w:rPr>
          <w:spacing w:val="-16"/>
        </w:rPr>
        <w:t xml:space="preserve"> </w:t>
      </w:r>
      <w:r>
        <w:t>not</w:t>
      </w:r>
      <w:r>
        <w:rPr>
          <w:spacing w:val="-12"/>
        </w:rPr>
        <w:t xml:space="preserve"> </w:t>
      </w:r>
      <w:r>
        <w:t>been</w:t>
      </w:r>
      <w:r>
        <w:rPr>
          <w:spacing w:val="-15"/>
        </w:rPr>
        <w:t xml:space="preserve"> </w:t>
      </w:r>
      <w:r>
        <w:t>charged to the Federal</w:t>
      </w:r>
      <w:r>
        <w:rPr>
          <w:spacing w:val="-2"/>
        </w:rPr>
        <w:t xml:space="preserve"> </w:t>
      </w:r>
      <w:r>
        <w:t>award.</w:t>
      </w:r>
    </w:p>
    <w:p w14:paraId="7B45F22E" w14:textId="77777777" w:rsidR="00C04844" w:rsidRDefault="003E719A">
      <w:pPr>
        <w:pStyle w:val="BodyText"/>
        <w:spacing w:before="1" w:line="316" w:lineRule="auto"/>
        <w:ind w:right="757" w:firstLine="360"/>
        <w:jc w:val="both"/>
      </w:pPr>
      <w:r>
        <w:t>Program income must be used during the during the same fiscal year that it is collected, be used for current costs</w:t>
      </w:r>
      <w:r>
        <w:rPr>
          <w:spacing w:val="-4"/>
        </w:rPr>
        <w:t xml:space="preserve"> </w:t>
      </w:r>
      <w:r>
        <w:t>unless</w:t>
      </w:r>
      <w:r>
        <w:rPr>
          <w:spacing w:val="-3"/>
        </w:rPr>
        <w:t xml:space="preserve"> </w:t>
      </w:r>
      <w:r>
        <w:t>the</w:t>
      </w:r>
      <w:r>
        <w:rPr>
          <w:spacing w:val="-4"/>
        </w:rPr>
        <w:t xml:space="preserve"> </w:t>
      </w:r>
      <w:r>
        <w:t>Federal</w:t>
      </w:r>
      <w:r>
        <w:rPr>
          <w:spacing w:val="-2"/>
        </w:rPr>
        <w:t xml:space="preserve"> </w:t>
      </w:r>
      <w:r>
        <w:t>awarding</w:t>
      </w:r>
      <w:r>
        <w:rPr>
          <w:spacing w:val="-4"/>
        </w:rPr>
        <w:t xml:space="preserve"> </w:t>
      </w:r>
      <w:r>
        <w:t>agency</w:t>
      </w:r>
      <w:r>
        <w:rPr>
          <w:spacing w:val="-3"/>
        </w:rPr>
        <w:t xml:space="preserve"> </w:t>
      </w:r>
      <w:r>
        <w:t>authorizes</w:t>
      </w:r>
      <w:r>
        <w:rPr>
          <w:spacing w:val="-4"/>
        </w:rPr>
        <w:t xml:space="preserve"> </w:t>
      </w:r>
      <w:r>
        <w:t>otherwise,</w:t>
      </w:r>
      <w:r>
        <w:rPr>
          <w:spacing w:val="-4"/>
        </w:rPr>
        <w:t xml:space="preserve"> </w:t>
      </w:r>
      <w:r>
        <w:t>and</w:t>
      </w:r>
      <w:r>
        <w:rPr>
          <w:spacing w:val="-3"/>
        </w:rPr>
        <w:t xml:space="preserve"> </w:t>
      </w:r>
      <w:r>
        <w:t>must be</w:t>
      </w:r>
      <w:r>
        <w:rPr>
          <w:spacing w:val="-4"/>
        </w:rPr>
        <w:t xml:space="preserve"> </w:t>
      </w:r>
      <w:r>
        <w:t>deducted</w:t>
      </w:r>
      <w:r>
        <w:rPr>
          <w:spacing w:val="-2"/>
        </w:rPr>
        <w:t xml:space="preserve"> </w:t>
      </w:r>
      <w:r>
        <w:t>from</w:t>
      </w:r>
      <w:r>
        <w:rPr>
          <w:spacing w:val="-4"/>
        </w:rPr>
        <w:t xml:space="preserve"> </w:t>
      </w:r>
      <w:r>
        <w:t>total</w:t>
      </w:r>
      <w:r>
        <w:rPr>
          <w:spacing w:val="-2"/>
        </w:rPr>
        <w:t xml:space="preserve"> </w:t>
      </w:r>
      <w:r>
        <w:t>allowable</w:t>
      </w:r>
      <w:r>
        <w:rPr>
          <w:spacing w:val="-3"/>
        </w:rPr>
        <w:t xml:space="preserve"> </w:t>
      </w:r>
      <w:r>
        <w:t>costs</w:t>
      </w:r>
      <w:r>
        <w:rPr>
          <w:spacing w:val="-4"/>
        </w:rPr>
        <w:t xml:space="preserve"> </w:t>
      </w:r>
      <w:r>
        <w:t>to determine</w:t>
      </w:r>
      <w:r>
        <w:rPr>
          <w:spacing w:val="-4"/>
        </w:rPr>
        <w:t xml:space="preserve"> </w:t>
      </w:r>
      <w:r>
        <w:t>the</w:t>
      </w:r>
      <w:r>
        <w:rPr>
          <w:spacing w:val="-4"/>
        </w:rPr>
        <w:t xml:space="preserve"> </w:t>
      </w:r>
      <w:r>
        <w:t>net</w:t>
      </w:r>
      <w:r>
        <w:rPr>
          <w:spacing w:val="-4"/>
        </w:rPr>
        <w:t xml:space="preserve"> </w:t>
      </w:r>
      <w:r>
        <w:t>allowable</w:t>
      </w:r>
      <w:r>
        <w:rPr>
          <w:spacing w:val="-2"/>
        </w:rPr>
        <w:t xml:space="preserve"> </w:t>
      </w:r>
      <w:r>
        <w:t>costs.</w:t>
      </w:r>
      <w:r>
        <w:rPr>
          <w:spacing w:val="-4"/>
        </w:rPr>
        <w:t xml:space="preserve"> </w:t>
      </w:r>
      <w:r>
        <w:t>Program</w:t>
      </w:r>
      <w:r>
        <w:rPr>
          <w:spacing w:val="-4"/>
        </w:rPr>
        <w:t xml:space="preserve"> </w:t>
      </w:r>
      <w:r>
        <w:t>income</w:t>
      </w:r>
      <w:r>
        <w:rPr>
          <w:spacing w:val="-4"/>
        </w:rPr>
        <w:t xml:space="preserve"> </w:t>
      </w:r>
      <w:r>
        <w:t>that</w:t>
      </w:r>
      <w:r>
        <w:rPr>
          <w:spacing w:val="-3"/>
        </w:rPr>
        <w:t xml:space="preserve"> </w:t>
      </w:r>
      <w:r>
        <w:t>the</w:t>
      </w:r>
      <w:r>
        <w:rPr>
          <w:spacing w:val="-4"/>
        </w:rPr>
        <w:t xml:space="preserve"> </w:t>
      </w:r>
      <w:r>
        <w:t>non-Federal</w:t>
      </w:r>
      <w:r>
        <w:rPr>
          <w:spacing w:val="-3"/>
        </w:rPr>
        <w:t xml:space="preserve"> </w:t>
      </w:r>
      <w:r>
        <w:t>entity</w:t>
      </w:r>
      <w:r>
        <w:rPr>
          <w:spacing w:val="-4"/>
        </w:rPr>
        <w:t xml:space="preserve"> </w:t>
      </w:r>
      <w:r>
        <w:t>did</w:t>
      </w:r>
      <w:r>
        <w:rPr>
          <w:spacing w:val="-1"/>
        </w:rPr>
        <w:t xml:space="preserve"> </w:t>
      </w:r>
      <w:r>
        <w:t>not</w:t>
      </w:r>
      <w:r>
        <w:rPr>
          <w:spacing w:val="-2"/>
        </w:rPr>
        <w:t xml:space="preserve"> </w:t>
      </w:r>
      <w:r>
        <w:t>anticipate</w:t>
      </w:r>
      <w:r>
        <w:rPr>
          <w:spacing w:val="-4"/>
        </w:rPr>
        <w:t xml:space="preserve"> </w:t>
      </w:r>
      <w:r>
        <w:t>at</w:t>
      </w:r>
      <w:r>
        <w:rPr>
          <w:spacing w:val="-3"/>
        </w:rPr>
        <w:t xml:space="preserve"> </w:t>
      </w:r>
      <w:r>
        <w:t>the</w:t>
      </w:r>
      <w:r>
        <w:rPr>
          <w:spacing w:val="-4"/>
        </w:rPr>
        <w:t xml:space="preserve"> </w:t>
      </w:r>
      <w:r>
        <w:t>time</w:t>
      </w:r>
      <w:r>
        <w:rPr>
          <w:spacing w:val="-3"/>
        </w:rPr>
        <w:t xml:space="preserve"> </w:t>
      </w:r>
      <w:r>
        <w:t>of</w:t>
      </w:r>
      <w:r>
        <w:rPr>
          <w:spacing w:val="-4"/>
        </w:rPr>
        <w:t xml:space="preserve"> </w:t>
      </w:r>
      <w:r>
        <w:t>the Federal award must be used to reduce the Federal award and non-Federal entity contributions rather than to increase the funds committed to the</w:t>
      </w:r>
      <w:r>
        <w:rPr>
          <w:spacing w:val="-4"/>
        </w:rPr>
        <w:t xml:space="preserve"> </w:t>
      </w:r>
      <w:r>
        <w:t>project.</w:t>
      </w:r>
    </w:p>
    <w:p w14:paraId="4568CCF7" w14:textId="77777777" w:rsidR="00C04844" w:rsidRDefault="003E719A">
      <w:pPr>
        <w:pStyle w:val="BodyText"/>
        <w:spacing w:line="316" w:lineRule="auto"/>
        <w:ind w:right="760" w:firstLine="360"/>
        <w:jc w:val="both"/>
      </w:pPr>
      <w:r>
        <w:t>Sub recipients must maintain adequate and detailed documentation on how program income is spent for the 21CLCC program. Written evidence must be submitted each quarter to the Department documenting the program income collected and tracking expenditures directly paid with the generated income.</w:t>
      </w:r>
    </w:p>
    <w:p w14:paraId="608BFC1E" w14:textId="77777777" w:rsidR="00C04844" w:rsidRDefault="003E719A">
      <w:pPr>
        <w:pStyle w:val="BodyText"/>
        <w:spacing w:line="316" w:lineRule="auto"/>
        <w:ind w:right="758" w:firstLine="360"/>
        <w:jc w:val="both"/>
      </w:pPr>
      <w:r>
        <w:t>Programs must be equally accessible to all students targeted for services, regardless of their ability to pay. Programs</w:t>
      </w:r>
      <w:r>
        <w:rPr>
          <w:spacing w:val="-6"/>
        </w:rPr>
        <w:t xml:space="preserve"> </w:t>
      </w:r>
      <w:r>
        <w:t>that</w:t>
      </w:r>
      <w:r>
        <w:rPr>
          <w:spacing w:val="-5"/>
        </w:rPr>
        <w:t xml:space="preserve"> </w:t>
      </w:r>
      <w:r>
        <w:t>charge</w:t>
      </w:r>
      <w:r>
        <w:rPr>
          <w:spacing w:val="-7"/>
        </w:rPr>
        <w:t xml:space="preserve"> </w:t>
      </w:r>
      <w:r>
        <w:t>fees</w:t>
      </w:r>
      <w:r>
        <w:rPr>
          <w:spacing w:val="-4"/>
        </w:rPr>
        <w:t xml:space="preserve"> </w:t>
      </w:r>
      <w:r>
        <w:t>may</w:t>
      </w:r>
      <w:r>
        <w:rPr>
          <w:spacing w:val="-5"/>
        </w:rPr>
        <w:t xml:space="preserve"> </w:t>
      </w:r>
      <w:r>
        <w:t>not</w:t>
      </w:r>
      <w:r>
        <w:rPr>
          <w:spacing w:val="-5"/>
        </w:rPr>
        <w:t xml:space="preserve"> </w:t>
      </w:r>
      <w:r>
        <w:t>prohibit</w:t>
      </w:r>
      <w:r>
        <w:rPr>
          <w:spacing w:val="-6"/>
        </w:rPr>
        <w:t xml:space="preserve"> </w:t>
      </w:r>
      <w:r>
        <w:t>any</w:t>
      </w:r>
      <w:r>
        <w:rPr>
          <w:spacing w:val="-6"/>
        </w:rPr>
        <w:t xml:space="preserve"> </w:t>
      </w:r>
      <w:r>
        <w:t>family</w:t>
      </w:r>
      <w:r>
        <w:rPr>
          <w:spacing w:val="-4"/>
        </w:rPr>
        <w:t xml:space="preserve"> </w:t>
      </w:r>
      <w:r>
        <w:t>from</w:t>
      </w:r>
      <w:r>
        <w:rPr>
          <w:spacing w:val="-5"/>
        </w:rPr>
        <w:t xml:space="preserve"> </w:t>
      </w:r>
      <w:r>
        <w:t>participating</w:t>
      </w:r>
      <w:r>
        <w:rPr>
          <w:spacing w:val="-2"/>
        </w:rPr>
        <w:t xml:space="preserve"> </w:t>
      </w:r>
      <w:r>
        <w:t>due</w:t>
      </w:r>
      <w:r>
        <w:rPr>
          <w:spacing w:val="-6"/>
        </w:rPr>
        <w:t xml:space="preserve"> </w:t>
      </w:r>
      <w:r>
        <w:t>to</w:t>
      </w:r>
      <w:r>
        <w:rPr>
          <w:spacing w:val="-6"/>
        </w:rPr>
        <w:t xml:space="preserve"> </w:t>
      </w:r>
      <w:r>
        <w:t>its</w:t>
      </w:r>
      <w:r>
        <w:rPr>
          <w:spacing w:val="-6"/>
        </w:rPr>
        <w:t xml:space="preserve"> </w:t>
      </w:r>
      <w:r>
        <w:t>financial</w:t>
      </w:r>
      <w:r>
        <w:rPr>
          <w:spacing w:val="-4"/>
        </w:rPr>
        <w:t xml:space="preserve"> </w:t>
      </w:r>
      <w:r>
        <w:t>situation.</w:t>
      </w:r>
      <w:r>
        <w:rPr>
          <w:spacing w:val="-7"/>
        </w:rPr>
        <w:t xml:space="preserve"> </w:t>
      </w:r>
      <w:r>
        <w:t>The</w:t>
      </w:r>
      <w:r>
        <w:rPr>
          <w:spacing w:val="-4"/>
        </w:rPr>
        <w:t xml:space="preserve"> </w:t>
      </w:r>
      <w:r>
        <w:t xml:space="preserve">priority of the program to serve poor students and families could be compromised through high program fees. Programs that opt to charge fees must offer a sliding scale of fees and scholarships for those who cannot </w:t>
      </w:r>
      <w:r>
        <w:rPr>
          <w:spacing w:val="2"/>
        </w:rPr>
        <w:t xml:space="preserve">afford </w:t>
      </w:r>
      <w:r>
        <w:t>the program. Income collected from fees must be used to fund program activities specified in the grant</w:t>
      </w:r>
      <w:r>
        <w:rPr>
          <w:spacing w:val="-23"/>
        </w:rPr>
        <w:t xml:space="preserve"> </w:t>
      </w:r>
      <w:r>
        <w:t>application.</w:t>
      </w:r>
    </w:p>
    <w:p w14:paraId="7553E350" w14:textId="77777777" w:rsidR="00C04844" w:rsidRDefault="003E719A">
      <w:pPr>
        <w:pStyle w:val="BodyText"/>
        <w:spacing w:before="1"/>
        <w:ind w:left="1020"/>
        <w:jc w:val="both"/>
      </w:pPr>
      <w:r>
        <w:t>In-kind contributions are not considered Program Income.</w:t>
      </w:r>
    </w:p>
    <w:p w14:paraId="2E445ACA" w14:textId="77777777" w:rsidR="00C04844" w:rsidRDefault="003E719A">
      <w:pPr>
        <w:pStyle w:val="BodyText"/>
        <w:spacing w:before="72" w:line="316" w:lineRule="auto"/>
        <w:ind w:right="759" w:firstLine="360"/>
        <w:jc w:val="both"/>
      </w:pPr>
      <w:r>
        <w:t>Effective July 1, 2018, any program that proposes to charge fees must have their enrollment form approved by the Department Program Officer before enrolling students in any summer or school-year program.</w:t>
      </w:r>
    </w:p>
    <w:p w14:paraId="0F5BD26D" w14:textId="77777777" w:rsidR="00C04844" w:rsidRDefault="003E719A">
      <w:pPr>
        <w:pStyle w:val="BodyText"/>
        <w:spacing w:before="181" w:line="316" w:lineRule="auto"/>
        <w:ind w:right="755"/>
        <w:jc w:val="both"/>
      </w:pPr>
      <w:r>
        <w:rPr>
          <w:b/>
          <w:i/>
          <w:color w:val="4471C4"/>
        </w:rPr>
        <w:t xml:space="preserve">Funding Flexibility – </w:t>
      </w:r>
      <w:r>
        <w:t>Under federal regulations, local educational agencies (LEAs) are permitted a certain amount of flexibility in the use of program funds, as follows:</w:t>
      </w:r>
    </w:p>
    <w:p w14:paraId="50A4474F" w14:textId="77777777" w:rsidR="00C04844" w:rsidRDefault="003E719A">
      <w:pPr>
        <w:pStyle w:val="ListParagraph"/>
        <w:numPr>
          <w:ilvl w:val="0"/>
          <w:numId w:val="7"/>
        </w:numPr>
        <w:tabs>
          <w:tab w:val="left" w:pos="1021"/>
        </w:tabs>
        <w:spacing w:before="42" w:line="314" w:lineRule="auto"/>
        <w:ind w:right="758"/>
        <w:jc w:val="both"/>
        <w:rPr>
          <w:sz w:val="20"/>
        </w:rPr>
      </w:pPr>
      <w:r>
        <w:rPr>
          <w:sz w:val="20"/>
        </w:rPr>
        <w:t>School wide Programs – LEAs are permitted to consolidate and use funds from Title I-Part A, 21CCLC, and other ESEA program funds received at the school to upgrade the entire educational program of a school that serves an eligible school attendance area (a school in which not less than 40 percent of the children are from low-income</w:t>
      </w:r>
      <w:r>
        <w:rPr>
          <w:spacing w:val="-10"/>
          <w:sz w:val="20"/>
        </w:rPr>
        <w:t xml:space="preserve"> </w:t>
      </w:r>
      <w:r>
        <w:rPr>
          <w:sz w:val="20"/>
        </w:rPr>
        <w:t>families).</w:t>
      </w:r>
      <w:r>
        <w:rPr>
          <w:spacing w:val="-10"/>
          <w:sz w:val="20"/>
        </w:rPr>
        <w:t xml:space="preserve"> </w:t>
      </w:r>
      <w:r>
        <w:rPr>
          <w:sz w:val="20"/>
        </w:rPr>
        <w:t>However,</w:t>
      </w:r>
      <w:r>
        <w:rPr>
          <w:spacing w:val="-9"/>
          <w:sz w:val="20"/>
        </w:rPr>
        <w:t xml:space="preserve"> </w:t>
      </w:r>
      <w:r>
        <w:rPr>
          <w:sz w:val="20"/>
        </w:rPr>
        <w:t>schools</w:t>
      </w:r>
      <w:r>
        <w:rPr>
          <w:spacing w:val="-9"/>
          <w:sz w:val="20"/>
        </w:rPr>
        <w:t xml:space="preserve"> </w:t>
      </w:r>
      <w:r>
        <w:rPr>
          <w:sz w:val="20"/>
        </w:rPr>
        <w:t>remain</w:t>
      </w:r>
      <w:r>
        <w:rPr>
          <w:spacing w:val="-7"/>
          <w:sz w:val="20"/>
        </w:rPr>
        <w:t xml:space="preserve"> </w:t>
      </w:r>
      <w:r>
        <w:rPr>
          <w:sz w:val="20"/>
        </w:rPr>
        <w:t>responsible</w:t>
      </w:r>
      <w:r>
        <w:rPr>
          <w:spacing w:val="-9"/>
          <w:sz w:val="20"/>
        </w:rPr>
        <w:t xml:space="preserve"> </w:t>
      </w:r>
      <w:r>
        <w:rPr>
          <w:sz w:val="20"/>
        </w:rPr>
        <w:t>for</w:t>
      </w:r>
      <w:r>
        <w:rPr>
          <w:spacing w:val="-9"/>
          <w:sz w:val="20"/>
        </w:rPr>
        <w:t xml:space="preserve"> </w:t>
      </w:r>
      <w:r>
        <w:rPr>
          <w:sz w:val="20"/>
        </w:rPr>
        <w:t>implementing</w:t>
      </w:r>
      <w:r>
        <w:rPr>
          <w:spacing w:val="-10"/>
          <w:sz w:val="20"/>
        </w:rPr>
        <w:t xml:space="preserve"> </w:t>
      </w:r>
      <w:r>
        <w:rPr>
          <w:sz w:val="20"/>
        </w:rPr>
        <w:t>activities</w:t>
      </w:r>
      <w:r>
        <w:rPr>
          <w:spacing w:val="-7"/>
          <w:sz w:val="20"/>
        </w:rPr>
        <w:t xml:space="preserve"> </w:t>
      </w:r>
      <w:r>
        <w:rPr>
          <w:sz w:val="20"/>
        </w:rPr>
        <w:t>for</w:t>
      </w:r>
      <w:r>
        <w:rPr>
          <w:spacing w:val="-8"/>
          <w:sz w:val="20"/>
        </w:rPr>
        <w:t xml:space="preserve"> </w:t>
      </w:r>
      <w:r>
        <w:rPr>
          <w:sz w:val="20"/>
        </w:rPr>
        <w:t>which</w:t>
      </w:r>
      <w:r>
        <w:rPr>
          <w:spacing w:val="-8"/>
          <w:sz w:val="20"/>
        </w:rPr>
        <w:t xml:space="preserve"> </w:t>
      </w:r>
      <w:r>
        <w:rPr>
          <w:sz w:val="20"/>
        </w:rPr>
        <w:t>they</w:t>
      </w:r>
      <w:r>
        <w:rPr>
          <w:spacing w:val="-7"/>
          <w:sz w:val="20"/>
        </w:rPr>
        <w:t xml:space="preserve"> </w:t>
      </w:r>
      <w:r>
        <w:rPr>
          <w:sz w:val="20"/>
        </w:rPr>
        <w:t>received the 21CCLC</w:t>
      </w:r>
      <w:r>
        <w:rPr>
          <w:spacing w:val="-3"/>
          <w:sz w:val="20"/>
        </w:rPr>
        <w:t xml:space="preserve"> </w:t>
      </w:r>
      <w:r>
        <w:rPr>
          <w:sz w:val="20"/>
        </w:rPr>
        <w:t>funds.</w:t>
      </w:r>
    </w:p>
    <w:p w14:paraId="495085E1" w14:textId="77777777" w:rsidR="00C04844" w:rsidRDefault="003E719A">
      <w:pPr>
        <w:pStyle w:val="ListParagraph"/>
        <w:numPr>
          <w:ilvl w:val="0"/>
          <w:numId w:val="7"/>
        </w:numPr>
        <w:tabs>
          <w:tab w:val="left" w:pos="1021"/>
        </w:tabs>
        <w:spacing w:line="314" w:lineRule="auto"/>
        <w:ind w:right="760"/>
        <w:jc w:val="both"/>
        <w:rPr>
          <w:sz w:val="20"/>
        </w:rPr>
      </w:pPr>
      <w:r>
        <w:rPr>
          <w:sz w:val="20"/>
        </w:rPr>
        <w:t>Rural Education Initiatives – LEAs eligible for the Small, Rural School Achievement program may use their applicable funding (funds received under the Improving Teacher Quality Grants, Educational Technology Grants, Safe and Drug-Free Schools and Communities, and 21CCLC programs), as available, to carry out activities authorized under the 21CCLC program, Title IV, Part B, or any or all of these particular</w:t>
      </w:r>
      <w:r>
        <w:rPr>
          <w:spacing w:val="-32"/>
          <w:sz w:val="20"/>
        </w:rPr>
        <w:t xml:space="preserve"> </w:t>
      </w:r>
      <w:r>
        <w:rPr>
          <w:sz w:val="20"/>
        </w:rPr>
        <w:t>programs.</w:t>
      </w:r>
    </w:p>
    <w:p w14:paraId="312CDCF5" w14:textId="77777777" w:rsidR="00C04844" w:rsidRDefault="003E719A">
      <w:pPr>
        <w:pStyle w:val="BodyText"/>
        <w:spacing w:line="316" w:lineRule="auto"/>
        <w:ind w:right="760"/>
        <w:jc w:val="both"/>
      </w:pPr>
      <w:r>
        <w:t>Title I funds, in concert with the 21CCLC program funds, can provide extended learning programs in schools to integrate enrichment and recreation opportunities with the academic services that are provided. 21CCLC program funds</w:t>
      </w:r>
      <w:r>
        <w:rPr>
          <w:spacing w:val="-8"/>
        </w:rPr>
        <w:t xml:space="preserve"> </w:t>
      </w:r>
      <w:r>
        <w:t>can</w:t>
      </w:r>
      <w:r>
        <w:rPr>
          <w:spacing w:val="-7"/>
        </w:rPr>
        <w:t xml:space="preserve"> </w:t>
      </w:r>
      <w:r>
        <w:t>also</w:t>
      </w:r>
      <w:r>
        <w:rPr>
          <w:spacing w:val="-7"/>
        </w:rPr>
        <w:t xml:space="preserve"> </w:t>
      </w:r>
      <w:r>
        <w:t>meet</w:t>
      </w:r>
      <w:r>
        <w:rPr>
          <w:spacing w:val="-7"/>
        </w:rPr>
        <w:t xml:space="preserve"> </w:t>
      </w:r>
      <w:r>
        <w:t>the</w:t>
      </w:r>
      <w:r>
        <w:rPr>
          <w:spacing w:val="-8"/>
        </w:rPr>
        <w:t xml:space="preserve"> </w:t>
      </w:r>
      <w:r>
        <w:t>needs</w:t>
      </w:r>
      <w:r>
        <w:rPr>
          <w:spacing w:val="-7"/>
        </w:rPr>
        <w:t xml:space="preserve"> </w:t>
      </w:r>
      <w:r>
        <w:t>of</w:t>
      </w:r>
      <w:r>
        <w:rPr>
          <w:spacing w:val="-9"/>
        </w:rPr>
        <w:t xml:space="preserve"> </w:t>
      </w:r>
      <w:r>
        <w:t>parents</w:t>
      </w:r>
      <w:r>
        <w:rPr>
          <w:spacing w:val="-7"/>
        </w:rPr>
        <w:t xml:space="preserve"> </w:t>
      </w:r>
      <w:r>
        <w:t>seeking</w:t>
      </w:r>
      <w:r>
        <w:rPr>
          <w:spacing w:val="-8"/>
        </w:rPr>
        <w:t xml:space="preserve"> </w:t>
      </w:r>
      <w:r>
        <w:t>supplemental</w:t>
      </w:r>
      <w:r>
        <w:rPr>
          <w:spacing w:val="-7"/>
        </w:rPr>
        <w:t xml:space="preserve"> </w:t>
      </w:r>
      <w:r>
        <w:t>educational</w:t>
      </w:r>
      <w:r>
        <w:rPr>
          <w:spacing w:val="-7"/>
        </w:rPr>
        <w:t xml:space="preserve"> </w:t>
      </w:r>
      <w:r>
        <w:t>services</w:t>
      </w:r>
      <w:r>
        <w:rPr>
          <w:spacing w:val="-7"/>
        </w:rPr>
        <w:t xml:space="preserve"> </w:t>
      </w:r>
      <w:r>
        <w:t>(such</w:t>
      </w:r>
      <w:r>
        <w:rPr>
          <w:spacing w:val="-8"/>
        </w:rPr>
        <w:t xml:space="preserve"> </w:t>
      </w:r>
      <w:r>
        <w:t>as</w:t>
      </w:r>
      <w:r>
        <w:rPr>
          <w:spacing w:val="-8"/>
        </w:rPr>
        <w:t xml:space="preserve"> </w:t>
      </w:r>
      <w:r>
        <w:t>tutoring</w:t>
      </w:r>
      <w:r>
        <w:rPr>
          <w:spacing w:val="-8"/>
        </w:rPr>
        <w:t xml:space="preserve"> </w:t>
      </w:r>
      <w:r>
        <w:t>and</w:t>
      </w:r>
      <w:r>
        <w:rPr>
          <w:spacing w:val="-6"/>
        </w:rPr>
        <w:t xml:space="preserve"> </w:t>
      </w:r>
      <w:r>
        <w:t>academic</w:t>
      </w:r>
    </w:p>
    <w:p w14:paraId="21258324" w14:textId="77777777" w:rsidR="00C04844" w:rsidRDefault="00C04844">
      <w:pPr>
        <w:spacing w:line="316" w:lineRule="auto"/>
        <w:jc w:val="both"/>
        <w:sectPr w:rsidR="00C04844">
          <w:pgSz w:w="12240" w:h="15840"/>
          <w:pgMar w:top="700" w:right="320" w:bottom="640" w:left="420" w:header="0" w:footer="452" w:gutter="0"/>
          <w:cols w:space="720"/>
        </w:sectPr>
      </w:pPr>
    </w:p>
    <w:p w14:paraId="3724B147" w14:textId="77777777" w:rsidR="00C04844" w:rsidRDefault="003E719A">
      <w:pPr>
        <w:pStyle w:val="BodyText"/>
        <w:spacing w:before="76" w:line="316" w:lineRule="auto"/>
        <w:ind w:right="769"/>
        <w:jc w:val="both"/>
      </w:pPr>
      <w:r>
        <w:lastRenderedPageBreak/>
        <w:t>enrichment) for their children. Local 21CCLC programs may also work in collaboration with programs to supplement services to target populations such as migrant students.</w:t>
      </w:r>
    </w:p>
    <w:p w14:paraId="15B1C949" w14:textId="77777777" w:rsidR="00C04844" w:rsidRDefault="003E719A">
      <w:pPr>
        <w:pStyle w:val="BodyText"/>
        <w:spacing w:before="181" w:line="316" w:lineRule="auto"/>
        <w:ind w:right="758"/>
        <w:jc w:val="both"/>
      </w:pPr>
      <w:r>
        <w:rPr>
          <w:b/>
          <w:i/>
          <w:color w:val="4471C4"/>
        </w:rPr>
        <w:t xml:space="preserve">Grant Award Agreement – </w:t>
      </w:r>
      <w:r>
        <w:t xml:space="preserve">Notification of award will be made in writing via email and posted on the Department web site. The contractual Grant Award Agreement (GAA), requiring signatures, will follow the email notice and must be signed to finalize the award. Applicants will be notified via email when the GAA is enacted. By accepting the grant </w:t>
      </w:r>
      <w:proofErr w:type="gramStart"/>
      <w:r>
        <w:t>award</w:t>
      </w:r>
      <w:proofErr w:type="gramEnd"/>
      <w:r>
        <w:t xml:space="preserve"> the sub recipient agrees to comply with the program objectives, project monitoring, and fiscal requirements in accordance with the executed GAA.</w:t>
      </w:r>
    </w:p>
    <w:p w14:paraId="6083BCD9" w14:textId="77777777" w:rsidR="00C04844" w:rsidRDefault="003E719A">
      <w:pPr>
        <w:pStyle w:val="BodyText"/>
        <w:spacing w:before="180" w:line="316" w:lineRule="auto"/>
        <w:ind w:right="753"/>
        <w:jc w:val="both"/>
      </w:pPr>
      <w:r>
        <w:rPr>
          <w:b/>
          <w:i/>
          <w:color w:val="4471C4"/>
        </w:rPr>
        <w:t>Statement</w:t>
      </w:r>
      <w:r>
        <w:rPr>
          <w:b/>
          <w:i/>
          <w:color w:val="4471C4"/>
          <w:spacing w:val="-10"/>
        </w:rPr>
        <w:t xml:space="preserve"> </w:t>
      </w:r>
      <w:r>
        <w:rPr>
          <w:b/>
          <w:i/>
          <w:color w:val="4471C4"/>
        </w:rPr>
        <w:t>of</w:t>
      </w:r>
      <w:r>
        <w:rPr>
          <w:b/>
          <w:i/>
          <w:color w:val="4471C4"/>
          <w:spacing w:val="-10"/>
        </w:rPr>
        <w:t xml:space="preserve"> </w:t>
      </w:r>
      <w:r>
        <w:rPr>
          <w:b/>
          <w:i/>
          <w:color w:val="4471C4"/>
        </w:rPr>
        <w:t>Assurances</w:t>
      </w:r>
      <w:r>
        <w:rPr>
          <w:b/>
          <w:i/>
          <w:color w:val="4471C4"/>
          <w:spacing w:val="-9"/>
        </w:rPr>
        <w:t xml:space="preserve"> </w:t>
      </w:r>
      <w:r>
        <w:rPr>
          <w:b/>
          <w:i/>
          <w:color w:val="4471C4"/>
        </w:rPr>
        <w:t>–</w:t>
      </w:r>
      <w:r>
        <w:rPr>
          <w:b/>
          <w:i/>
          <w:color w:val="4471C4"/>
          <w:spacing w:val="-12"/>
        </w:rPr>
        <w:t xml:space="preserve"> </w:t>
      </w:r>
      <w:r>
        <w:t>The</w:t>
      </w:r>
      <w:r>
        <w:rPr>
          <w:spacing w:val="-9"/>
        </w:rPr>
        <w:t xml:space="preserve"> </w:t>
      </w:r>
      <w:r>
        <w:t>Statement</w:t>
      </w:r>
      <w:r>
        <w:rPr>
          <w:spacing w:val="-10"/>
        </w:rPr>
        <w:t xml:space="preserve"> </w:t>
      </w:r>
      <w:r>
        <w:t>of</w:t>
      </w:r>
      <w:r>
        <w:rPr>
          <w:spacing w:val="-11"/>
        </w:rPr>
        <w:t xml:space="preserve"> </w:t>
      </w:r>
      <w:r>
        <w:t>Assurances</w:t>
      </w:r>
      <w:r>
        <w:rPr>
          <w:spacing w:val="-10"/>
        </w:rPr>
        <w:t xml:space="preserve"> </w:t>
      </w:r>
      <w:r>
        <w:t>is</w:t>
      </w:r>
      <w:r>
        <w:rPr>
          <w:spacing w:val="-11"/>
        </w:rPr>
        <w:t xml:space="preserve"> </w:t>
      </w:r>
      <w:r>
        <w:t>the</w:t>
      </w:r>
      <w:r>
        <w:rPr>
          <w:spacing w:val="-11"/>
        </w:rPr>
        <w:t xml:space="preserve"> </w:t>
      </w:r>
      <w:r>
        <w:t>agreement</w:t>
      </w:r>
      <w:r>
        <w:rPr>
          <w:spacing w:val="-8"/>
        </w:rPr>
        <w:t xml:space="preserve"> </w:t>
      </w:r>
      <w:r>
        <w:t>between</w:t>
      </w:r>
      <w:r>
        <w:rPr>
          <w:spacing w:val="-11"/>
        </w:rPr>
        <w:t xml:space="preserve"> </w:t>
      </w:r>
      <w:r>
        <w:t>the</w:t>
      </w:r>
      <w:r>
        <w:rPr>
          <w:spacing w:val="-11"/>
        </w:rPr>
        <w:t xml:space="preserve"> </w:t>
      </w:r>
      <w:r>
        <w:t>Department</w:t>
      </w:r>
      <w:r>
        <w:rPr>
          <w:spacing w:val="-10"/>
        </w:rPr>
        <w:t xml:space="preserve"> </w:t>
      </w:r>
      <w:r>
        <w:t>and</w:t>
      </w:r>
      <w:r>
        <w:rPr>
          <w:spacing w:val="-9"/>
        </w:rPr>
        <w:t xml:space="preserve"> </w:t>
      </w:r>
      <w:r>
        <w:t>the</w:t>
      </w:r>
      <w:r>
        <w:rPr>
          <w:spacing w:val="-2"/>
        </w:rPr>
        <w:t xml:space="preserve"> </w:t>
      </w:r>
      <w:r>
        <w:t>sub recipient that binds the sub recipient to all applicable State and Federal regulations governing the financial assistance</w:t>
      </w:r>
      <w:r>
        <w:rPr>
          <w:spacing w:val="-6"/>
        </w:rPr>
        <w:t xml:space="preserve"> </w:t>
      </w:r>
      <w:r>
        <w:t>award</w:t>
      </w:r>
      <w:r>
        <w:rPr>
          <w:spacing w:val="-3"/>
        </w:rPr>
        <w:t xml:space="preserve"> </w:t>
      </w:r>
      <w:r>
        <w:t>granted</w:t>
      </w:r>
      <w:r>
        <w:rPr>
          <w:spacing w:val="-3"/>
        </w:rPr>
        <w:t xml:space="preserve"> </w:t>
      </w:r>
      <w:r>
        <w:t>to</w:t>
      </w:r>
      <w:r>
        <w:rPr>
          <w:spacing w:val="-6"/>
        </w:rPr>
        <w:t xml:space="preserve"> </w:t>
      </w:r>
      <w:r>
        <w:t>them.</w:t>
      </w:r>
      <w:r>
        <w:rPr>
          <w:spacing w:val="-7"/>
        </w:rPr>
        <w:t xml:space="preserve"> </w:t>
      </w:r>
      <w:r>
        <w:t>All</w:t>
      </w:r>
      <w:r>
        <w:rPr>
          <w:spacing w:val="-2"/>
        </w:rPr>
        <w:t xml:space="preserve"> </w:t>
      </w:r>
      <w:r>
        <w:t>sub</w:t>
      </w:r>
      <w:r>
        <w:rPr>
          <w:spacing w:val="-5"/>
        </w:rPr>
        <w:t xml:space="preserve"> </w:t>
      </w:r>
      <w:r>
        <w:t>recipients</w:t>
      </w:r>
      <w:r>
        <w:rPr>
          <w:spacing w:val="-5"/>
        </w:rPr>
        <w:t xml:space="preserve"> </w:t>
      </w:r>
      <w:r>
        <w:t>will</w:t>
      </w:r>
      <w:r>
        <w:rPr>
          <w:spacing w:val="-6"/>
        </w:rPr>
        <w:t xml:space="preserve"> </w:t>
      </w:r>
      <w:r>
        <w:t>submit</w:t>
      </w:r>
      <w:r>
        <w:rPr>
          <w:spacing w:val="-6"/>
        </w:rPr>
        <w:t xml:space="preserve"> </w:t>
      </w:r>
      <w:r>
        <w:t>a</w:t>
      </w:r>
      <w:r>
        <w:rPr>
          <w:spacing w:val="-5"/>
        </w:rPr>
        <w:t xml:space="preserve"> </w:t>
      </w:r>
      <w:r>
        <w:t>Statement</w:t>
      </w:r>
      <w:r>
        <w:rPr>
          <w:spacing w:val="-5"/>
        </w:rPr>
        <w:t xml:space="preserve"> </w:t>
      </w:r>
      <w:r>
        <w:t>of</w:t>
      </w:r>
      <w:r>
        <w:rPr>
          <w:spacing w:val="-4"/>
        </w:rPr>
        <w:t xml:space="preserve"> </w:t>
      </w:r>
      <w:r>
        <w:t>Assurances</w:t>
      </w:r>
      <w:r>
        <w:rPr>
          <w:spacing w:val="-6"/>
        </w:rPr>
        <w:t xml:space="preserve"> </w:t>
      </w:r>
      <w:r>
        <w:t>that</w:t>
      </w:r>
      <w:r>
        <w:rPr>
          <w:spacing w:val="-5"/>
        </w:rPr>
        <w:t xml:space="preserve"> </w:t>
      </w:r>
      <w:r>
        <w:t>funds</w:t>
      </w:r>
      <w:r>
        <w:rPr>
          <w:spacing w:val="-6"/>
        </w:rPr>
        <w:t xml:space="preserve"> </w:t>
      </w:r>
      <w:r>
        <w:t>awarded</w:t>
      </w:r>
      <w:r>
        <w:rPr>
          <w:spacing w:val="-3"/>
        </w:rPr>
        <w:t xml:space="preserve"> </w:t>
      </w:r>
      <w:r>
        <w:t>will be used for to provide authorized after-school enrichment programs as described in the awarded application. An authorized official must sign and date the Statements of</w:t>
      </w:r>
      <w:r>
        <w:rPr>
          <w:spacing w:val="-5"/>
        </w:rPr>
        <w:t xml:space="preserve"> </w:t>
      </w:r>
      <w:r>
        <w:t>Assurances.</w:t>
      </w:r>
    </w:p>
    <w:p w14:paraId="38F0CE0A" w14:textId="77777777" w:rsidR="00C04844" w:rsidRDefault="003E719A">
      <w:pPr>
        <w:pStyle w:val="BodyText"/>
        <w:spacing w:before="180" w:line="316" w:lineRule="auto"/>
        <w:ind w:right="753"/>
        <w:jc w:val="both"/>
      </w:pPr>
      <w:r>
        <w:rPr>
          <w:b/>
          <w:i/>
          <w:color w:val="4471C4"/>
        </w:rPr>
        <w:t xml:space="preserve">Non-Compliance/Termination – </w:t>
      </w:r>
      <w:r>
        <w:t>The Department may immediately suspend a sub recipient’s funds or program</w:t>
      </w:r>
      <w:r>
        <w:rPr>
          <w:spacing w:val="-6"/>
        </w:rPr>
        <w:t xml:space="preserve"> </w:t>
      </w:r>
      <w:r>
        <w:t>if</w:t>
      </w:r>
      <w:r>
        <w:rPr>
          <w:spacing w:val="-8"/>
        </w:rPr>
        <w:t xml:space="preserve"> </w:t>
      </w:r>
      <w:r>
        <w:t>is</w:t>
      </w:r>
      <w:r>
        <w:rPr>
          <w:spacing w:val="-6"/>
        </w:rPr>
        <w:t xml:space="preserve"> </w:t>
      </w:r>
      <w:r>
        <w:t>determined</w:t>
      </w:r>
      <w:r>
        <w:rPr>
          <w:spacing w:val="-7"/>
        </w:rPr>
        <w:t xml:space="preserve"> </w:t>
      </w:r>
      <w:r>
        <w:t>that</w:t>
      </w:r>
      <w:r>
        <w:rPr>
          <w:spacing w:val="-6"/>
        </w:rPr>
        <w:t xml:space="preserve"> </w:t>
      </w:r>
      <w:r>
        <w:t>a</w:t>
      </w:r>
      <w:r>
        <w:rPr>
          <w:spacing w:val="-8"/>
        </w:rPr>
        <w:t xml:space="preserve"> </w:t>
      </w:r>
      <w:r>
        <w:t>threat</w:t>
      </w:r>
      <w:r>
        <w:rPr>
          <w:spacing w:val="-4"/>
        </w:rPr>
        <w:t xml:space="preserve"> </w:t>
      </w:r>
      <w:r>
        <w:t>exists</w:t>
      </w:r>
      <w:r>
        <w:rPr>
          <w:spacing w:val="-6"/>
        </w:rPr>
        <w:t xml:space="preserve"> </w:t>
      </w:r>
      <w:r>
        <w:t>to</w:t>
      </w:r>
      <w:r>
        <w:rPr>
          <w:spacing w:val="-7"/>
        </w:rPr>
        <w:t xml:space="preserve"> </w:t>
      </w:r>
      <w:r>
        <w:t>the</w:t>
      </w:r>
      <w:r>
        <w:rPr>
          <w:spacing w:val="-6"/>
        </w:rPr>
        <w:t xml:space="preserve"> </w:t>
      </w:r>
      <w:r>
        <w:t>health</w:t>
      </w:r>
      <w:r>
        <w:rPr>
          <w:spacing w:val="-9"/>
        </w:rPr>
        <w:t xml:space="preserve"> </w:t>
      </w:r>
      <w:r>
        <w:t>or</w:t>
      </w:r>
      <w:r>
        <w:rPr>
          <w:spacing w:val="-7"/>
        </w:rPr>
        <w:t xml:space="preserve"> </w:t>
      </w:r>
      <w:r>
        <w:t>safety</w:t>
      </w:r>
      <w:r>
        <w:rPr>
          <w:spacing w:val="-7"/>
        </w:rPr>
        <w:t xml:space="preserve"> </w:t>
      </w:r>
      <w:r>
        <w:t>of</w:t>
      </w:r>
      <w:r>
        <w:rPr>
          <w:spacing w:val="-9"/>
        </w:rPr>
        <w:t xml:space="preserve"> </w:t>
      </w:r>
      <w:r>
        <w:t>students,</w:t>
      </w:r>
      <w:r>
        <w:rPr>
          <w:spacing w:val="-8"/>
        </w:rPr>
        <w:t xml:space="preserve"> </w:t>
      </w:r>
      <w:r>
        <w:t>if</w:t>
      </w:r>
      <w:r>
        <w:rPr>
          <w:spacing w:val="-8"/>
        </w:rPr>
        <w:t xml:space="preserve"> </w:t>
      </w:r>
      <w:r>
        <w:t>the</w:t>
      </w:r>
      <w:r>
        <w:rPr>
          <w:spacing w:val="-9"/>
        </w:rPr>
        <w:t xml:space="preserve"> </w:t>
      </w:r>
      <w:r>
        <w:t>provider</w:t>
      </w:r>
      <w:r>
        <w:rPr>
          <w:spacing w:val="-6"/>
        </w:rPr>
        <w:t xml:space="preserve"> </w:t>
      </w:r>
      <w:r>
        <w:t>has</w:t>
      </w:r>
      <w:r>
        <w:rPr>
          <w:spacing w:val="-4"/>
        </w:rPr>
        <w:t xml:space="preserve"> </w:t>
      </w:r>
      <w:r>
        <w:t>engaged</w:t>
      </w:r>
      <w:r>
        <w:rPr>
          <w:spacing w:val="-8"/>
        </w:rPr>
        <w:t xml:space="preserve"> </w:t>
      </w:r>
      <w:r>
        <w:t>in</w:t>
      </w:r>
      <w:r>
        <w:rPr>
          <w:spacing w:val="-5"/>
        </w:rPr>
        <w:t xml:space="preserve"> </w:t>
      </w:r>
      <w:r>
        <w:t>illegal or deceptive practices, if any assurance or aspect of the application or information reported to the Department has been falsified, or if State or federal law has been violated.</w:t>
      </w:r>
    </w:p>
    <w:p w14:paraId="091D1D1E" w14:textId="77777777" w:rsidR="00C04844" w:rsidRDefault="003E719A">
      <w:pPr>
        <w:pStyle w:val="BodyText"/>
        <w:spacing w:before="1" w:line="316" w:lineRule="auto"/>
        <w:ind w:right="757" w:firstLine="360"/>
        <w:jc w:val="both"/>
      </w:pPr>
      <w:r>
        <w:t>The</w:t>
      </w:r>
      <w:r>
        <w:rPr>
          <w:spacing w:val="-4"/>
        </w:rPr>
        <w:t xml:space="preserve"> </w:t>
      </w:r>
      <w:r>
        <w:t>Department</w:t>
      </w:r>
      <w:r>
        <w:rPr>
          <w:spacing w:val="-4"/>
        </w:rPr>
        <w:t xml:space="preserve"> </w:t>
      </w:r>
      <w:r>
        <w:t>will</w:t>
      </w:r>
      <w:r>
        <w:rPr>
          <w:spacing w:val="-4"/>
        </w:rPr>
        <w:t xml:space="preserve"> </w:t>
      </w:r>
      <w:r>
        <w:t>impose</w:t>
      </w:r>
      <w:r>
        <w:rPr>
          <w:spacing w:val="-5"/>
        </w:rPr>
        <w:t xml:space="preserve"> </w:t>
      </w:r>
      <w:r>
        <w:t>sanctions</w:t>
      </w:r>
      <w:r>
        <w:rPr>
          <w:spacing w:val="-4"/>
        </w:rPr>
        <w:t xml:space="preserve"> </w:t>
      </w:r>
      <w:r>
        <w:t>in</w:t>
      </w:r>
      <w:r>
        <w:rPr>
          <w:spacing w:val="-4"/>
        </w:rPr>
        <w:t xml:space="preserve"> </w:t>
      </w:r>
      <w:r>
        <w:t>the</w:t>
      </w:r>
      <w:r>
        <w:rPr>
          <w:spacing w:val="-4"/>
        </w:rPr>
        <w:t xml:space="preserve"> </w:t>
      </w:r>
      <w:r>
        <w:t>event</w:t>
      </w:r>
      <w:r>
        <w:rPr>
          <w:spacing w:val="-6"/>
        </w:rPr>
        <w:t xml:space="preserve"> </w:t>
      </w:r>
      <w:r>
        <w:t>of</w:t>
      </w:r>
      <w:r>
        <w:rPr>
          <w:spacing w:val="-4"/>
        </w:rPr>
        <w:t xml:space="preserve"> </w:t>
      </w:r>
      <w:r>
        <w:t>noncompliance</w:t>
      </w:r>
      <w:r>
        <w:rPr>
          <w:spacing w:val="-6"/>
        </w:rPr>
        <w:t xml:space="preserve"> </w:t>
      </w:r>
      <w:r>
        <w:t>or</w:t>
      </w:r>
      <w:r>
        <w:rPr>
          <w:spacing w:val="-4"/>
        </w:rPr>
        <w:t xml:space="preserve"> </w:t>
      </w:r>
      <w:r>
        <w:t>violation</w:t>
      </w:r>
      <w:r>
        <w:rPr>
          <w:spacing w:val="-4"/>
        </w:rPr>
        <w:t xml:space="preserve"> </w:t>
      </w:r>
      <w:r>
        <w:t>of</w:t>
      </w:r>
      <w:r>
        <w:rPr>
          <w:spacing w:val="-6"/>
        </w:rPr>
        <w:t xml:space="preserve"> </w:t>
      </w:r>
      <w:r>
        <w:t>any</w:t>
      </w:r>
      <w:r>
        <w:rPr>
          <w:spacing w:val="-3"/>
        </w:rPr>
        <w:t xml:space="preserve"> </w:t>
      </w:r>
      <w:r>
        <w:t>grant</w:t>
      </w:r>
      <w:r>
        <w:rPr>
          <w:spacing w:val="-3"/>
        </w:rPr>
        <w:t xml:space="preserve"> </w:t>
      </w:r>
      <w:r>
        <w:t>provision</w:t>
      </w:r>
      <w:r>
        <w:rPr>
          <w:spacing w:val="-4"/>
        </w:rPr>
        <w:t xml:space="preserve"> </w:t>
      </w:r>
      <w:r>
        <w:t>by</w:t>
      </w:r>
      <w:r>
        <w:rPr>
          <w:spacing w:val="-4"/>
        </w:rPr>
        <w:t xml:space="preserve"> </w:t>
      </w:r>
      <w:r>
        <w:t>the sub recipient. Appropriate sanctions may include, but are not limited to, withholding payments or suspension or termination</w:t>
      </w:r>
      <w:r>
        <w:rPr>
          <w:spacing w:val="-5"/>
        </w:rPr>
        <w:t xml:space="preserve"> </w:t>
      </w:r>
      <w:r>
        <w:t>of</w:t>
      </w:r>
      <w:r>
        <w:rPr>
          <w:spacing w:val="-6"/>
        </w:rPr>
        <w:t xml:space="preserve"> </w:t>
      </w:r>
      <w:r>
        <w:t>a</w:t>
      </w:r>
      <w:r>
        <w:rPr>
          <w:spacing w:val="-3"/>
        </w:rPr>
        <w:t xml:space="preserve"> </w:t>
      </w:r>
      <w:r>
        <w:t>portion</w:t>
      </w:r>
      <w:r>
        <w:rPr>
          <w:spacing w:val="-5"/>
        </w:rPr>
        <w:t xml:space="preserve"> </w:t>
      </w:r>
      <w:r>
        <w:t>of</w:t>
      </w:r>
      <w:r>
        <w:rPr>
          <w:spacing w:val="-3"/>
        </w:rPr>
        <w:t xml:space="preserve"> </w:t>
      </w:r>
      <w:r>
        <w:t>or</w:t>
      </w:r>
      <w:r>
        <w:rPr>
          <w:spacing w:val="-5"/>
        </w:rPr>
        <w:t xml:space="preserve"> </w:t>
      </w:r>
      <w:r>
        <w:t>the</w:t>
      </w:r>
      <w:r>
        <w:rPr>
          <w:spacing w:val="-3"/>
        </w:rPr>
        <w:t xml:space="preserve"> </w:t>
      </w:r>
      <w:r>
        <w:t>entirety</w:t>
      </w:r>
      <w:r>
        <w:rPr>
          <w:spacing w:val="-3"/>
        </w:rPr>
        <w:t xml:space="preserve"> </w:t>
      </w:r>
      <w:r>
        <w:t>of</w:t>
      </w:r>
      <w:r>
        <w:rPr>
          <w:spacing w:val="-5"/>
        </w:rPr>
        <w:t xml:space="preserve"> </w:t>
      </w:r>
      <w:r>
        <w:t>the</w:t>
      </w:r>
      <w:r>
        <w:rPr>
          <w:spacing w:val="-3"/>
        </w:rPr>
        <w:t xml:space="preserve"> </w:t>
      </w:r>
      <w:r>
        <w:t>grant.</w:t>
      </w:r>
      <w:r>
        <w:rPr>
          <w:spacing w:val="-4"/>
        </w:rPr>
        <w:t xml:space="preserve"> </w:t>
      </w:r>
      <w:r>
        <w:t>The</w:t>
      </w:r>
      <w:r>
        <w:rPr>
          <w:spacing w:val="-3"/>
        </w:rPr>
        <w:t xml:space="preserve"> </w:t>
      </w:r>
      <w:r>
        <w:t>Department</w:t>
      </w:r>
      <w:r>
        <w:rPr>
          <w:spacing w:val="-5"/>
        </w:rPr>
        <w:t xml:space="preserve"> </w:t>
      </w:r>
      <w:r>
        <w:t>will</w:t>
      </w:r>
      <w:r>
        <w:rPr>
          <w:spacing w:val="-5"/>
        </w:rPr>
        <w:t xml:space="preserve"> </w:t>
      </w:r>
      <w:r>
        <w:t>provide</w:t>
      </w:r>
      <w:r>
        <w:rPr>
          <w:spacing w:val="-5"/>
        </w:rPr>
        <w:t xml:space="preserve"> </w:t>
      </w:r>
      <w:r>
        <w:t>ten</w:t>
      </w:r>
      <w:r>
        <w:rPr>
          <w:spacing w:val="-3"/>
        </w:rPr>
        <w:t xml:space="preserve"> </w:t>
      </w:r>
      <w:r>
        <w:t>(10)</w:t>
      </w:r>
      <w:r>
        <w:rPr>
          <w:spacing w:val="-5"/>
        </w:rPr>
        <w:t xml:space="preserve"> </w:t>
      </w:r>
      <w:r>
        <w:t>days’</w:t>
      </w:r>
      <w:r>
        <w:rPr>
          <w:spacing w:val="-5"/>
        </w:rPr>
        <w:t xml:space="preserve"> </w:t>
      </w:r>
      <w:r>
        <w:t>notice</w:t>
      </w:r>
      <w:r>
        <w:rPr>
          <w:spacing w:val="-5"/>
        </w:rPr>
        <w:t xml:space="preserve"> </w:t>
      </w:r>
      <w:r>
        <w:t>to</w:t>
      </w:r>
      <w:r>
        <w:rPr>
          <w:spacing w:val="-5"/>
        </w:rPr>
        <w:t xml:space="preserve"> </w:t>
      </w:r>
      <w:r>
        <w:t>the</w:t>
      </w:r>
      <w:r>
        <w:rPr>
          <w:spacing w:val="5"/>
        </w:rPr>
        <w:t xml:space="preserve"> </w:t>
      </w:r>
      <w:r>
        <w:t>sub recipient if the grant is terminated for “convenience.” Grants terminated for “cause” will take effect immediately, per</w:t>
      </w:r>
      <w:r>
        <w:rPr>
          <w:spacing w:val="-9"/>
        </w:rPr>
        <w:t xml:space="preserve"> </w:t>
      </w:r>
      <w:r>
        <w:t>281</w:t>
      </w:r>
      <w:r>
        <w:rPr>
          <w:spacing w:val="-8"/>
        </w:rPr>
        <w:t xml:space="preserve"> </w:t>
      </w:r>
      <w:r>
        <w:t>IAC</w:t>
      </w:r>
      <w:r>
        <w:rPr>
          <w:spacing w:val="-12"/>
        </w:rPr>
        <w:t xml:space="preserve"> </w:t>
      </w:r>
      <w:r>
        <w:t>7.</w:t>
      </w:r>
      <w:r>
        <w:rPr>
          <w:spacing w:val="-12"/>
        </w:rPr>
        <w:t xml:space="preserve"> </w:t>
      </w:r>
      <w:r>
        <w:t>If</w:t>
      </w:r>
      <w:r>
        <w:rPr>
          <w:spacing w:val="-10"/>
        </w:rPr>
        <w:t xml:space="preserve"> </w:t>
      </w:r>
      <w:r>
        <w:t>the</w:t>
      </w:r>
      <w:r>
        <w:rPr>
          <w:spacing w:val="-9"/>
        </w:rPr>
        <w:t xml:space="preserve"> </w:t>
      </w:r>
      <w:r>
        <w:t>grant</w:t>
      </w:r>
      <w:r>
        <w:rPr>
          <w:spacing w:val="-7"/>
        </w:rPr>
        <w:t xml:space="preserve"> </w:t>
      </w:r>
      <w:r>
        <w:t>is</w:t>
      </w:r>
      <w:r>
        <w:rPr>
          <w:spacing w:val="-8"/>
        </w:rPr>
        <w:t xml:space="preserve"> </w:t>
      </w:r>
      <w:r>
        <w:t>terminated</w:t>
      </w:r>
      <w:r>
        <w:rPr>
          <w:spacing w:val="-8"/>
        </w:rPr>
        <w:t xml:space="preserve"> </w:t>
      </w:r>
      <w:r>
        <w:t>the</w:t>
      </w:r>
      <w:r>
        <w:rPr>
          <w:spacing w:val="-11"/>
        </w:rPr>
        <w:t xml:space="preserve"> </w:t>
      </w:r>
      <w:r>
        <w:t>sub</w:t>
      </w:r>
      <w:r>
        <w:rPr>
          <w:spacing w:val="-11"/>
        </w:rPr>
        <w:t xml:space="preserve"> </w:t>
      </w:r>
      <w:r>
        <w:t>recipient</w:t>
      </w:r>
      <w:r>
        <w:rPr>
          <w:spacing w:val="-9"/>
        </w:rPr>
        <w:t xml:space="preserve"> </w:t>
      </w:r>
      <w:r>
        <w:t>will</w:t>
      </w:r>
      <w:r>
        <w:rPr>
          <w:spacing w:val="-8"/>
        </w:rPr>
        <w:t xml:space="preserve"> </w:t>
      </w:r>
      <w:r>
        <w:t>be</w:t>
      </w:r>
      <w:r>
        <w:rPr>
          <w:spacing w:val="-9"/>
        </w:rPr>
        <w:t xml:space="preserve"> </w:t>
      </w:r>
      <w:r>
        <w:t>paid</w:t>
      </w:r>
      <w:r>
        <w:rPr>
          <w:spacing w:val="-10"/>
        </w:rPr>
        <w:t xml:space="preserve"> </w:t>
      </w:r>
      <w:r>
        <w:t>only</w:t>
      </w:r>
      <w:r>
        <w:rPr>
          <w:spacing w:val="-10"/>
        </w:rPr>
        <w:t xml:space="preserve"> </w:t>
      </w:r>
      <w:r>
        <w:t>for</w:t>
      </w:r>
      <w:r>
        <w:rPr>
          <w:spacing w:val="-9"/>
        </w:rPr>
        <w:t xml:space="preserve"> </w:t>
      </w:r>
      <w:r>
        <w:t>allowable</w:t>
      </w:r>
      <w:r>
        <w:rPr>
          <w:spacing w:val="-10"/>
        </w:rPr>
        <w:t xml:space="preserve"> </w:t>
      </w:r>
      <w:r>
        <w:t>activities/services</w:t>
      </w:r>
      <w:r>
        <w:rPr>
          <w:spacing w:val="-11"/>
        </w:rPr>
        <w:t xml:space="preserve"> </w:t>
      </w:r>
      <w:r>
        <w:t>that</w:t>
      </w:r>
      <w:r>
        <w:rPr>
          <w:spacing w:val="-10"/>
        </w:rPr>
        <w:t xml:space="preserve"> </w:t>
      </w:r>
      <w:r>
        <w:t>were completed prior to the effective termination</w:t>
      </w:r>
      <w:r>
        <w:rPr>
          <w:spacing w:val="-4"/>
        </w:rPr>
        <w:t xml:space="preserve"> </w:t>
      </w:r>
      <w:r>
        <w:t>date.</w:t>
      </w:r>
    </w:p>
    <w:p w14:paraId="3CF2C650" w14:textId="77777777" w:rsidR="00C04844" w:rsidRDefault="003E719A">
      <w:pPr>
        <w:pStyle w:val="BodyText"/>
        <w:spacing w:line="316" w:lineRule="auto"/>
        <w:ind w:right="755" w:firstLine="360"/>
        <w:jc w:val="both"/>
      </w:pPr>
      <w:r>
        <w:t>Applicants</w:t>
      </w:r>
      <w:r>
        <w:rPr>
          <w:spacing w:val="-7"/>
        </w:rPr>
        <w:t xml:space="preserve"> </w:t>
      </w:r>
      <w:r>
        <w:t>may</w:t>
      </w:r>
      <w:r>
        <w:rPr>
          <w:spacing w:val="-6"/>
        </w:rPr>
        <w:t xml:space="preserve"> </w:t>
      </w:r>
      <w:r>
        <w:t>appeal</w:t>
      </w:r>
      <w:r>
        <w:rPr>
          <w:spacing w:val="-6"/>
        </w:rPr>
        <w:t xml:space="preserve"> </w:t>
      </w:r>
      <w:r>
        <w:t>the</w:t>
      </w:r>
      <w:r>
        <w:rPr>
          <w:spacing w:val="-5"/>
        </w:rPr>
        <w:t xml:space="preserve"> </w:t>
      </w:r>
      <w:r>
        <w:t>unilateral</w:t>
      </w:r>
      <w:r>
        <w:rPr>
          <w:spacing w:val="-6"/>
        </w:rPr>
        <w:t xml:space="preserve"> </w:t>
      </w:r>
      <w:r>
        <w:t>termination</w:t>
      </w:r>
      <w:r>
        <w:rPr>
          <w:spacing w:val="-6"/>
        </w:rPr>
        <w:t xml:space="preserve"> </w:t>
      </w:r>
      <w:r>
        <w:t>of</w:t>
      </w:r>
      <w:r>
        <w:rPr>
          <w:spacing w:val="-6"/>
        </w:rPr>
        <w:t xml:space="preserve"> </w:t>
      </w:r>
      <w:r>
        <w:t>this</w:t>
      </w:r>
      <w:r>
        <w:rPr>
          <w:spacing w:val="-7"/>
        </w:rPr>
        <w:t xml:space="preserve"> </w:t>
      </w:r>
      <w:r>
        <w:t>grant</w:t>
      </w:r>
      <w:r>
        <w:rPr>
          <w:spacing w:val="-5"/>
        </w:rPr>
        <w:t xml:space="preserve"> </w:t>
      </w:r>
      <w:r>
        <w:t>to</w:t>
      </w:r>
      <w:r>
        <w:rPr>
          <w:spacing w:val="-6"/>
        </w:rPr>
        <w:t xml:space="preserve"> </w:t>
      </w:r>
      <w:r>
        <w:t>the</w:t>
      </w:r>
      <w:r>
        <w:rPr>
          <w:spacing w:val="-6"/>
        </w:rPr>
        <w:t xml:space="preserve"> </w:t>
      </w:r>
      <w:r>
        <w:t>Director</w:t>
      </w:r>
      <w:r>
        <w:rPr>
          <w:spacing w:val="-7"/>
        </w:rPr>
        <w:t xml:space="preserve"> </w:t>
      </w:r>
      <w:r>
        <w:t>of</w:t>
      </w:r>
      <w:r>
        <w:rPr>
          <w:spacing w:val="-6"/>
        </w:rPr>
        <w:t xml:space="preserve"> </w:t>
      </w:r>
      <w:r>
        <w:t>the</w:t>
      </w:r>
      <w:r>
        <w:rPr>
          <w:spacing w:val="-6"/>
        </w:rPr>
        <w:t xml:space="preserve"> </w:t>
      </w:r>
      <w:r>
        <w:t>Department.</w:t>
      </w:r>
      <w:r>
        <w:rPr>
          <w:spacing w:val="-7"/>
        </w:rPr>
        <w:t xml:space="preserve"> </w:t>
      </w:r>
      <w:r>
        <w:t>Appeals</w:t>
      </w:r>
      <w:r>
        <w:rPr>
          <w:spacing w:val="-6"/>
        </w:rPr>
        <w:t xml:space="preserve"> </w:t>
      </w:r>
      <w:r>
        <w:t>must be submitted in writing and received within ten working days of the date of notice of the decision to terminate and must be based on a contention that the process was conducted outside of statutory authority; violated state or federal law, policy, or rule; did not provide adequate public notice; was altered without adequate public notice; or involved</w:t>
      </w:r>
      <w:r>
        <w:rPr>
          <w:spacing w:val="-3"/>
        </w:rPr>
        <w:t xml:space="preserve"> </w:t>
      </w:r>
      <w:r>
        <w:t>conflict</w:t>
      </w:r>
      <w:r>
        <w:rPr>
          <w:spacing w:val="-5"/>
        </w:rPr>
        <w:t xml:space="preserve"> </w:t>
      </w:r>
      <w:r>
        <w:t>of</w:t>
      </w:r>
      <w:r>
        <w:rPr>
          <w:spacing w:val="-4"/>
        </w:rPr>
        <w:t xml:space="preserve"> </w:t>
      </w:r>
      <w:r>
        <w:t>interest</w:t>
      </w:r>
      <w:r>
        <w:rPr>
          <w:spacing w:val="-2"/>
        </w:rPr>
        <w:t xml:space="preserve"> </w:t>
      </w:r>
      <w:r>
        <w:t>by</w:t>
      </w:r>
      <w:r>
        <w:rPr>
          <w:spacing w:val="-6"/>
        </w:rPr>
        <w:t xml:space="preserve"> </w:t>
      </w:r>
      <w:r>
        <w:t>staff</w:t>
      </w:r>
      <w:r>
        <w:rPr>
          <w:spacing w:val="-3"/>
        </w:rPr>
        <w:t xml:space="preserve"> </w:t>
      </w:r>
      <w:r>
        <w:t>or</w:t>
      </w:r>
      <w:r>
        <w:rPr>
          <w:spacing w:val="-5"/>
        </w:rPr>
        <w:t xml:space="preserve"> </w:t>
      </w:r>
      <w:r>
        <w:t>committee</w:t>
      </w:r>
      <w:r>
        <w:rPr>
          <w:spacing w:val="-4"/>
        </w:rPr>
        <w:t xml:space="preserve"> </w:t>
      </w:r>
      <w:r>
        <w:t>members.</w:t>
      </w:r>
      <w:r>
        <w:rPr>
          <w:spacing w:val="-5"/>
        </w:rPr>
        <w:t xml:space="preserve"> </w:t>
      </w:r>
      <w:r>
        <w:t>The</w:t>
      </w:r>
      <w:r>
        <w:rPr>
          <w:spacing w:val="2"/>
        </w:rPr>
        <w:t xml:space="preserve"> </w:t>
      </w:r>
      <w:r>
        <w:t>hearing</w:t>
      </w:r>
      <w:r>
        <w:rPr>
          <w:spacing w:val="-7"/>
        </w:rPr>
        <w:t xml:space="preserve"> </w:t>
      </w:r>
      <w:r>
        <w:t>and</w:t>
      </w:r>
      <w:r>
        <w:rPr>
          <w:spacing w:val="-4"/>
        </w:rPr>
        <w:t xml:space="preserve"> </w:t>
      </w:r>
      <w:r>
        <w:t>appeal</w:t>
      </w:r>
      <w:r>
        <w:rPr>
          <w:spacing w:val="-5"/>
        </w:rPr>
        <w:t xml:space="preserve"> </w:t>
      </w:r>
      <w:r>
        <w:t>procedures</w:t>
      </w:r>
      <w:r>
        <w:rPr>
          <w:spacing w:val="-4"/>
        </w:rPr>
        <w:t xml:space="preserve"> </w:t>
      </w:r>
      <w:r>
        <w:t>found</w:t>
      </w:r>
      <w:r>
        <w:rPr>
          <w:spacing w:val="-2"/>
        </w:rPr>
        <w:t xml:space="preserve"> </w:t>
      </w:r>
      <w:r>
        <w:t>in</w:t>
      </w:r>
      <w:r>
        <w:rPr>
          <w:spacing w:val="-4"/>
        </w:rPr>
        <w:t xml:space="preserve"> </w:t>
      </w:r>
      <w:r>
        <w:t>281</w:t>
      </w:r>
      <w:r>
        <w:rPr>
          <w:spacing w:val="1"/>
        </w:rPr>
        <w:t xml:space="preserve"> </w:t>
      </w:r>
      <w:r>
        <w:t>IAC</w:t>
      </w:r>
      <w:r>
        <w:rPr>
          <w:spacing w:val="-7"/>
        </w:rPr>
        <w:t xml:space="preserve"> </w:t>
      </w:r>
      <w:r>
        <w:t>7 shall</w:t>
      </w:r>
      <w:r>
        <w:rPr>
          <w:spacing w:val="-8"/>
        </w:rPr>
        <w:t xml:space="preserve"> </w:t>
      </w:r>
      <w:r>
        <w:t>be</w:t>
      </w:r>
      <w:r>
        <w:rPr>
          <w:spacing w:val="-8"/>
        </w:rPr>
        <w:t xml:space="preserve"> </w:t>
      </w:r>
      <w:r>
        <w:t>applicable</w:t>
      </w:r>
      <w:r>
        <w:rPr>
          <w:spacing w:val="-8"/>
        </w:rPr>
        <w:t xml:space="preserve"> </w:t>
      </w:r>
      <w:r>
        <w:t>to</w:t>
      </w:r>
      <w:r>
        <w:rPr>
          <w:spacing w:val="-7"/>
        </w:rPr>
        <w:t xml:space="preserve"> </w:t>
      </w:r>
      <w:r>
        <w:t>any</w:t>
      </w:r>
      <w:r>
        <w:rPr>
          <w:spacing w:val="-8"/>
        </w:rPr>
        <w:t xml:space="preserve"> </w:t>
      </w:r>
      <w:r>
        <w:t>appeal</w:t>
      </w:r>
      <w:r>
        <w:rPr>
          <w:spacing w:val="-7"/>
        </w:rPr>
        <w:t xml:space="preserve"> </w:t>
      </w:r>
      <w:r>
        <w:t>of</w:t>
      </w:r>
      <w:r>
        <w:rPr>
          <w:spacing w:val="-8"/>
        </w:rPr>
        <w:t xml:space="preserve"> </w:t>
      </w:r>
      <w:r>
        <w:t>denial</w:t>
      </w:r>
      <w:r>
        <w:rPr>
          <w:spacing w:val="-7"/>
        </w:rPr>
        <w:t xml:space="preserve"> </w:t>
      </w:r>
      <w:r>
        <w:t>or</w:t>
      </w:r>
      <w:r>
        <w:rPr>
          <w:spacing w:val="-7"/>
        </w:rPr>
        <w:t xml:space="preserve"> </w:t>
      </w:r>
      <w:r>
        <w:t>termination.</w:t>
      </w:r>
      <w:r>
        <w:rPr>
          <w:spacing w:val="-10"/>
        </w:rPr>
        <w:t xml:space="preserve"> </w:t>
      </w:r>
      <w:r>
        <w:t>In</w:t>
      </w:r>
      <w:r>
        <w:rPr>
          <w:spacing w:val="-8"/>
        </w:rPr>
        <w:t xml:space="preserve"> </w:t>
      </w:r>
      <w:r>
        <w:t>the</w:t>
      </w:r>
      <w:r>
        <w:rPr>
          <w:spacing w:val="-8"/>
        </w:rPr>
        <w:t xml:space="preserve"> </w:t>
      </w:r>
      <w:r>
        <w:t>notice</w:t>
      </w:r>
      <w:r>
        <w:rPr>
          <w:spacing w:val="-8"/>
        </w:rPr>
        <w:t xml:space="preserve"> </w:t>
      </w:r>
      <w:r>
        <w:t>of</w:t>
      </w:r>
      <w:r>
        <w:rPr>
          <w:spacing w:val="-8"/>
        </w:rPr>
        <w:t xml:space="preserve"> </w:t>
      </w:r>
      <w:r>
        <w:t>appeal,</w:t>
      </w:r>
      <w:r>
        <w:rPr>
          <w:spacing w:val="-8"/>
        </w:rPr>
        <w:t xml:space="preserve"> </w:t>
      </w:r>
      <w:r>
        <w:t>the</w:t>
      </w:r>
      <w:r>
        <w:rPr>
          <w:spacing w:val="1"/>
        </w:rPr>
        <w:t xml:space="preserve"> </w:t>
      </w:r>
      <w:r>
        <w:t>sub</w:t>
      </w:r>
      <w:r>
        <w:rPr>
          <w:spacing w:val="-9"/>
        </w:rPr>
        <w:t xml:space="preserve"> </w:t>
      </w:r>
      <w:r>
        <w:t>recipient</w:t>
      </w:r>
      <w:r>
        <w:rPr>
          <w:spacing w:val="-7"/>
        </w:rPr>
        <w:t xml:space="preserve"> </w:t>
      </w:r>
      <w:r>
        <w:t>shall</w:t>
      </w:r>
      <w:r>
        <w:rPr>
          <w:spacing w:val="-5"/>
        </w:rPr>
        <w:t xml:space="preserve"> </w:t>
      </w:r>
      <w:r>
        <w:t>give</w:t>
      </w:r>
      <w:r>
        <w:rPr>
          <w:spacing w:val="-8"/>
        </w:rPr>
        <w:t xml:space="preserve"> </w:t>
      </w:r>
      <w:r>
        <w:t>a</w:t>
      </w:r>
      <w:r>
        <w:rPr>
          <w:spacing w:val="-7"/>
        </w:rPr>
        <w:t xml:space="preserve"> </w:t>
      </w:r>
      <w:r>
        <w:t>short and plain statement of the reasons for the appeal. The Director of the Department shall issue a decision within a reasonable time, not to exceed 60 days from the date of the</w:t>
      </w:r>
      <w:r>
        <w:rPr>
          <w:spacing w:val="-12"/>
        </w:rPr>
        <w:t xml:space="preserve"> </w:t>
      </w:r>
      <w:r>
        <w:t>hearing.</w:t>
      </w:r>
    </w:p>
    <w:p w14:paraId="48AED0AA" w14:textId="77777777" w:rsidR="00C04844" w:rsidRDefault="00C04844">
      <w:pPr>
        <w:spacing w:line="316" w:lineRule="auto"/>
        <w:jc w:val="both"/>
        <w:sectPr w:rsidR="00C04844">
          <w:pgSz w:w="12240" w:h="15840"/>
          <w:pgMar w:top="700" w:right="320" w:bottom="640" w:left="420" w:header="0" w:footer="452" w:gutter="0"/>
          <w:cols w:space="720"/>
        </w:sectPr>
      </w:pPr>
    </w:p>
    <w:p w14:paraId="7587EF48" w14:textId="38DA4135" w:rsidR="00C04844" w:rsidRDefault="00097BB4">
      <w:pPr>
        <w:pStyle w:val="BodyText"/>
        <w:ind w:left="300"/>
      </w:pPr>
      <w:r>
        <w:rPr>
          <w:noProof/>
        </w:rPr>
        <w:lastRenderedPageBreak/>
        <mc:AlternateContent>
          <mc:Choice Requires="wpg">
            <w:drawing>
              <wp:inline distT="0" distB="0" distL="0" distR="0" wp14:anchorId="5055BA9D" wp14:editId="50F8DB25">
                <wp:extent cx="6858000" cy="356870"/>
                <wp:effectExtent l="0" t="0" r="0" b="0"/>
                <wp:docPr id="209" name="Group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56870"/>
                          <a:chOff x="0" y="0"/>
                          <a:chExt cx="10800" cy="562"/>
                        </a:xfrm>
                      </wpg:grpSpPr>
                      <wps:wsp>
                        <wps:cNvPr id="210" name="Rectangle 173"/>
                        <wps:cNvSpPr>
                          <a:spLocks noChangeArrowheads="1"/>
                        </wps:cNvSpPr>
                        <wps:spPr bwMode="auto">
                          <a:xfrm>
                            <a:off x="0" y="0"/>
                            <a:ext cx="10800" cy="37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72"/>
                        <wps:cNvSpPr>
                          <a:spLocks noChangeArrowheads="1"/>
                        </wps:cNvSpPr>
                        <wps:spPr bwMode="auto">
                          <a:xfrm>
                            <a:off x="6480" y="375"/>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77A61F" id="Group 171" o:spid="_x0000_s1026" style="width:540pt;height:28.1pt;mso-position-horizontal-relative:char;mso-position-vertical-relative:line" coordsize="1080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vRagMAAIEKAAAOAAAAZHJzL2Uyb0RvYy54bWzsVttu4zYQfS/QfyD4ruhi2rogyiJ27KBA&#10;2i667QfQEiURlUiVpK2kRf+9Q1JO7GweggDbl/bBMinOjGbOnDPS9afHoUdHpjSXosTxVYQRE5Ws&#10;uWhL/NuvuyDDSBsqatpLwUr8xDT+dPP9d9fTWLBEdrKvmUIQROhiGkvcGTMWYairjg1UX8mRCThs&#10;pBqoga1qw1rRCaIPfZhE0SqcpKpHJSumNdy984f4xsVvGlaZn5tGM4P6EkNuxl2Vu+7tNby5pkWr&#10;6Njxak6DfiCLgXIBD30OdUcNRQfFvwo18EpJLRtzVckhlE3DK+ZqgGri6FU190oeRldLW0zt+AwT&#10;QPsKpw+HrX46flaI1yVOohwjQQdoknsuitPYlcQezYM2tjhY+aL+2sTZ4i7drYI1ybOALNaLICfZ&#10;OojTJFsvk9vb1Zb8bb1rVhXwk4oafmQnhOHO+0qYm23BScOXOBgdKTQ0tu0LXV6nf5dpOI1t4Sqz&#10;PHDLezV+GT8r3yJYPsjqd229X5/bfeuN0X76UdaABz0Y6aB4bNRgQ0Df0KMj0dMziSw4FdxcZcss&#10;ioBrFZwtlqssnVlWdUDFr9yqbjs7xhH4ebflKplL8090Wc5Z2ZJAK/qFDvp9WFqlvMWyLx0dGZRn&#10;w57RIYZcPB1+ARVR0fYMKLGwec2WJ0C1RxMJuenAjt0qJaeO0RoS8y26cLAbDb34GLxnKC3S5QVK&#10;tBiVNvdMDsguSqwgcdc3egReeK6cTGwbtex5veN97zaq3W96NTNrR7J0M0e/MOuFNRbSuvmI/s5b&#10;KsnjhETrJA92wIKA7MgyyNMoC6I4X+eriOTkbudUEpOi43XNxAMXzyKJyfv6eqaRKHSDCE0lzpfJ&#10;0tV+kb0+LxJYaonqq7gwG7iBqdzzocSWy96IFranW1GDAy0M5b1fh/Qi/ZMST/8nRfqme/LsZf0E&#10;BFASmgQ0g/cHLDqp/sRogllcYv3HgSqGUf+DABLlMSFgZtyGLNMENur8ZH9+QkUFoUpsMPLLjfED&#10;/zAq3nbwJD/XhLwFXTfcEcOS0mflZoIT2L+mtPgtpbkJcCEcIOw3UtqKZACpnVdeUn7U22lGFhZs&#10;O8riLP1Wasu2a7I9TbwLIv6vtv+Q2txbDr5z3OSYv8nsh9T53qnz5cvx5h8AAAD//wMAUEsDBBQA&#10;BgAIAAAAIQDiKI4f2wAAAAUBAAAPAAAAZHJzL2Rvd25yZXYueG1sTI9Ba8JAEIXvBf/DMkJvdTcW&#10;RdJsRKTtSQrVQultzI5JMDsbsmsS/33XXurlweMN732TrUfbiJ46XzvWkMwUCOLCmZpLDV+Ht6cV&#10;CB+QDTaOScOVPKzzyUOGqXEDf1K/D6WIJexT1FCF0KZS+qIii37mWuKYnVxnMUTbldJ0OMRy28i5&#10;Uktpsea4UGFL24qK8/5iNbwPOGyek9d+dz5trz+Hxcf3LiGtH6fj5gVEoDH8H8MNP6JDHpmO7sLG&#10;i0ZDfCT86S1TKxX9UcNiOQeZZ/KePv8FAAD//wMAUEsBAi0AFAAGAAgAAAAhALaDOJL+AAAA4QEA&#10;ABMAAAAAAAAAAAAAAAAAAAAAAFtDb250ZW50X1R5cGVzXS54bWxQSwECLQAUAAYACAAAACEAOP0h&#10;/9YAAACUAQAACwAAAAAAAAAAAAAAAAAvAQAAX3JlbHMvLnJlbHNQSwECLQAUAAYACAAAACEAsyRL&#10;0WoDAACBCgAADgAAAAAAAAAAAAAAAAAuAgAAZHJzL2Uyb0RvYy54bWxQSwECLQAUAAYACAAAACEA&#10;4iiOH9sAAAAFAQAADwAAAAAAAAAAAAAAAADEBQAAZHJzL2Rvd25yZXYueG1sUEsFBgAAAAAEAAQA&#10;8wAAAMwGAAAAAA==&#10;">
                <v:rect id="Rectangle 173" o:spid="_x0000_s1027" style="position:absolute;width:108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ppwAAAANwAAAAPAAAAZHJzL2Rvd25yZXYueG1sRE/NasJA&#10;EL4XfIdlBG91o4VWoquIxNZDL40+wJAds8HsbMiuMb5951Do8eP73+xG36qB+tgENrCYZ6CIq2Ab&#10;rg1czsfXFaiYkC22gcnAkyLstpOXDeY2PPiHhjLVSkI45mjApdTlWsfKkcc4Dx2xcNfQe0wC+1rb&#10;Hh8S7lu9zLJ37bFhaXDY0cFRdSvvXnqLejiQq4q39FWMn99lpj9OhTGz6bhfg0o0pn/xn/tkDSwX&#10;Ml/OyBHQ218AAAD//wMAUEsBAi0AFAAGAAgAAAAhANvh9svuAAAAhQEAABMAAAAAAAAAAAAAAAAA&#10;AAAAAFtDb250ZW50X1R5cGVzXS54bWxQSwECLQAUAAYACAAAACEAWvQsW78AAAAVAQAACwAAAAAA&#10;AAAAAAAAAAAfAQAAX3JlbHMvLnJlbHNQSwECLQAUAAYACAAAACEAhIhqacAAAADcAAAADwAAAAAA&#10;AAAAAAAAAAAHAgAAZHJzL2Rvd25yZXYueG1sUEsFBgAAAAADAAMAtwAAAPQCAAAAAA==&#10;" fillcolor="#1f487c" stroked="f"/>
                <v:rect id="Rectangle 172" o:spid="_x0000_s1028" style="position:absolute;left:6480;top:375;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hbPxAAAANwAAAAPAAAAZHJzL2Rvd25yZXYueG1sRI9PawIx&#10;FMTvQr9DeAVvml0FKVujLAWhHv3TPb9uXjdLNy9rEnXtp28EweMwM79hluvBduJCPrSOFeTTDARx&#10;7XTLjYLjYTN5AxEissbOMSm4UYD16mW0xEK7K+/oso+NSBAOBSowMfaFlKE2ZDFMXU+cvB/nLcYk&#10;fSO1x2uC207OsmwhLbacFgz29GGo/t2frYKa9ab6K8vqcDz5r3x7MvPv7U6p8etQvoOINMRn+NH+&#10;1ApmeQ73M+kIyNU/AAAA//8DAFBLAQItABQABgAIAAAAIQDb4fbL7gAAAIUBAAATAAAAAAAAAAAA&#10;AAAAAAAAAABbQ29udGVudF9UeXBlc10ueG1sUEsBAi0AFAAGAAgAAAAhAFr0LFu/AAAAFQEAAAsA&#10;AAAAAAAAAAAAAAAAHwEAAF9yZWxzLy5yZWxzUEsBAi0AFAAGAAgAAAAhAPfiFs/EAAAA3AAAAA8A&#10;AAAAAAAAAAAAAAAABwIAAGRycy9kb3ducmV2LnhtbFBLBQYAAAAAAwADALcAAAD4AgAAAAA=&#10;" fillcolor="#8eb4e2" stroked="f"/>
                <w10:anchorlock/>
              </v:group>
            </w:pict>
          </mc:Fallback>
        </mc:AlternateContent>
      </w:r>
    </w:p>
    <w:p w14:paraId="7AF3A213" w14:textId="6F899978" w:rsidR="00C04844" w:rsidRDefault="00097BB4">
      <w:pPr>
        <w:pStyle w:val="BodyText"/>
        <w:spacing w:before="9"/>
        <w:ind w:left="0"/>
        <w:rPr>
          <w:sz w:val="12"/>
        </w:rPr>
      </w:pPr>
      <w:r>
        <w:rPr>
          <w:noProof/>
        </w:rPr>
        <mc:AlternateContent>
          <mc:Choice Requires="wps">
            <w:drawing>
              <wp:anchor distT="0" distB="0" distL="0" distR="0" simplePos="0" relativeHeight="251670528" behindDoc="1" locked="0" layoutInCell="1" allowOverlap="1" wp14:anchorId="01DEA632" wp14:editId="75FC0729">
                <wp:simplePos x="0" y="0"/>
                <wp:positionH relativeFrom="page">
                  <wp:posOffset>667385</wp:posOffset>
                </wp:positionH>
                <wp:positionV relativeFrom="paragraph">
                  <wp:posOffset>120650</wp:posOffset>
                </wp:positionV>
                <wp:extent cx="5890260" cy="1270"/>
                <wp:effectExtent l="0" t="0" r="0" b="0"/>
                <wp:wrapTopAndBottom/>
                <wp:docPr id="208" name="Freeform 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81F8F" id="Freeform 170" o:spid="_x0000_s1026" style="position:absolute;margin-left:52.55pt;margin-top:9.5pt;width:463.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oWOTwMAAGgHAAAOAAAAZHJzL2Uyb0RvYy54bWysVeFu0zAQ/o/EO1j+CcoSp2maVsvQ2rQI&#10;acCklQdwE6eJSOxgu00H4t05O0nXdkMCRKU6tu989913d/b1u0NdoT2TqhQ8xuTKw4jxVGQl38b4&#10;y3rlRBgpTXlGK8FZjB+Zwu9uXr+6bpsZ80UhqoxJBEa4mrVNjAutm5nrqrRgNVVXomEchLmQNdWw&#10;lFs3k7QF63Xl+p4Xuq2QWSNFypSC3aQT4htrP89Zqj/nuWIaVTEGbNqO0o4bM7o313S2lbQpyrSH&#10;Qf8BRU1LDk6PphKqKdrJ8pmpukylUCLXV6moXZHnZcpsDBAN8S6ieShow2wsQI5qjjSp/2c2/bS/&#10;l6jMYux7kCpOa0jSSjJmKEdk4tmo2EHfKW3ig1kX148FiUbJZBU682AaOcFoPnKmQTR3yMSP5mP/&#10;9jZcBj/N6YylM/gLSXW5ZwPJsPNnUfT5NvxM3Cc7GO0p5JSYDLoW1/C1SN22UTMbnCkFO31o7qUJ&#10;QTV3Iv2qzLkziVko0EGb9qPIgAa608KGf8hlbU5CutDB1s7jsXYMISlsjqOp54dQYinIiA/EdcCG&#10;s+lO6fdMWDt0Dxi7yst6XrdZz/0aTOR1BUX41kEeIt6Y2KGv1KMaGdTeuGjtoRZN/Ul4qeQPSr2t&#10;kT950dho0DPG/BNjwOx2gEiLAXV64D1smCFqWr2rk0YoQ9AawA0MgQVQMuz9Rhd8X+p2Z3oXEnr4&#10;snslRtC9my7chmqDzLgwU9TG2HJhNmqxZ2thRfoideDkSVrxUy17/BRVJ4YTxoGts6NTg/UktVys&#10;yqqyua24gRJ609AWkRJVmRmhQaPkdrOoZFfDwSoi80VfL2dqjVQ6oaro9Kyoi1mKHc+sl4LRbNnP&#10;NS2rbg6oKkv6S5079abLaBkFTuCHSyfwksS5XS0CJ1yRyTgZJYtFQmznkmBWlFnGuIE9NC4J/rpv&#10;Pfd4P56Fd8bCyv6es+DSMxhDlw9fm3nbyKZ3u2bfiOwR+liK7rqH5wkmhZDfMWrhqo+x+rajkmFU&#10;feBwl05JEJi3wS6C8cSHhTyVbE4llKdgKsYaQ+Wb6UJ378mukeW2AE/E5puLW7g/8tI0usXXoeoX&#10;cJ3bCPqnx7wXp2ur9fRA3vwCAAD//wMAUEsDBBQABgAIAAAAIQC7PfFF3QAAAAoBAAAPAAAAZHJz&#10;L2Rvd25yZXYueG1sTI/BTsMwEETvSPyDtUjcqNNQCg1xKlQVbhxS+AA3XuLQeB1iNwl/z+ZUbju7&#10;o9k3+XZyrRiwD40nBctFAgKp8qahWsHnx+vdE4gQNRndekIFvxhgW1xf5TozfqQSh0OsBYdQyLQC&#10;G2OXSRkqi06Hhe+Q+Pble6cjy76Wptcjh7tWpkmylk43xB+s7nBnsTodzk7Bu3xb/VTD3u9smMbv&#10;crMv16uTUrc308sziIhTvJhhxmd0KJjp6M9kgmhZJw9LtvKw4U6zIblPH0Ec500Kssjl/wrFHwAA&#10;AP//AwBQSwECLQAUAAYACAAAACEAtoM4kv4AAADhAQAAEwAAAAAAAAAAAAAAAAAAAAAAW0NvbnRl&#10;bnRfVHlwZXNdLnhtbFBLAQItABQABgAIAAAAIQA4/SH/1gAAAJQBAAALAAAAAAAAAAAAAAAAAC8B&#10;AABfcmVscy8ucmVsc1BLAQItABQABgAIAAAAIQBDVoWOTwMAAGgHAAAOAAAAAAAAAAAAAAAAAC4C&#10;AABkcnMvZTJvRG9jLnhtbFBLAQItABQABgAIAAAAIQC7PfFF3QAAAAoBAAAPAAAAAAAAAAAAAAAA&#10;AKkFAABkcnMvZG93bnJldi54bWxQSwUGAAAAAAQABADzAAAAswYAAAAA&#10;" path="m,l9276,e" filled="f" strokecolor="#4f81bc" strokeweight=".48pt">
                <v:path arrowok="t" o:connecttype="custom" o:connectlocs="0,0;5890260,0" o:connectangles="0,0"/>
                <w10:wrap type="topAndBottom" anchorx="page"/>
              </v:shape>
            </w:pict>
          </mc:Fallback>
        </mc:AlternateContent>
      </w:r>
    </w:p>
    <w:p w14:paraId="6F9DBC18" w14:textId="77777777" w:rsidR="00C04844" w:rsidRDefault="00C04844">
      <w:pPr>
        <w:pStyle w:val="BodyText"/>
        <w:spacing w:before="8"/>
        <w:ind w:left="0"/>
        <w:rPr>
          <w:sz w:val="9"/>
        </w:rPr>
      </w:pPr>
    </w:p>
    <w:p w14:paraId="1145D50A" w14:textId="77777777" w:rsidR="00C04844" w:rsidRDefault="003E719A">
      <w:pPr>
        <w:pStyle w:val="Heading2"/>
      </w:pPr>
      <w:r>
        <w:rPr>
          <w:color w:val="4471C4"/>
        </w:rPr>
        <w:t>Program Requirements</w:t>
      </w:r>
    </w:p>
    <w:p w14:paraId="3F0A9EE6" w14:textId="11CCF3F3" w:rsidR="00C04844" w:rsidRDefault="00097BB4">
      <w:pPr>
        <w:pStyle w:val="BodyText"/>
        <w:spacing w:before="1"/>
        <w:ind w:left="0"/>
        <w:rPr>
          <w:b/>
          <w:i/>
          <w:sz w:val="15"/>
        </w:rPr>
      </w:pPr>
      <w:r>
        <w:rPr>
          <w:noProof/>
        </w:rPr>
        <mc:AlternateContent>
          <mc:Choice Requires="wps">
            <w:drawing>
              <wp:anchor distT="0" distB="0" distL="0" distR="0" simplePos="0" relativeHeight="251671552" behindDoc="1" locked="0" layoutInCell="1" allowOverlap="1" wp14:anchorId="559A8AF4" wp14:editId="60AB9F3C">
                <wp:simplePos x="0" y="0"/>
                <wp:positionH relativeFrom="page">
                  <wp:posOffset>667385</wp:posOffset>
                </wp:positionH>
                <wp:positionV relativeFrom="paragraph">
                  <wp:posOffset>137160</wp:posOffset>
                </wp:positionV>
                <wp:extent cx="5890260" cy="1270"/>
                <wp:effectExtent l="0" t="0" r="0" b="0"/>
                <wp:wrapTopAndBottom/>
                <wp:docPr id="207" name="Freeform 1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6A94" id="Freeform 169" o:spid="_x0000_s1026" style="position:absolute;margin-left:52.55pt;margin-top:10.8pt;width:463.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ODUwMAAGgHAAAOAAAAZHJzL2Uyb0RvYy54bWysVW2PmzgQ/l6p/8Hyx1YsmBBeomWrTUiq&#10;SttepeZ+gAMmoIJNbSdkW91/v7GBbJL2pLtTI8XYnvHMM8/M2PfvTm2DjkyqWvAUkzsPI8ZzUdR8&#10;n+I/txsnxkhpygvaCM5S/MwUfvfw+tV93y2YLyrRFEwiMMLVou9SXGndLVxX5RVrqboTHeMgLIVs&#10;qYal3LuFpD1YbxvX97zQ7YUsOilyphTsZoMQP1j7Zcly/UdZKqZRk2LApu0o7bgzo/twTxd7Sbuq&#10;zkcY9H+gaGnNwenZVEY1RQdZ/2SqrXMplCj1XS5aV5RlnTMbA0RDvJtovlS0YzYWIEd1Z5rU7zOb&#10;fzp+lqguUux7EUactpCkjWTMUI5ImNio2Ek/KW3ig9kQ148ViWdZtAmdZZDETjBbzpwkiJcOifx4&#10;OfcfH8N18Jc5XbB8AX8hqa6PbCIZdv5dFGO+DT+R+2IHoyOFnBKTQdfimr4Wqdt3amGDM6Vgp1+6&#10;z9KEoLonkX9V5tyVxCwU6KBd/1EUQAM9aGHDP5WyNSchXehka+f5XDuGkBw253Hi+SGUWA4y4ke2&#10;tADYdDY/KP2eCWuHHgHjUHnFyOu+GLnfgomybaAI3zrIQ8SbEzuMlXpWI5PaGxdtPdSjxI/CWyV/&#10;Uhptzfzol8Zmk54x5l8YgwD2E0RaTajzEx9hwwxR0+qeJaoTyhC0BXATQ2ABlAx7/6ALvm91hzOj&#10;Cwk9fNu9EiPo3t0Qbke1QWZcmCnqU2y5MButOLKtsCJ9kzpw8iJt+KWWPX6JahDDCePA1tnZqcF6&#10;kVouNnXT2Nw23EAJvSS03CjR1IURGjRK7nerRg41HGxislyNhXyl1kmlM6qqQc+KhpilOPDCeqkY&#10;LdbjXNO6GeaAqrGk/6pzEy9Zx+s4cAI/XDuBl2XO42YVOOGGRPNslq1WGbGdS4JFVRcF4wb21Lgk&#10;+M9967nn+/EqvCsWNvb3MwsuvYIxdfn0tZm3jWx6d2j2nSieoY+lGK57eJ5gUgn5HaMervoUq28H&#10;KhlGzQcOd2lCgsC8DXYRzCMfFvJSsruUUJ6DqRRrDJVvpis9vCeHTtb7CjwRm28uHuH+KGvT6Bbf&#10;gGpcwHVuIxifHvNeXK6t1ssD+fA3AAAA//8DAFBLAwQUAAYACAAAACEAM+oZDtwAAAAKAQAADwAA&#10;AGRycy9kb3ducmV2LnhtbEyPwVKDMBCG7874Dpl1xptNwIoVCR2nU715oPoAKVkJlmyQpIBvbzjV&#10;47/7zb/fFtvZdmzEwbeOJCQrAQypdrqlRsLnx+vdBpgPirTqHKGEX/SwLa+vCpVrN1GF4yE0LJaQ&#10;z5UEE0Kfc+5rg1b5leuR4u7LDVaFGIeG60FNsdx2PBUi41a1FC8Y1ePOYH06nK2Ed/62/qnHvdsZ&#10;P0/f1dO+ytYnKW9v5pdnYAHncIFh0Y/qUEanozuT9qyLWTwkEZWQJhmwBRD36SOw4zLZAC8L/v+F&#10;8g8AAP//AwBQSwECLQAUAAYACAAAACEAtoM4kv4AAADhAQAAEwAAAAAAAAAAAAAAAAAAAAAAW0Nv&#10;bnRlbnRfVHlwZXNdLnhtbFBLAQItABQABgAIAAAAIQA4/SH/1gAAAJQBAAALAAAAAAAAAAAAAAAA&#10;AC8BAABfcmVscy8ucmVsc1BLAQItABQABgAIAAAAIQAtBoODUwMAAGgHAAAOAAAAAAAAAAAAAAAA&#10;AC4CAABkcnMvZTJvRG9jLnhtbFBLAQItABQABgAIAAAAIQAz6hkO3AAAAAoBAAAPAAAAAAAAAAAA&#10;AAAAAK0FAABkcnMvZG93bnJldi54bWxQSwUGAAAAAAQABADzAAAAtgYAAAAA&#10;" path="m,l9276,e" filled="f" strokecolor="#4f81bc" strokeweight=".48pt">
                <v:path arrowok="t" o:connecttype="custom" o:connectlocs="0,0;5890260,0" o:connectangles="0,0"/>
                <w10:wrap type="topAndBottom" anchorx="page"/>
              </v:shape>
            </w:pict>
          </mc:Fallback>
        </mc:AlternateContent>
      </w:r>
    </w:p>
    <w:p w14:paraId="157EB539" w14:textId="77777777" w:rsidR="00C04844" w:rsidRDefault="003E719A">
      <w:pPr>
        <w:pStyle w:val="BodyText"/>
        <w:spacing w:before="147"/>
        <w:jc w:val="both"/>
      </w:pPr>
      <w:r>
        <w:t>This section provides an overview of the program requirements of the 21CCLC program.</w:t>
      </w:r>
    </w:p>
    <w:p w14:paraId="38FB131D" w14:textId="77777777" w:rsidR="00C04844" w:rsidRDefault="00C04844">
      <w:pPr>
        <w:pStyle w:val="BodyText"/>
        <w:spacing w:before="3"/>
        <w:ind w:left="0"/>
        <w:rPr>
          <w:sz w:val="22"/>
        </w:rPr>
      </w:pPr>
    </w:p>
    <w:p w14:paraId="13191D59" w14:textId="77777777" w:rsidR="00C04844" w:rsidRDefault="003E719A">
      <w:pPr>
        <w:ind w:left="660"/>
        <w:jc w:val="both"/>
        <w:rPr>
          <w:sz w:val="20"/>
        </w:rPr>
      </w:pPr>
      <w:r>
        <w:rPr>
          <w:b/>
          <w:i/>
          <w:color w:val="4471C4"/>
          <w:sz w:val="20"/>
        </w:rPr>
        <w:t xml:space="preserve">Required Program Components – </w:t>
      </w:r>
      <w:r>
        <w:rPr>
          <w:sz w:val="20"/>
        </w:rPr>
        <w:t>All sub recipients are required to provide:</w:t>
      </w:r>
    </w:p>
    <w:p w14:paraId="4587A2B1" w14:textId="77777777" w:rsidR="00C04844" w:rsidRDefault="003E719A">
      <w:pPr>
        <w:pStyle w:val="ListParagraph"/>
        <w:numPr>
          <w:ilvl w:val="0"/>
          <w:numId w:val="7"/>
        </w:numPr>
        <w:tabs>
          <w:tab w:val="left" w:pos="1021"/>
        </w:tabs>
        <w:spacing w:before="55"/>
        <w:ind w:hanging="167"/>
        <w:jc w:val="both"/>
        <w:rPr>
          <w:sz w:val="20"/>
        </w:rPr>
      </w:pPr>
      <w:r>
        <w:rPr>
          <w:sz w:val="20"/>
        </w:rPr>
        <w:t>An Academic Assistance program</w:t>
      </w:r>
      <w:r>
        <w:rPr>
          <w:spacing w:val="1"/>
          <w:sz w:val="20"/>
        </w:rPr>
        <w:t xml:space="preserve"> </w:t>
      </w:r>
      <w:r>
        <w:rPr>
          <w:sz w:val="20"/>
        </w:rPr>
        <w:t>component;</w:t>
      </w:r>
    </w:p>
    <w:p w14:paraId="7F794573" w14:textId="77777777" w:rsidR="00C04844" w:rsidRDefault="003E719A">
      <w:pPr>
        <w:pStyle w:val="ListParagraph"/>
        <w:numPr>
          <w:ilvl w:val="0"/>
          <w:numId w:val="7"/>
        </w:numPr>
        <w:tabs>
          <w:tab w:val="left" w:pos="1021"/>
        </w:tabs>
        <w:spacing w:before="55"/>
        <w:ind w:hanging="167"/>
        <w:jc w:val="both"/>
        <w:rPr>
          <w:sz w:val="20"/>
        </w:rPr>
      </w:pPr>
      <w:r>
        <w:rPr>
          <w:sz w:val="20"/>
        </w:rPr>
        <w:t>An Educational Enrichment program component;</w:t>
      </w:r>
      <w:r>
        <w:rPr>
          <w:spacing w:val="-2"/>
          <w:sz w:val="20"/>
        </w:rPr>
        <w:t xml:space="preserve"> </w:t>
      </w:r>
      <w:r>
        <w:rPr>
          <w:sz w:val="20"/>
        </w:rPr>
        <w:t>and</w:t>
      </w:r>
    </w:p>
    <w:p w14:paraId="6A6A5538" w14:textId="77777777" w:rsidR="00C04844" w:rsidRDefault="003E719A">
      <w:pPr>
        <w:pStyle w:val="ListParagraph"/>
        <w:numPr>
          <w:ilvl w:val="0"/>
          <w:numId w:val="7"/>
        </w:numPr>
        <w:tabs>
          <w:tab w:val="left" w:pos="1021"/>
        </w:tabs>
        <w:spacing w:before="55" w:line="314" w:lineRule="auto"/>
        <w:ind w:right="758" w:hanging="167"/>
        <w:jc w:val="both"/>
        <w:rPr>
          <w:sz w:val="20"/>
        </w:rPr>
      </w:pPr>
      <w:r>
        <w:rPr>
          <w:sz w:val="20"/>
        </w:rPr>
        <w:t xml:space="preserve">A Family Engagement program component that addresses the needs of family members of students participating in the 21CLCC program. Local community colleges receive federal funds to provide adult literacy education; a partnership with the local community college to provide this service is required to avoid supplanting. Regular Parent Engagement meetings are required each quarter and </w:t>
      </w:r>
      <w:r>
        <w:rPr>
          <w:spacing w:val="2"/>
          <w:sz w:val="20"/>
        </w:rPr>
        <w:t xml:space="preserve">are </w:t>
      </w:r>
      <w:r>
        <w:rPr>
          <w:sz w:val="20"/>
        </w:rPr>
        <w:t>monitored via the claim spreadsheet. See the</w:t>
      </w:r>
      <w:r>
        <w:rPr>
          <w:color w:val="0000FF"/>
          <w:sz w:val="20"/>
        </w:rPr>
        <w:t xml:space="preserve"> </w:t>
      </w:r>
      <w:hyperlink r:id="rId13">
        <w:r>
          <w:rPr>
            <w:color w:val="0000FF"/>
            <w:sz w:val="20"/>
            <w:u w:val="single" w:color="0000FF"/>
          </w:rPr>
          <w:t>Guide to Family Engagement</w:t>
        </w:r>
        <w:r>
          <w:rPr>
            <w:color w:val="0000FF"/>
            <w:sz w:val="20"/>
          </w:rPr>
          <w:t xml:space="preserve"> </w:t>
        </w:r>
      </w:hyperlink>
      <w:r>
        <w:rPr>
          <w:sz w:val="20"/>
        </w:rPr>
        <w:t>for more</w:t>
      </w:r>
      <w:r>
        <w:rPr>
          <w:spacing w:val="-1"/>
          <w:sz w:val="20"/>
        </w:rPr>
        <w:t xml:space="preserve"> </w:t>
      </w:r>
      <w:r>
        <w:rPr>
          <w:sz w:val="20"/>
        </w:rPr>
        <w:t>information.</w:t>
      </w:r>
    </w:p>
    <w:p w14:paraId="0C543CB5" w14:textId="22308A40" w:rsidR="00C04844" w:rsidRDefault="00097BB4">
      <w:pPr>
        <w:pStyle w:val="BodyText"/>
        <w:spacing w:before="186" w:line="316" w:lineRule="auto"/>
        <w:ind w:right="758"/>
        <w:jc w:val="both"/>
        <w:rPr>
          <w:sz w:val="18"/>
        </w:rPr>
      </w:pPr>
      <w:r>
        <w:rPr>
          <w:b/>
          <w:i/>
          <w:color w:val="4471C4"/>
        </w:rPr>
        <w:t xml:space="preserve">Eligible Activities – </w:t>
      </w:r>
      <w:r>
        <w:t>Each organization that receives an award may use the funds to carry out a broad array of before- and after-school activities (or activities during other times when school is not in session) that advance student achievement. Grant funds are made available for the following academic enrichment learning programs, mentoring programs, tutoring services, and remedial education activities that are aligned with challenging State and</w:t>
      </w:r>
      <w:r>
        <w:rPr>
          <w:spacing w:val="-13"/>
        </w:rPr>
        <w:t xml:space="preserve"> </w:t>
      </w:r>
      <w:r>
        <w:t>local</w:t>
      </w:r>
      <w:r>
        <w:rPr>
          <w:spacing w:val="-13"/>
        </w:rPr>
        <w:t xml:space="preserve"> </w:t>
      </w:r>
      <w:r>
        <w:t>academic</w:t>
      </w:r>
      <w:r>
        <w:rPr>
          <w:spacing w:val="-13"/>
        </w:rPr>
        <w:t xml:space="preserve"> </w:t>
      </w:r>
      <w:r>
        <w:t>standards,</w:t>
      </w:r>
      <w:r>
        <w:rPr>
          <w:spacing w:val="-15"/>
        </w:rPr>
        <w:t xml:space="preserve"> </w:t>
      </w:r>
      <w:r>
        <w:t>including</w:t>
      </w:r>
      <w:r>
        <w:rPr>
          <w:spacing w:val="-14"/>
        </w:rPr>
        <w:t xml:space="preserve"> </w:t>
      </w:r>
      <w:r>
        <w:t>providing</w:t>
      </w:r>
      <w:r>
        <w:rPr>
          <w:spacing w:val="-15"/>
        </w:rPr>
        <w:t xml:space="preserve"> </w:t>
      </w:r>
      <w:r>
        <w:t>additional</w:t>
      </w:r>
      <w:r>
        <w:rPr>
          <w:spacing w:val="-12"/>
        </w:rPr>
        <w:t xml:space="preserve"> </w:t>
      </w:r>
      <w:r>
        <w:t>assistance</w:t>
      </w:r>
      <w:r>
        <w:rPr>
          <w:spacing w:val="-15"/>
        </w:rPr>
        <w:t xml:space="preserve"> </w:t>
      </w:r>
      <w:r>
        <w:t>to</w:t>
      </w:r>
      <w:r>
        <w:rPr>
          <w:spacing w:val="-13"/>
        </w:rPr>
        <w:t xml:space="preserve"> </w:t>
      </w:r>
      <w:r>
        <w:t>students</w:t>
      </w:r>
      <w:r>
        <w:rPr>
          <w:spacing w:val="-16"/>
        </w:rPr>
        <w:t xml:space="preserve"> </w:t>
      </w:r>
      <w:r>
        <w:t>to</w:t>
      </w:r>
      <w:r>
        <w:rPr>
          <w:spacing w:val="-13"/>
        </w:rPr>
        <w:t xml:space="preserve"> </w:t>
      </w:r>
      <w:r>
        <w:t>allow</w:t>
      </w:r>
      <w:r>
        <w:rPr>
          <w:spacing w:val="-17"/>
        </w:rPr>
        <w:t xml:space="preserve"> </w:t>
      </w:r>
      <w:r>
        <w:t>the</w:t>
      </w:r>
      <w:r>
        <w:rPr>
          <w:spacing w:val="-14"/>
        </w:rPr>
        <w:t xml:space="preserve"> </w:t>
      </w:r>
      <w:r>
        <w:t>students</w:t>
      </w:r>
      <w:r>
        <w:rPr>
          <w:spacing w:val="-14"/>
        </w:rPr>
        <w:t xml:space="preserve"> </w:t>
      </w:r>
      <w:r>
        <w:t>to</w:t>
      </w:r>
      <w:r>
        <w:rPr>
          <w:spacing w:val="-13"/>
        </w:rPr>
        <w:t xml:space="preserve"> </w:t>
      </w:r>
      <w:r>
        <w:t>improve their</w:t>
      </w:r>
      <w:r>
        <w:rPr>
          <w:spacing w:val="-7"/>
        </w:rPr>
        <w:t xml:space="preserve"> </w:t>
      </w:r>
      <w:r>
        <w:t>academic</w:t>
      </w:r>
      <w:r>
        <w:rPr>
          <w:spacing w:val="-4"/>
        </w:rPr>
        <w:t xml:space="preserve"> </w:t>
      </w:r>
      <w:r>
        <w:t>achievement.</w:t>
      </w:r>
      <w:r>
        <w:rPr>
          <w:spacing w:val="-5"/>
        </w:rPr>
        <w:t xml:space="preserve"> </w:t>
      </w:r>
      <w:r>
        <w:t>Activities</w:t>
      </w:r>
      <w:r>
        <w:rPr>
          <w:spacing w:val="-5"/>
        </w:rPr>
        <w:t xml:space="preserve"> </w:t>
      </w:r>
      <w:r>
        <w:t>should</w:t>
      </w:r>
      <w:r>
        <w:rPr>
          <w:spacing w:val="-6"/>
        </w:rPr>
        <w:t xml:space="preserve"> </w:t>
      </w:r>
      <w:r>
        <w:t>be</w:t>
      </w:r>
      <w:r>
        <w:rPr>
          <w:spacing w:val="-6"/>
        </w:rPr>
        <w:t xml:space="preserve"> </w:t>
      </w:r>
      <w:r>
        <w:t>aligned</w:t>
      </w:r>
      <w:r>
        <w:rPr>
          <w:spacing w:val="-6"/>
        </w:rPr>
        <w:t xml:space="preserve"> </w:t>
      </w:r>
      <w:r>
        <w:t>to</w:t>
      </w:r>
      <w:r>
        <w:rPr>
          <w:spacing w:val="-7"/>
        </w:rPr>
        <w:t xml:space="preserve"> </w:t>
      </w:r>
      <w:r>
        <w:t>federal</w:t>
      </w:r>
      <w:r>
        <w:rPr>
          <w:spacing w:val="-6"/>
        </w:rPr>
        <w:t xml:space="preserve"> </w:t>
      </w:r>
      <w:r>
        <w:t>guidelines</w:t>
      </w:r>
      <w:r>
        <w:rPr>
          <w:spacing w:val="-6"/>
        </w:rPr>
        <w:t xml:space="preserve"> </w:t>
      </w:r>
      <w:r>
        <w:t>and</w:t>
      </w:r>
      <w:r>
        <w:rPr>
          <w:spacing w:val="-4"/>
        </w:rPr>
        <w:t xml:space="preserve"> </w:t>
      </w:r>
      <w:r>
        <w:t>may</w:t>
      </w:r>
      <w:r>
        <w:rPr>
          <w:spacing w:val="-6"/>
        </w:rPr>
        <w:t xml:space="preserve"> </w:t>
      </w:r>
      <w:r>
        <w:t>include</w:t>
      </w:r>
      <w:r>
        <w:rPr>
          <w:spacing w:val="-6"/>
        </w:rPr>
        <w:t xml:space="preserve"> </w:t>
      </w:r>
      <w:r>
        <w:t>any</w:t>
      </w:r>
      <w:r>
        <w:rPr>
          <w:spacing w:val="-6"/>
        </w:rPr>
        <w:t xml:space="preserve"> </w:t>
      </w:r>
      <w:r>
        <w:t>of</w:t>
      </w:r>
      <w:r>
        <w:rPr>
          <w:spacing w:val="-7"/>
        </w:rPr>
        <w:t xml:space="preserve"> </w:t>
      </w:r>
      <w:r>
        <w:t>the</w:t>
      </w:r>
      <w:r>
        <w:rPr>
          <w:spacing w:val="-6"/>
        </w:rPr>
        <w:t xml:space="preserve"> </w:t>
      </w:r>
      <w:r>
        <w:t xml:space="preserve">following components based on the results of the school’s </w:t>
      </w:r>
      <w:r>
        <w:rPr>
          <w:b/>
          <w:sz w:val="18"/>
        </w:rPr>
        <w:t>Student Needs</w:t>
      </w:r>
      <w:r>
        <w:rPr>
          <w:b/>
          <w:spacing w:val="-2"/>
          <w:sz w:val="18"/>
        </w:rPr>
        <w:t xml:space="preserve"> </w:t>
      </w:r>
      <w:r>
        <w:rPr>
          <w:b/>
          <w:sz w:val="18"/>
        </w:rPr>
        <w:t>Assessment</w:t>
      </w:r>
      <w:r>
        <w:rPr>
          <w:sz w:val="18"/>
        </w:rPr>
        <w:t>:</w:t>
      </w:r>
    </w:p>
    <w:p w14:paraId="16A9ACCB" w14:textId="77777777" w:rsidR="00C04844" w:rsidRDefault="003E719A">
      <w:pPr>
        <w:pStyle w:val="ListParagraph"/>
        <w:numPr>
          <w:ilvl w:val="0"/>
          <w:numId w:val="7"/>
        </w:numPr>
        <w:tabs>
          <w:tab w:val="left" w:pos="1021"/>
        </w:tabs>
        <w:spacing w:line="228" w:lineRule="exact"/>
        <w:rPr>
          <w:sz w:val="20"/>
        </w:rPr>
      </w:pPr>
      <w:r>
        <w:rPr>
          <w:b/>
          <w:sz w:val="18"/>
        </w:rPr>
        <w:t>Literacy and Math supplemental instruction are Priority</w:t>
      </w:r>
      <w:r>
        <w:rPr>
          <w:b/>
          <w:spacing w:val="-4"/>
          <w:sz w:val="18"/>
        </w:rPr>
        <w:t xml:space="preserve"> </w:t>
      </w:r>
      <w:r>
        <w:rPr>
          <w:b/>
          <w:sz w:val="18"/>
        </w:rPr>
        <w:t>activities</w:t>
      </w:r>
      <w:r>
        <w:rPr>
          <w:sz w:val="20"/>
        </w:rPr>
        <w:t>;</w:t>
      </w:r>
    </w:p>
    <w:p w14:paraId="0656B4B4" w14:textId="77777777" w:rsidR="00C04844" w:rsidRDefault="003E719A">
      <w:pPr>
        <w:pStyle w:val="ListParagraph"/>
        <w:numPr>
          <w:ilvl w:val="0"/>
          <w:numId w:val="7"/>
        </w:numPr>
        <w:tabs>
          <w:tab w:val="left" w:pos="1021"/>
        </w:tabs>
        <w:spacing w:before="55" w:line="312" w:lineRule="auto"/>
        <w:ind w:right="763"/>
        <w:rPr>
          <w:sz w:val="20"/>
        </w:rPr>
      </w:pPr>
      <w:r>
        <w:rPr>
          <w:sz w:val="20"/>
        </w:rPr>
        <w:t>Well-rounded education activities, including activities that enable students to be eligible for credit recovery or attainment;</w:t>
      </w:r>
    </w:p>
    <w:p w14:paraId="475EFF68" w14:textId="77777777" w:rsidR="00C04844" w:rsidRDefault="003E719A">
      <w:pPr>
        <w:pStyle w:val="ListParagraph"/>
        <w:numPr>
          <w:ilvl w:val="0"/>
          <w:numId w:val="7"/>
        </w:numPr>
        <w:tabs>
          <w:tab w:val="left" w:pos="1021"/>
        </w:tabs>
        <w:spacing w:line="231" w:lineRule="exact"/>
        <w:rPr>
          <w:sz w:val="20"/>
        </w:rPr>
      </w:pPr>
      <w:r>
        <w:rPr>
          <w:sz w:val="20"/>
        </w:rPr>
        <w:t>Literacy education programs, including financial literacy programs and environmental literacy</w:t>
      </w:r>
      <w:r>
        <w:rPr>
          <w:spacing w:val="-18"/>
          <w:sz w:val="20"/>
        </w:rPr>
        <w:t xml:space="preserve"> </w:t>
      </w:r>
      <w:r>
        <w:rPr>
          <w:sz w:val="20"/>
        </w:rPr>
        <w:t>programs;</w:t>
      </w:r>
    </w:p>
    <w:p w14:paraId="22792475" w14:textId="77777777" w:rsidR="00C04844" w:rsidRDefault="003E719A">
      <w:pPr>
        <w:pStyle w:val="ListParagraph"/>
        <w:numPr>
          <w:ilvl w:val="0"/>
          <w:numId w:val="7"/>
        </w:numPr>
        <w:tabs>
          <w:tab w:val="left" w:pos="1021"/>
        </w:tabs>
        <w:spacing w:before="56" w:line="314" w:lineRule="auto"/>
        <w:ind w:right="758"/>
        <w:jc w:val="both"/>
        <w:rPr>
          <w:sz w:val="20"/>
        </w:rPr>
      </w:pPr>
      <w:r>
        <w:rPr>
          <w:sz w:val="20"/>
        </w:rPr>
        <w:t>Mathematics and science education activities, including programs that build skills in science, technology, engineering, and mathematics (referred to in this paragraph as ‘STEM’), including computer science, and that foster innovation in learning by supporting nontraditional STEM education teaching</w:t>
      </w:r>
      <w:r>
        <w:rPr>
          <w:spacing w:val="-15"/>
          <w:sz w:val="20"/>
        </w:rPr>
        <w:t xml:space="preserve"> </w:t>
      </w:r>
      <w:r>
        <w:rPr>
          <w:sz w:val="20"/>
        </w:rPr>
        <w:t>methods;</w:t>
      </w:r>
    </w:p>
    <w:p w14:paraId="1C7850A8" w14:textId="77777777" w:rsidR="00C04844" w:rsidRDefault="003E719A">
      <w:pPr>
        <w:pStyle w:val="ListParagraph"/>
        <w:numPr>
          <w:ilvl w:val="0"/>
          <w:numId w:val="7"/>
        </w:numPr>
        <w:tabs>
          <w:tab w:val="left" w:pos="1021"/>
        </w:tabs>
        <w:spacing w:line="229" w:lineRule="exact"/>
        <w:jc w:val="both"/>
        <w:rPr>
          <w:sz w:val="20"/>
        </w:rPr>
      </w:pPr>
      <w:r>
        <w:rPr>
          <w:sz w:val="20"/>
        </w:rPr>
        <w:t>Arts and music education</w:t>
      </w:r>
      <w:r>
        <w:rPr>
          <w:spacing w:val="-3"/>
          <w:sz w:val="20"/>
        </w:rPr>
        <w:t xml:space="preserve"> </w:t>
      </w:r>
      <w:r>
        <w:rPr>
          <w:sz w:val="20"/>
        </w:rPr>
        <w:t>activities;</w:t>
      </w:r>
    </w:p>
    <w:p w14:paraId="4EBB00B1" w14:textId="77777777" w:rsidR="00C04844" w:rsidRDefault="003E719A">
      <w:pPr>
        <w:pStyle w:val="ListParagraph"/>
        <w:numPr>
          <w:ilvl w:val="0"/>
          <w:numId w:val="7"/>
        </w:numPr>
        <w:tabs>
          <w:tab w:val="left" w:pos="1021"/>
        </w:tabs>
        <w:spacing w:before="55"/>
        <w:rPr>
          <w:sz w:val="20"/>
        </w:rPr>
      </w:pPr>
      <w:r>
        <w:rPr>
          <w:sz w:val="20"/>
        </w:rPr>
        <w:t>Entrepreneurial education</w:t>
      </w:r>
      <w:r>
        <w:rPr>
          <w:spacing w:val="-14"/>
          <w:sz w:val="20"/>
        </w:rPr>
        <w:t xml:space="preserve"> </w:t>
      </w:r>
      <w:r>
        <w:rPr>
          <w:sz w:val="20"/>
        </w:rPr>
        <w:t>programs;</w:t>
      </w:r>
    </w:p>
    <w:p w14:paraId="771660F6" w14:textId="77777777" w:rsidR="00C04844" w:rsidRDefault="003E719A">
      <w:pPr>
        <w:pStyle w:val="ListParagraph"/>
        <w:numPr>
          <w:ilvl w:val="0"/>
          <w:numId w:val="7"/>
        </w:numPr>
        <w:tabs>
          <w:tab w:val="left" w:pos="1021"/>
        </w:tabs>
        <w:spacing w:before="55"/>
        <w:rPr>
          <w:sz w:val="20"/>
        </w:rPr>
      </w:pPr>
      <w:r>
        <w:rPr>
          <w:sz w:val="20"/>
        </w:rPr>
        <w:t>Services for children with</w:t>
      </w:r>
      <w:r>
        <w:rPr>
          <w:spacing w:val="-27"/>
          <w:sz w:val="20"/>
        </w:rPr>
        <w:t xml:space="preserve"> </w:t>
      </w:r>
      <w:r>
        <w:rPr>
          <w:sz w:val="20"/>
        </w:rPr>
        <w:t>disabilities;</w:t>
      </w:r>
    </w:p>
    <w:p w14:paraId="3092B554" w14:textId="77777777" w:rsidR="00C04844" w:rsidRDefault="003E719A">
      <w:pPr>
        <w:pStyle w:val="ListParagraph"/>
        <w:numPr>
          <w:ilvl w:val="0"/>
          <w:numId w:val="7"/>
        </w:numPr>
        <w:tabs>
          <w:tab w:val="left" w:pos="1021"/>
        </w:tabs>
        <w:spacing w:before="55"/>
        <w:rPr>
          <w:sz w:val="20"/>
        </w:rPr>
      </w:pPr>
      <w:r>
        <w:rPr>
          <w:sz w:val="20"/>
        </w:rPr>
        <w:t>Tutoring services (including those provided by senior citizen volunteers) and mentoring</w:t>
      </w:r>
      <w:r>
        <w:rPr>
          <w:spacing w:val="-6"/>
          <w:sz w:val="20"/>
        </w:rPr>
        <w:t xml:space="preserve"> </w:t>
      </w:r>
      <w:r>
        <w:rPr>
          <w:sz w:val="20"/>
        </w:rPr>
        <w:t>programs;</w:t>
      </w:r>
    </w:p>
    <w:p w14:paraId="07432A04" w14:textId="77777777" w:rsidR="00C04844" w:rsidRDefault="003E719A">
      <w:pPr>
        <w:pStyle w:val="ListParagraph"/>
        <w:numPr>
          <w:ilvl w:val="0"/>
          <w:numId w:val="7"/>
        </w:numPr>
        <w:tabs>
          <w:tab w:val="left" w:pos="1021"/>
        </w:tabs>
        <w:spacing w:before="55" w:line="312" w:lineRule="auto"/>
        <w:ind w:right="763"/>
        <w:rPr>
          <w:sz w:val="20"/>
        </w:rPr>
      </w:pPr>
      <w:r>
        <w:rPr>
          <w:sz w:val="20"/>
        </w:rPr>
        <w:t>Programs that provide after-school activities for limited English proficient students that emphasize language skills and academic</w:t>
      </w:r>
      <w:r>
        <w:rPr>
          <w:spacing w:val="-2"/>
          <w:sz w:val="20"/>
        </w:rPr>
        <w:t xml:space="preserve"> </w:t>
      </w:r>
      <w:r>
        <w:rPr>
          <w:sz w:val="20"/>
        </w:rPr>
        <w:t>achievement;</w:t>
      </w:r>
    </w:p>
    <w:p w14:paraId="36AF8E68" w14:textId="77777777" w:rsidR="00C04844" w:rsidRDefault="003E719A">
      <w:pPr>
        <w:pStyle w:val="ListParagraph"/>
        <w:numPr>
          <w:ilvl w:val="0"/>
          <w:numId w:val="7"/>
        </w:numPr>
        <w:tabs>
          <w:tab w:val="left" w:pos="1021"/>
        </w:tabs>
        <w:spacing w:line="231" w:lineRule="exact"/>
        <w:rPr>
          <w:sz w:val="20"/>
        </w:rPr>
      </w:pPr>
      <w:r>
        <w:rPr>
          <w:sz w:val="20"/>
        </w:rPr>
        <w:t>Programs</w:t>
      </w:r>
      <w:r>
        <w:rPr>
          <w:spacing w:val="-7"/>
          <w:sz w:val="20"/>
        </w:rPr>
        <w:t xml:space="preserve"> </w:t>
      </w:r>
      <w:r>
        <w:rPr>
          <w:sz w:val="20"/>
        </w:rPr>
        <w:t>that</w:t>
      </w:r>
      <w:r>
        <w:rPr>
          <w:spacing w:val="-6"/>
          <w:sz w:val="20"/>
        </w:rPr>
        <w:t xml:space="preserve"> </w:t>
      </w:r>
      <w:r>
        <w:rPr>
          <w:sz w:val="20"/>
        </w:rPr>
        <w:t>promote</w:t>
      </w:r>
      <w:r>
        <w:rPr>
          <w:spacing w:val="-7"/>
          <w:sz w:val="20"/>
        </w:rPr>
        <w:t xml:space="preserve"> </w:t>
      </w:r>
      <w:r>
        <w:rPr>
          <w:sz w:val="20"/>
        </w:rPr>
        <w:t>and</w:t>
      </w:r>
      <w:r>
        <w:rPr>
          <w:spacing w:val="-4"/>
          <w:sz w:val="20"/>
        </w:rPr>
        <w:t xml:space="preserve"> </w:t>
      </w:r>
      <w:r>
        <w:rPr>
          <w:sz w:val="20"/>
        </w:rPr>
        <w:t>support</w:t>
      </w:r>
      <w:r>
        <w:rPr>
          <w:spacing w:val="-7"/>
          <w:sz w:val="20"/>
        </w:rPr>
        <w:t xml:space="preserve"> </w:t>
      </w:r>
      <w:r>
        <w:rPr>
          <w:sz w:val="20"/>
        </w:rPr>
        <w:t>healthy</w:t>
      </w:r>
      <w:r>
        <w:rPr>
          <w:spacing w:val="-6"/>
          <w:sz w:val="20"/>
        </w:rPr>
        <w:t xml:space="preserve"> </w:t>
      </w:r>
      <w:r>
        <w:rPr>
          <w:sz w:val="20"/>
        </w:rPr>
        <w:t>and</w:t>
      </w:r>
      <w:r>
        <w:rPr>
          <w:spacing w:val="-6"/>
          <w:sz w:val="20"/>
        </w:rPr>
        <w:t xml:space="preserve"> </w:t>
      </w:r>
      <w:r>
        <w:rPr>
          <w:sz w:val="20"/>
        </w:rPr>
        <w:t>active</w:t>
      </w:r>
      <w:r>
        <w:rPr>
          <w:spacing w:val="-8"/>
          <w:sz w:val="20"/>
        </w:rPr>
        <w:t xml:space="preserve"> </w:t>
      </w:r>
      <w:r>
        <w:rPr>
          <w:sz w:val="20"/>
        </w:rPr>
        <w:t>lifestyles,</w:t>
      </w:r>
      <w:r>
        <w:rPr>
          <w:spacing w:val="-7"/>
          <w:sz w:val="20"/>
        </w:rPr>
        <w:t xml:space="preserve"> </w:t>
      </w:r>
      <w:r>
        <w:rPr>
          <w:sz w:val="20"/>
        </w:rPr>
        <w:t>including</w:t>
      </w:r>
      <w:r>
        <w:rPr>
          <w:spacing w:val="-8"/>
          <w:sz w:val="20"/>
        </w:rPr>
        <w:t xml:space="preserve"> </w:t>
      </w:r>
      <w:r>
        <w:rPr>
          <w:sz w:val="20"/>
        </w:rPr>
        <w:t>nutrition</w:t>
      </w:r>
      <w:r>
        <w:rPr>
          <w:spacing w:val="-8"/>
          <w:sz w:val="20"/>
        </w:rPr>
        <w:t xml:space="preserve"> </w:t>
      </w:r>
      <w:r>
        <w:rPr>
          <w:sz w:val="20"/>
        </w:rPr>
        <w:t>education</w:t>
      </w:r>
      <w:r>
        <w:rPr>
          <w:spacing w:val="-7"/>
          <w:sz w:val="20"/>
        </w:rPr>
        <w:t xml:space="preserve"> </w:t>
      </w:r>
      <w:r>
        <w:rPr>
          <w:sz w:val="20"/>
        </w:rPr>
        <w:t>and</w:t>
      </w:r>
      <w:r>
        <w:rPr>
          <w:spacing w:val="-6"/>
          <w:sz w:val="20"/>
        </w:rPr>
        <w:t xml:space="preserve"> </w:t>
      </w:r>
      <w:r>
        <w:rPr>
          <w:sz w:val="20"/>
        </w:rPr>
        <w:t>regular</w:t>
      </w:r>
      <w:r>
        <w:rPr>
          <w:spacing w:val="-6"/>
          <w:sz w:val="20"/>
        </w:rPr>
        <w:t xml:space="preserve"> </w:t>
      </w:r>
      <w:r>
        <w:rPr>
          <w:sz w:val="20"/>
        </w:rPr>
        <w:t>and</w:t>
      </w:r>
    </w:p>
    <w:p w14:paraId="07F6F30B" w14:textId="77777777" w:rsidR="00C04844" w:rsidRDefault="003E719A">
      <w:pPr>
        <w:pStyle w:val="BodyText"/>
        <w:spacing w:before="72"/>
        <w:ind w:left="1020"/>
      </w:pPr>
      <w:r>
        <w:t>structured physical activity programs, physical fitness programs, and recreational activities;</w:t>
      </w:r>
    </w:p>
    <w:p w14:paraId="27D69682" w14:textId="77777777" w:rsidR="00C04844" w:rsidRDefault="003E719A">
      <w:pPr>
        <w:pStyle w:val="ListParagraph"/>
        <w:numPr>
          <w:ilvl w:val="0"/>
          <w:numId w:val="7"/>
        </w:numPr>
        <w:tabs>
          <w:tab w:val="left" w:pos="1021"/>
        </w:tabs>
        <w:spacing w:before="56" w:line="312" w:lineRule="auto"/>
        <w:ind w:right="766"/>
        <w:rPr>
          <w:sz w:val="20"/>
        </w:rPr>
      </w:pPr>
      <w:r>
        <w:rPr>
          <w:sz w:val="20"/>
        </w:rPr>
        <w:t>Youth leadership and character-building activities, including volunteer and community service opportunities and mentoring and service-learning</w:t>
      </w:r>
      <w:r>
        <w:rPr>
          <w:spacing w:val="-3"/>
          <w:sz w:val="20"/>
        </w:rPr>
        <w:t xml:space="preserve"> </w:t>
      </w:r>
      <w:r>
        <w:rPr>
          <w:sz w:val="20"/>
        </w:rPr>
        <w:t>projects;</w:t>
      </w:r>
    </w:p>
    <w:p w14:paraId="6E58C4D4" w14:textId="77777777" w:rsidR="00C04844" w:rsidRDefault="003E719A">
      <w:pPr>
        <w:pStyle w:val="ListParagraph"/>
        <w:numPr>
          <w:ilvl w:val="0"/>
          <w:numId w:val="7"/>
        </w:numPr>
        <w:tabs>
          <w:tab w:val="left" w:pos="1021"/>
        </w:tabs>
        <w:spacing w:line="231" w:lineRule="exact"/>
        <w:rPr>
          <w:sz w:val="20"/>
        </w:rPr>
      </w:pPr>
      <w:r>
        <w:rPr>
          <w:sz w:val="20"/>
        </w:rPr>
        <w:t>Programs that promote college and career awareness and</w:t>
      </w:r>
      <w:r>
        <w:rPr>
          <w:spacing w:val="-6"/>
          <w:sz w:val="20"/>
        </w:rPr>
        <w:t xml:space="preserve"> </w:t>
      </w:r>
      <w:r>
        <w:rPr>
          <w:sz w:val="20"/>
        </w:rPr>
        <w:t>preparation;</w:t>
      </w:r>
    </w:p>
    <w:p w14:paraId="5E83DD6B" w14:textId="77777777" w:rsidR="00C04844" w:rsidRDefault="003E719A">
      <w:pPr>
        <w:pStyle w:val="ListParagraph"/>
        <w:numPr>
          <w:ilvl w:val="0"/>
          <w:numId w:val="7"/>
        </w:numPr>
        <w:tabs>
          <w:tab w:val="left" w:pos="1021"/>
        </w:tabs>
        <w:spacing w:before="55" w:line="314" w:lineRule="auto"/>
        <w:ind w:right="761"/>
        <w:jc w:val="both"/>
        <w:rPr>
          <w:sz w:val="20"/>
        </w:rPr>
      </w:pPr>
      <w:r>
        <w:rPr>
          <w:sz w:val="20"/>
        </w:rPr>
        <w:t>Programs that partner with in-demand fields of the local workforce or build career competencies and career readiness</w:t>
      </w:r>
      <w:r>
        <w:rPr>
          <w:spacing w:val="-10"/>
          <w:sz w:val="20"/>
        </w:rPr>
        <w:t xml:space="preserve"> </w:t>
      </w:r>
      <w:r>
        <w:rPr>
          <w:sz w:val="20"/>
        </w:rPr>
        <w:t>and</w:t>
      </w:r>
      <w:r>
        <w:rPr>
          <w:spacing w:val="-9"/>
          <w:sz w:val="20"/>
        </w:rPr>
        <w:t xml:space="preserve"> </w:t>
      </w:r>
      <w:r>
        <w:rPr>
          <w:sz w:val="20"/>
        </w:rPr>
        <w:t>ensure</w:t>
      </w:r>
      <w:r>
        <w:rPr>
          <w:spacing w:val="-11"/>
          <w:sz w:val="20"/>
        </w:rPr>
        <w:t xml:space="preserve"> </w:t>
      </w:r>
      <w:r>
        <w:rPr>
          <w:sz w:val="20"/>
        </w:rPr>
        <w:t>that</w:t>
      </w:r>
      <w:r>
        <w:rPr>
          <w:spacing w:val="-9"/>
          <w:sz w:val="20"/>
        </w:rPr>
        <w:t xml:space="preserve"> </w:t>
      </w:r>
      <w:r>
        <w:rPr>
          <w:sz w:val="20"/>
        </w:rPr>
        <w:t>local</w:t>
      </w:r>
      <w:r>
        <w:rPr>
          <w:spacing w:val="-9"/>
          <w:sz w:val="20"/>
        </w:rPr>
        <w:t xml:space="preserve"> </w:t>
      </w:r>
      <w:r>
        <w:rPr>
          <w:sz w:val="20"/>
        </w:rPr>
        <w:t>workforce</w:t>
      </w:r>
      <w:r>
        <w:rPr>
          <w:spacing w:val="-11"/>
          <w:sz w:val="20"/>
        </w:rPr>
        <w:t xml:space="preserve"> </w:t>
      </w:r>
      <w:r>
        <w:rPr>
          <w:sz w:val="20"/>
        </w:rPr>
        <w:t>and</w:t>
      </w:r>
      <w:r>
        <w:rPr>
          <w:spacing w:val="-9"/>
          <w:sz w:val="20"/>
        </w:rPr>
        <w:t xml:space="preserve"> </w:t>
      </w:r>
      <w:r>
        <w:rPr>
          <w:sz w:val="20"/>
        </w:rPr>
        <w:t>career</w:t>
      </w:r>
      <w:r>
        <w:rPr>
          <w:spacing w:val="-10"/>
          <w:sz w:val="20"/>
        </w:rPr>
        <w:t xml:space="preserve"> </w:t>
      </w:r>
      <w:r>
        <w:rPr>
          <w:sz w:val="20"/>
        </w:rPr>
        <w:t>readiness</w:t>
      </w:r>
      <w:r>
        <w:rPr>
          <w:spacing w:val="-10"/>
          <w:sz w:val="20"/>
        </w:rPr>
        <w:t xml:space="preserve"> </w:t>
      </w:r>
      <w:r>
        <w:rPr>
          <w:sz w:val="20"/>
        </w:rPr>
        <w:t>skills</w:t>
      </w:r>
      <w:r>
        <w:rPr>
          <w:spacing w:val="-10"/>
          <w:sz w:val="20"/>
        </w:rPr>
        <w:t xml:space="preserve"> </w:t>
      </w:r>
      <w:r>
        <w:rPr>
          <w:sz w:val="20"/>
        </w:rPr>
        <w:t>are</w:t>
      </w:r>
      <w:r>
        <w:rPr>
          <w:spacing w:val="-10"/>
          <w:sz w:val="20"/>
        </w:rPr>
        <w:t xml:space="preserve"> </w:t>
      </w:r>
      <w:r>
        <w:rPr>
          <w:sz w:val="20"/>
        </w:rPr>
        <w:t>aligned</w:t>
      </w:r>
      <w:r>
        <w:rPr>
          <w:spacing w:val="-10"/>
          <w:sz w:val="20"/>
        </w:rPr>
        <w:t xml:space="preserve"> </w:t>
      </w:r>
      <w:r>
        <w:rPr>
          <w:sz w:val="20"/>
        </w:rPr>
        <w:t>with</w:t>
      </w:r>
      <w:r>
        <w:rPr>
          <w:spacing w:val="-11"/>
          <w:sz w:val="20"/>
        </w:rPr>
        <w:t xml:space="preserve"> </w:t>
      </w:r>
      <w:r>
        <w:rPr>
          <w:sz w:val="20"/>
        </w:rPr>
        <w:t>the</w:t>
      </w:r>
      <w:r>
        <w:rPr>
          <w:spacing w:val="-10"/>
          <w:sz w:val="20"/>
        </w:rPr>
        <w:t xml:space="preserve"> </w:t>
      </w:r>
      <w:r>
        <w:rPr>
          <w:sz w:val="20"/>
        </w:rPr>
        <w:t>Carl</w:t>
      </w:r>
      <w:r>
        <w:rPr>
          <w:spacing w:val="-10"/>
          <w:sz w:val="20"/>
        </w:rPr>
        <w:t xml:space="preserve"> </w:t>
      </w:r>
      <w:r>
        <w:rPr>
          <w:sz w:val="20"/>
        </w:rPr>
        <w:t>D.</w:t>
      </w:r>
      <w:r>
        <w:rPr>
          <w:spacing w:val="-11"/>
          <w:sz w:val="20"/>
        </w:rPr>
        <w:t xml:space="preserve"> </w:t>
      </w:r>
      <w:r>
        <w:rPr>
          <w:sz w:val="20"/>
        </w:rPr>
        <w:t>Perkins</w:t>
      </w:r>
      <w:r>
        <w:rPr>
          <w:spacing w:val="-8"/>
          <w:sz w:val="20"/>
        </w:rPr>
        <w:t xml:space="preserve"> </w:t>
      </w:r>
      <w:r>
        <w:rPr>
          <w:sz w:val="20"/>
        </w:rPr>
        <w:t>Career and Technical Education Act of 2006 (20 U.S.C. 2301 et seq.) and the Workforce Innovation and Opportunity Act (29 U.S.C. 3101 et</w:t>
      </w:r>
      <w:r>
        <w:rPr>
          <w:spacing w:val="-2"/>
          <w:sz w:val="20"/>
        </w:rPr>
        <w:t xml:space="preserve"> </w:t>
      </w:r>
      <w:r>
        <w:rPr>
          <w:sz w:val="20"/>
        </w:rPr>
        <w:t>seq.);</w:t>
      </w:r>
    </w:p>
    <w:p w14:paraId="03D23B00" w14:textId="77777777" w:rsidR="00C04844" w:rsidRDefault="003E719A">
      <w:pPr>
        <w:pStyle w:val="ListParagraph"/>
        <w:numPr>
          <w:ilvl w:val="0"/>
          <w:numId w:val="7"/>
        </w:numPr>
        <w:tabs>
          <w:tab w:val="left" w:pos="1021"/>
        </w:tabs>
        <w:spacing w:line="231" w:lineRule="exact"/>
        <w:jc w:val="both"/>
        <w:rPr>
          <w:sz w:val="20"/>
        </w:rPr>
      </w:pPr>
      <w:r>
        <w:rPr>
          <w:sz w:val="20"/>
        </w:rPr>
        <w:t>Telecommunications and technology education</w:t>
      </w:r>
      <w:r>
        <w:rPr>
          <w:spacing w:val="-2"/>
          <w:sz w:val="20"/>
        </w:rPr>
        <w:t xml:space="preserve"> </w:t>
      </w:r>
      <w:r>
        <w:rPr>
          <w:sz w:val="20"/>
        </w:rPr>
        <w:t>programs;</w:t>
      </w:r>
    </w:p>
    <w:p w14:paraId="332E1C68" w14:textId="77777777" w:rsidR="00C04844" w:rsidRDefault="003E719A">
      <w:pPr>
        <w:pStyle w:val="ListParagraph"/>
        <w:numPr>
          <w:ilvl w:val="0"/>
          <w:numId w:val="7"/>
        </w:numPr>
        <w:tabs>
          <w:tab w:val="left" w:pos="1021"/>
        </w:tabs>
        <w:spacing w:before="55"/>
        <w:jc w:val="both"/>
        <w:rPr>
          <w:sz w:val="20"/>
        </w:rPr>
      </w:pPr>
      <w:r>
        <w:rPr>
          <w:sz w:val="20"/>
        </w:rPr>
        <w:t>Cultural programs, including supervised field trips, enrichment programs, and</w:t>
      </w:r>
      <w:r>
        <w:rPr>
          <w:spacing w:val="-12"/>
          <w:sz w:val="20"/>
        </w:rPr>
        <w:t xml:space="preserve"> </w:t>
      </w:r>
      <w:r>
        <w:rPr>
          <w:sz w:val="20"/>
        </w:rPr>
        <w:t>events;</w:t>
      </w:r>
    </w:p>
    <w:p w14:paraId="0B049E79" w14:textId="77777777" w:rsidR="00C04844" w:rsidRDefault="00C04844">
      <w:pPr>
        <w:jc w:val="both"/>
        <w:rPr>
          <w:sz w:val="20"/>
        </w:rPr>
        <w:sectPr w:rsidR="00C04844">
          <w:pgSz w:w="12240" w:h="15840"/>
          <w:pgMar w:top="720" w:right="320" w:bottom="640" w:left="420" w:header="0" w:footer="452" w:gutter="0"/>
          <w:cols w:space="720"/>
        </w:sectPr>
      </w:pPr>
    </w:p>
    <w:p w14:paraId="4B402F85" w14:textId="77777777" w:rsidR="00C04844" w:rsidRDefault="003E719A">
      <w:pPr>
        <w:pStyle w:val="ListParagraph"/>
        <w:numPr>
          <w:ilvl w:val="0"/>
          <w:numId w:val="7"/>
        </w:numPr>
        <w:tabs>
          <w:tab w:val="left" w:pos="1021"/>
        </w:tabs>
        <w:spacing w:before="79"/>
        <w:rPr>
          <w:sz w:val="20"/>
        </w:rPr>
      </w:pPr>
      <w:r>
        <w:rPr>
          <w:sz w:val="20"/>
        </w:rPr>
        <w:lastRenderedPageBreak/>
        <w:t>School and online safety</w:t>
      </w:r>
      <w:r>
        <w:rPr>
          <w:spacing w:val="-3"/>
          <w:sz w:val="20"/>
        </w:rPr>
        <w:t xml:space="preserve"> </w:t>
      </w:r>
      <w:r>
        <w:rPr>
          <w:sz w:val="20"/>
        </w:rPr>
        <w:t>programs;</w:t>
      </w:r>
    </w:p>
    <w:p w14:paraId="786BD78E" w14:textId="77777777" w:rsidR="00C04844" w:rsidRDefault="003E719A">
      <w:pPr>
        <w:pStyle w:val="ListParagraph"/>
        <w:numPr>
          <w:ilvl w:val="0"/>
          <w:numId w:val="7"/>
        </w:numPr>
        <w:tabs>
          <w:tab w:val="left" w:pos="1021"/>
        </w:tabs>
        <w:spacing w:before="55"/>
        <w:rPr>
          <w:sz w:val="20"/>
        </w:rPr>
      </w:pPr>
      <w:r>
        <w:rPr>
          <w:sz w:val="20"/>
        </w:rPr>
        <w:t>Expanded library service hours;</w:t>
      </w:r>
    </w:p>
    <w:p w14:paraId="5C396569" w14:textId="77777777" w:rsidR="00C04844" w:rsidRDefault="003E719A">
      <w:pPr>
        <w:pStyle w:val="ListParagraph"/>
        <w:numPr>
          <w:ilvl w:val="0"/>
          <w:numId w:val="7"/>
        </w:numPr>
        <w:tabs>
          <w:tab w:val="left" w:pos="1021"/>
        </w:tabs>
        <w:spacing w:before="55"/>
        <w:rPr>
          <w:sz w:val="20"/>
        </w:rPr>
      </w:pPr>
      <w:r>
        <w:rPr>
          <w:sz w:val="20"/>
        </w:rPr>
        <w:t>Parenting skills programs that promote parental involvement and family</w:t>
      </w:r>
      <w:r>
        <w:rPr>
          <w:spacing w:val="-8"/>
          <w:sz w:val="20"/>
        </w:rPr>
        <w:t xml:space="preserve"> </w:t>
      </w:r>
      <w:r>
        <w:rPr>
          <w:sz w:val="20"/>
        </w:rPr>
        <w:t>literacy;</w:t>
      </w:r>
    </w:p>
    <w:p w14:paraId="20F44CAE" w14:textId="77777777" w:rsidR="00C04844" w:rsidRDefault="003E719A">
      <w:pPr>
        <w:pStyle w:val="ListParagraph"/>
        <w:numPr>
          <w:ilvl w:val="0"/>
          <w:numId w:val="7"/>
        </w:numPr>
        <w:tabs>
          <w:tab w:val="left" w:pos="1021"/>
        </w:tabs>
        <w:spacing w:before="55" w:line="312" w:lineRule="auto"/>
        <w:ind w:right="767"/>
        <w:rPr>
          <w:sz w:val="20"/>
        </w:rPr>
      </w:pPr>
      <w:r>
        <w:rPr>
          <w:sz w:val="20"/>
        </w:rPr>
        <w:t xml:space="preserve">Programs that </w:t>
      </w:r>
      <w:proofErr w:type="gramStart"/>
      <w:r>
        <w:rPr>
          <w:sz w:val="20"/>
        </w:rPr>
        <w:t>provide assistance to</w:t>
      </w:r>
      <w:proofErr w:type="gramEnd"/>
      <w:r>
        <w:rPr>
          <w:sz w:val="20"/>
        </w:rPr>
        <w:t xml:space="preserve"> students who have been truant, suspended, or expelled, to allow the students to improve their academic achievement;</w:t>
      </w:r>
      <w:r>
        <w:rPr>
          <w:spacing w:val="-2"/>
          <w:sz w:val="20"/>
        </w:rPr>
        <w:t xml:space="preserve"> </w:t>
      </w:r>
      <w:r>
        <w:rPr>
          <w:sz w:val="20"/>
        </w:rPr>
        <w:t>and</w:t>
      </w:r>
    </w:p>
    <w:p w14:paraId="572E7964" w14:textId="77777777" w:rsidR="00C04844" w:rsidRDefault="003E719A">
      <w:pPr>
        <w:pStyle w:val="ListParagraph"/>
        <w:numPr>
          <w:ilvl w:val="0"/>
          <w:numId w:val="7"/>
        </w:numPr>
        <w:tabs>
          <w:tab w:val="left" w:pos="1021"/>
        </w:tabs>
        <w:spacing w:line="231" w:lineRule="exact"/>
        <w:rPr>
          <w:sz w:val="20"/>
        </w:rPr>
      </w:pPr>
      <w:r>
        <w:rPr>
          <w:sz w:val="20"/>
        </w:rPr>
        <w:t>Drug and violence prevention programs, counseling programs, and character education</w:t>
      </w:r>
      <w:r>
        <w:rPr>
          <w:spacing w:val="-7"/>
          <w:sz w:val="20"/>
        </w:rPr>
        <w:t xml:space="preserve"> </w:t>
      </w:r>
      <w:r>
        <w:rPr>
          <w:sz w:val="20"/>
        </w:rPr>
        <w:t>programs.</w:t>
      </w:r>
    </w:p>
    <w:p w14:paraId="2CF3C46D" w14:textId="518C2B45" w:rsidR="00C04844" w:rsidRDefault="003E719A">
      <w:pPr>
        <w:pStyle w:val="BodyText"/>
        <w:spacing w:before="133" w:line="316" w:lineRule="auto"/>
        <w:ind w:right="758" w:firstLine="360"/>
        <w:jc w:val="both"/>
      </w:pPr>
      <w:r>
        <w:t xml:space="preserve">The authorizing statute provides </w:t>
      </w:r>
      <w:r>
        <w:rPr>
          <w:b/>
          <w:sz w:val="18"/>
        </w:rPr>
        <w:t xml:space="preserve">measures of effectiveness </w:t>
      </w:r>
      <w:r>
        <w:t>to guide sub recipients in successfully identifying and implementing programs and activities that can directly enhance student learning, one of which includes activities based on scientific research.</w:t>
      </w:r>
    </w:p>
    <w:p w14:paraId="1EC34DEF" w14:textId="77777777" w:rsidR="00C04844" w:rsidRDefault="003E719A">
      <w:pPr>
        <w:pStyle w:val="BodyText"/>
        <w:spacing w:before="180" w:line="316" w:lineRule="auto"/>
        <w:ind w:right="762"/>
        <w:jc w:val="both"/>
      </w:pPr>
      <w:r>
        <w:rPr>
          <w:b/>
          <w:i/>
          <w:color w:val="4471C4"/>
        </w:rPr>
        <w:t>Secular,</w:t>
      </w:r>
      <w:r>
        <w:rPr>
          <w:b/>
          <w:i/>
          <w:color w:val="4471C4"/>
          <w:spacing w:val="-15"/>
        </w:rPr>
        <w:t xml:space="preserve"> </w:t>
      </w:r>
      <w:r>
        <w:rPr>
          <w:b/>
          <w:i/>
          <w:color w:val="4471C4"/>
        </w:rPr>
        <w:t>Neutral,</w:t>
      </w:r>
      <w:r>
        <w:rPr>
          <w:b/>
          <w:i/>
          <w:color w:val="4471C4"/>
          <w:spacing w:val="-14"/>
        </w:rPr>
        <w:t xml:space="preserve"> </w:t>
      </w:r>
      <w:r>
        <w:rPr>
          <w:b/>
          <w:i/>
          <w:color w:val="4471C4"/>
        </w:rPr>
        <w:t>Non-Ideological</w:t>
      </w:r>
      <w:r>
        <w:rPr>
          <w:b/>
          <w:i/>
          <w:color w:val="4471C4"/>
          <w:spacing w:val="-15"/>
        </w:rPr>
        <w:t xml:space="preserve"> </w:t>
      </w:r>
      <w:r>
        <w:rPr>
          <w:b/>
          <w:i/>
          <w:color w:val="4471C4"/>
        </w:rPr>
        <w:t>Program</w:t>
      </w:r>
      <w:r>
        <w:rPr>
          <w:b/>
          <w:i/>
          <w:color w:val="4471C4"/>
          <w:spacing w:val="-10"/>
        </w:rPr>
        <w:t xml:space="preserve"> </w:t>
      </w:r>
      <w:r>
        <w:rPr>
          <w:b/>
          <w:i/>
          <w:color w:val="4471C4"/>
        </w:rPr>
        <w:t>–</w:t>
      </w:r>
      <w:r>
        <w:rPr>
          <w:b/>
          <w:i/>
          <w:color w:val="4471C4"/>
          <w:spacing w:val="-17"/>
        </w:rPr>
        <w:t xml:space="preserve"> </w:t>
      </w:r>
      <w:r>
        <w:t>Services</w:t>
      </w:r>
      <w:r>
        <w:rPr>
          <w:spacing w:val="-13"/>
        </w:rPr>
        <w:t xml:space="preserve"> </w:t>
      </w:r>
      <w:r>
        <w:t>and</w:t>
      </w:r>
      <w:r>
        <w:rPr>
          <w:spacing w:val="-13"/>
        </w:rPr>
        <w:t xml:space="preserve"> </w:t>
      </w:r>
      <w:r>
        <w:t>benefits</w:t>
      </w:r>
      <w:r>
        <w:rPr>
          <w:spacing w:val="-13"/>
        </w:rPr>
        <w:t xml:space="preserve"> </w:t>
      </w:r>
      <w:r>
        <w:t>provided</w:t>
      </w:r>
      <w:r>
        <w:rPr>
          <w:spacing w:val="-13"/>
        </w:rPr>
        <w:t xml:space="preserve"> </w:t>
      </w:r>
      <w:r>
        <w:t>to</w:t>
      </w:r>
      <w:r>
        <w:rPr>
          <w:spacing w:val="-13"/>
        </w:rPr>
        <w:t xml:space="preserve"> </w:t>
      </w:r>
      <w:r>
        <w:t>all</w:t>
      </w:r>
      <w:r>
        <w:rPr>
          <w:spacing w:val="-13"/>
        </w:rPr>
        <w:t xml:space="preserve"> </w:t>
      </w:r>
      <w:r>
        <w:t>students</w:t>
      </w:r>
      <w:r>
        <w:rPr>
          <w:spacing w:val="-13"/>
        </w:rPr>
        <w:t xml:space="preserve"> </w:t>
      </w:r>
      <w:r>
        <w:t>must</w:t>
      </w:r>
      <w:r>
        <w:rPr>
          <w:spacing w:val="-13"/>
        </w:rPr>
        <w:t xml:space="preserve"> </w:t>
      </w:r>
      <w:r>
        <w:t>be</w:t>
      </w:r>
      <w:r>
        <w:rPr>
          <w:spacing w:val="-14"/>
        </w:rPr>
        <w:t xml:space="preserve"> </w:t>
      </w:r>
      <w:r>
        <w:t>secular, neutral, and non-ideological. Recipients of Federal financial assistance must ensure that there are no explicitly religious</w:t>
      </w:r>
      <w:r>
        <w:rPr>
          <w:spacing w:val="-9"/>
        </w:rPr>
        <w:t xml:space="preserve"> </w:t>
      </w:r>
      <w:r>
        <w:t>or</w:t>
      </w:r>
      <w:r>
        <w:rPr>
          <w:spacing w:val="-8"/>
        </w:rPr>
        <w:t xml:space="preserve"> </w:t>
      </w:r>
      <w:r>
        <w:t>antireligious</w:t>
      </w:r>
      <w:r>
        <w:rPr>
          <w:spacing w:val="-8"/>
        </w:rPr>
        <w:t xml:space="preserve"> </w:t>
      </w:r>
      <w:r>
        <w:t>activities</w:t>
      </w:r>
      <w:r>
        <w:rPr>
          <w:spacing w:val="-8"/>
        </w:rPr>
        <w:t xml:space="preserve"> </w:t>
      </w:r>
      <w:r>
        <w:t>in</w:t>
      </w:r>
      <w:r>
        <w:rPr>
          <w:spacing w:val="-9"/>
        </w:rPr>
        <w:t xml:space="preserve"> </w:t>
      </w:r>
      <w:r>
        <w:t>a</w:t>
      </w:r>
      <w:r>
        <w:rPr>
          <w:spacing w:val="-8"/>
        </w:rPr>
        <w:t xml:space="preserve"> </w:t>
      </w:r>
      <w:r>
        <w:t>program</w:t>
      </w:r>
      <w:r>
        <w:rPr>
          <w:spacing w:val="-8"/>
        </w:rPr>
        <w:t xml:space="preserve"> </w:t>
      </w:r>
      <w:r>
        <w:t>supported</w:t>
      </w:r>
      <w:r>
        <w:rPr>
          <w:spacing w:val="-8"/>
        </w:rPr>
        <w:t xml:space="preserve"> </w:t>
      </w:r>
      <w:r>
        <w:t>by</w:t>
      </w:r>
      <w:r>
        <w:rPr>
          <w:spacing w:val="-9"/>
        </w:rPr>
        <w:t xml:space="preserve"> </w:t>
      </w:r>
      <w:r>
        <w:t>direct</w:t>
      </w:r>
      <w:r>
        <w:rPr>
          <w:spacing w:val="-7"/>
        </w:rPr>
        <w:t xml:space="preserve"> </w:t>
      </w:r>
      <w:r>
        <w:t>Federal</w:t>
      </w:r>
      <w:r>
        <w:rPr>
          <w:spacing w:val="-8"/>
        </w:rPr>
        <w:t xml:space="preserve"> </w:t>
      </w:r>
      <w:r>
        <w:t>financial</w:t>
      </w:r>
      <w:r>
        <w:rPr>
          <w:spacing w:val="-8"/>
        </w:rPr>
        <w:t xml:space="preserve"> </w:t>
      </w:r>
      <w:r>
        <w:t>assistance</w:t>
      </w:r>
      <w:r>
        <w:rPr>
          <w:spacing w:val="-9"/>
        </w:rPr>
        <w:t xml:space="preserve"> </w:t>
      </w:r>
      <w:r>
        <w:t>(E.O.</w:t>
      </w:r>
      <w:r>
        <w:rPr>
          <w:spacing w:val="-9"/>
        </w:rPr>
        <w:t xml:space="preserve"> </w:t>
      </w:r>
      <w:r>
        <w:t>13279,</w:t>
      </w:r>
      <w:r>
        <w:rPr>
          <w:spacing w:val="-9"/>
        </w:rPr>
        <w:t xml:space="preserve"> </w:t>
      </w:r>
      <w:r>
        <w:t>§</w:t>
      </w:r>
      <w:r>
        <w:rPr>
          <w:spacing w:val="-8"/>
        </w:rPr>
        <w:t xml:space="preserve"> </w:t>
      </w:r>
      <w:r>
        <w:t>2(g), as amended by E.O. 13559, § l(b)).</w:t>
      </w:r>
    </w:p>
    <w:p w14:paraId="4591967A" w14:textId="77777777" w:rsidR="00C04844" w:rsidRDefault="003E719A">
      <w:pPr>
        <w:pStyle w:val="BodyText"/>
        <w:spacing w:before="180" w:line="316" w:lineRule="auto"/>
        <w:ind w:right="757"/>
        <w:jc w:val="both"/>
      </w:pPr>
      <w:r>
        <w:rPr>
          <w:b/>
          <w:i/>
          <w:color w:val="4471C4"/>
        </w:rPr>
        <w:t xml:space="preserve">Private School Consultation – </w:t>
      </w:r>
      <w:r>
        <w:t>Private school consultation is required by federal statute. A public school or other</w:t>
      </w:r>
      <w:r>
        <w:rPr>
          <w:spacing w:val="-8"/>
        </w:rPr>
        <w:t xml:space="preserve"> </w:t>
      </w:r>
      <w:r>
        <w:t>public</w:t>
      </w:r>
      <w:r>
        <w:rPr>
          <w:spacing w:val="-6"/>
        </w:rPr>
        <w:t xml:space="preserve"> </w:t>
      </w:r>
      <w:r>
        <w:t>or</w:t>
      </w:r>
      <w:r>
        <w:rPr>
          <w:spacing w:val="-4"/>
        </w:rPr>
        <w:t xml:space="preserve"> </w:t>
      </w:r>
      <w:r>
        <w:t>private</w:t>
      </w:r>
      <w:r>
        <w:rPr>
          <w:spacing w:val="-6"/>
        </w:rPr>
        <w:t xml:space="preserve"> </w:t>
      </w:r>
      <w:r>
        <w:t>entity</w:t>
      </w:r>
      <w:r>
        <w:rPr>
          <w:spacing w:val="-6"/>
        </w:rPr>
        <w:t xml:space="preserve"> </w:t>
      </w:r>
      <w:r>
        <w:t>that</w:t>
      </w:r>
      <w:r>
        <w:rPr>
          <w:spacing w:val="-5"/>
        </w:rPr>
        <w:t xml:space="preserve"> </w:t>
      </w:r>
      <w:r>
        <w:t>is</w:t>
      </w:r>
      <w:r>
        <w:rPr>
          <w:spacing w:val="-6"/>
        </w:rPr>
        <w:t xml:space="preserve"> </w:t>
      </w:r>
      <w:r>
        <w:t>awarded</w:t>
      </w:r>
      <w:r>
        <w:rPr>
          <w:spacing w:val="-7"/>
        </w:rPr>
        <w:t xml:space="preserve"> </w:t>
      </w:r>
      <w:r>
        <w:t>a</w:t>
      </w:r>
      <w:r>
        <w:rPr>
          <w:spacing w:val="-4"/>
        </w:rPr>
        <w:t xml:space="preserve"> </w:t>
      </w:r>
      <w:r>
        <w:t>grant</w:t>
      </w:r>
      <w:r>
        <w:rPr>
          <w:spacing w:val="-6"/>
        </w:rPr>
        <w:t xml:space="preserve"> </w:t>
      </w:r>
      <w:r>
        <w:t>must</w:t>
      </w:r>
      <w:r>
        <w:rPr>
          <w:spacing w:val="-5"/>
        </w:rPr>
        <w:t xml:space="preserve"> </w:t>
      </w:r>
      <w:r>
        <w:t>provide</w:t>
      </w:r>
      <w:r>
        <w:rPr>
          <w:spacing w:val="-4"/>
        </w:rPr>
        <w:t xml:space="preserve"> </w:t>
      </w:r>
      <w:r>
        <w:t>equitable</w:t>
      </w:r>
      <w:r>
        <w:rPr>
          <w:spacing w:val="-7"/>
        </w:rPr>
        <w:t xml:space="preserve"> </w:t>
      </w:r>
      <w:r>
        <w:t>services</w:t>
      </w:r>
      <w:r>
        <w:rPr>
          <w:spacing w:val="-6"/>
        </w:rPr>
        <w:t xml:space="preserve"> </w:t>
      </w:r>
      <w:r>
        <w:t>to</w:t>
      </w:r>
      <w:r>
        <w:rPr>
          <w:spacing w:val="-6"/>
        </w:rPr>
        <w:t xml:space="preserve"> </w:t>
      </w:r>
      <w:r>
        <w:t>private</w:t>
      </w:r>
      <w:r>
        <w:rPr>
          <w:spacing w:val="-6"/>
        </w:rPr>
        <w:t xml:space="preserve"> </w:t>
      </w:r>
      <w:r>
        <w:t>school</w:t>
      </w:r>
      <w:r>
        <w:rPr>
          <w:spacing w:val="-6"/>
        </w:rPr>
        <w:t xml:space="preserve"> </w:t>
      </w:r>
      <w:r>
        <w:t>students</w:t>
      </w:r>
      <w:r>
        <w:rPr>
          <w:spacing w:val="-6"/>
        </w:rPr>
        <w:t xml:space="preserve"> </w:t>
      </w:r>
      <w:r>
        <w:t>and their families, teachers, and other educational personnel on an equitable basis, which is determined by a pre- application</w:t>
      </w:r>
      <w:r>
        <w:rPr>
          <w:spacing w:val="-14"/>
        </w:rPr>
        <w:t xml:space="preserve"> </w:t>
      </w:r>
      <w:r>
        <w:t>consultation.</w:t>
      </w:r>
      <w:r>
        <w:rPr>
          <w:spacing w:val="-12"/>
        </w:rPr>
        <w:t xml:space="preserve"> </w:t>
      </w:r>
      <w:r>
        <w:t>Sub</w:t>
      </w:r>
      <w:r>
        <w:rPr>
          <w:spacing w:val="-15"/>
        </w:rPr>
        <w:t xml:space="preserve"> </w:t>
      </w:r>
      <w:r>
        <w:t>recipients</w:t>
      </w:r>
      <w:r>
        <w:rPr>
          <w:spacing w:val="-12"/>
        </w:rPr>
        <w:t xml:space="preserve"> </w:t>
      </w:r>
      <w:r>
        <w:t>must</w:t>
      </w:r>
      <w:r>
        <w:rPr>
          <w:spacing w:val="-14"/>
        </w:rPr>
        <w:t xml:space="preserve"> </w:t>
      </w:r>
      <w:r>
        <w:t>provide</w:t>
      </w:r>
      <w:r>
        <w:rPr>
          <w:spacing w:val="-14"/>
        </w:rPr>
        <w:t xml:space="preserve"> </w:t>
      </w:r>
      <w:r>
        <w:t>comparable</w:t>
      </w:r>
      <w:r>
        <w:rPr>
          <w:spacing w:val="-14"/>
        </w:rPr>
        <w:t xml:space="preserve"> </w:t>
      </w:r>
      <w:r>
        <w:t>opportunities</w:t>
      </w:r>
      <w:r>
        <w:rPr>
          <w:spacing w:val="-14"/>
        </w:rPr>
        <w:t xml:space="preserve"> </w:t>
      </w:r>
      <w:r>
        <w:t>for</w:t>
      </w:r>
      <w:r>
        <w:rPr>
          <w:spacing w:val="-13"/>
        </w:rPr>
        <w:t xml:space="preserve"> </w:t>
      </w:r>
      <w:r>
        <w:t>the</w:t>
      </w:r>
      <w:r>
        <w:rPr>
          <w:spacing w:val="-14"/>
        </w:rPr>
        <w:t xml:space="preserve"> </w:t>
      </w:r>
      <w:r>
        <w:t>participation</w:t>
      </w:r>
      <w:r>
        <w:rPr>
          <w:spacing w:val="-14"/>
        </w:rPr>
        <w:t xml:space="preserve"> </w:t>
      </w:r>
      <w:r>
        <w:t>of</w:t>
      </w:r>
      <w:r>
        <w:rPr>
          <w:spacing w:val="-11"/>
        </w:rPr>
        <w:t xml:space="preserve"> </w:t>
      </w:r>
      <w:r>
        <w:t>both</w:t>
      </w:r>
      <w:r>
        <w:rPr>
          <w:spacing w:val="-15"/>
        </w:rPr>
        <w:t xml:space="preserve"> </w:t>
      </w:r>
      <w:r>
        <w:t>private and</w:t>
      </w:r>
      <w:r>
        <w:rPr>
          <w:spacing w:val="-5"/>
        </w:rPr>
        <w:t xml:space="preserve"> </w:t>
      </w:r>
      <w:proofErr w:type="gramStart"/>
      <w:r>
        <w:t>public</w:t>
      </w:r>
      <w:r>
        <w:rPr>
          <w:spacing w:val="-2"/>
        </w:rPr>
        <w:t xml:space="preserve"> </w:t>
      </w:r>
      <w:r>
        <w:t>school</w:t>
      </w:r>
      <w:proofErr w:type="gramEnd"/>
      <w:r>
        <w:rPr>
          <w:spacing w:val="-6"/>
        </w:rPr>
        <w:t xml:space="preserve"> </w:t>
      </w:r>
      <w:r>
        <w:t>students</w:t>
      </w:r>
      <w:r>
        <w:rPr>
          <w:spacing w:val="-2"/>
        </w:rPr>
        <w:t xml:space="preserve"> </w:t>
      </w:r>
      <w:r>
        <w:t>in</w:t>
      </w:r>
      <w:r>
        <w:rPr>
          <w:spacing w:val="-6"/>
        </w:rPr>
        <w:t xml:space="preserve"> </w:t>
      </w:r>
      <w:r>
        <w:t>the</w:t>
      </w:r>
      <w:r>
        <w:rPr>
          <w:spacing w:val="-3"/>
        </w:rPr>
        <w:t xml:space="preserve"> </w:t>
      </w:r>
      <w:r>
        <w:t>area</w:t>
      </w:r>
      <w:r>
        <w:rPr>
          <w:spacing w:val="-3"/>
        </w:rPr>
        <w:t xml:space="preserve"> </w:t>
      </w:r>
      <w:r>
        <w:t>served</w:t>
      </w:r>
      <w:r>
        <w:rPr>
          <w:spacing w:val="-2"/>
        </w:rPr>
        <w:t xml:space="preserve"> </w:t>
      </w:r>
      <w:r>
        <w:t>by</w:t>
      </w:r>
      <w:r>
        <w:rPr>
          <w:spacing w:val="-4"/>
        </w:rPr>
        <w:t xml:space="preserve"> </w:t>
      </w:r>
      <w:r>
        <w:t>the</w:t>
      </w:r>
      <w:r>
        <w:rPr>
          <w:spacing w:val="-3"/>
        </w:rPr>
        <w:t xml:space="preserve"> </w:t>
      </w:r>
      <w:r>
        <w:t>grant.</w:t>
      </w:r>
      <w:r>
        <w:rPr>
          <w:spacing w:val="-7"/>
        </w:rPr>
        <w:t xml:space="preserve"> </w:t>
      </w:r>
      <w:r>
        <w:t>Given</w:t>
      </w:r>
      <w:r>
        <w:rPr>
          <w:spacing w:val="-6"/>
        </w:rPr>
        <w:t xml:space="preserve"> </w:t>
      </w:r>
      <w:r>
        <w:t>this</w:t>
      </w:r>
      <w:r>
        <w:rPr>
          <w:spacing w:val="-3"/>
        </w:rPr>
        <w:t xml:space="preserve"> </w:t>
      </w:r>
      <w:r>
        <w:t>requirement,</w:t>
      </w:r>
      <w:r>
        <w:rPr>
          <w:spacing w:val="-5"/>
        </w:rPr>
        <w:t xml:space="preserve"> </w:t>
      </w:r>
      <w:r>
        <w:t>a</w:t>
      </w:r>
      <w:r>
        <w:rPr>
          <w:spacing w:val="-5"/>
        </w:rPr>
        <w:t xml:space="preserve"> </w:t>
      </w:r>
      <w:r>
        <w:t>private</w:t>
      </w:r>
      <w:r>
        <w:rPr>
          <w:spacing w:val="-4"/>
        </w:rPr>
        <w:t xml:space="preserve"> </w:t>
      </w:r>
      <w:r>
        <w:t>school</w:t>
      </w:r>
      <w:r>
        <w:rPr>
          <w:spacing w:val="5"/>
        </w:rPr>
        <w:t xml:space="preserve"> </w:t>
      </w:r>
      <w:r>
        <w:t>that</w:t>
      </w:r>
      <w:r>
        <w:rPr>
          <w:spacing w:val="-4"/>
        </w:rPr>
        <w:t xml:space="preserve"> </w:t>
      </w:r>
      <w:r>
        <w:t>is</w:t>
      </w:r>
      <w:r>
        <w:rPr>
          <w:spacing w:val="-4"/>
        </w:rPr>
        <w:t xml:space="preserve"> </w:t>
      </w:r>
      <w:r>
        <w:t xml:space="preserve">awarded a grant must provide equitable services to the </w:t>
      </w:r>
      <w:proofErr w:type="gramStart"/>
      <w:r>
        <w:t>public school</w:t>
      </w:r>
      <w:proofErr w:type="gramEnd"/>
      <w:r>
        <w:t xml:space="preserve"> students and</w:t>
      </w:r>
      <w:r>
        <w:rPr>
          <w:spacing w:val="-10"/>
        </w:rPr>
        <w:t xml:space="preserve"> </w:t>
      </w:r>
      <w:r>
        <w:t>families.</w:t>
      </w:r>
    </w:p>
    <w:p w14:paraId="7D469930" w14:textId="77777777" w:rsidR="00C04844" w:rsidRDefault="003E719A">
      <w:pPr>
        <w:pStyle w:val="BodyText"/>
        <w:spacing w:before="1" w:line="316" w:lineRule="auto"/>
        <w:ind w:right="755" w:firstLine="360"/>
        <w:jc w:val="both"/>
      </w:pPr>
      <w:r>
        <w:t>Consultation involves communication and discussions between the LEA and private school officials on key issues that are relevant to the equitable participation of eligible private school students, teachers, and other education</w:t>
      </w:r>
      <w:r>
        <w:rPr>
          <w:spacing w:val="-10"/>
        </w:rPr>
        <w:t xml:space="preserve"> </w:t>
      </w:r>
      <w:r>
        <w:t>personnel</w:t>
      </w:r>
      <w:r>
        <w:rPr>
          <w:spacing w:val="-8"/>
        </w:rPr>
        <w:t xml:space="preserve"> </w:t>
      </w:r>
      <w:r>
        <w:t>in</w:t>
      </w:r>
      <w:r>
        <w:rPr>
          <w:spacing w:val="-9"/>
        </w:rPr>
        <w:t xml:space="preserve"> </w:t>
      </w:r>
      <w:r>
        <w:t>ESSA</w:t>
      </w:r>
      <w:r>
        <w:rPr>
          <w:spacing w:val="-9"/>
        </w:rPr>
        <w:t xml:space="preserve"> </w:t>
      </w:r>
      <w:r>
        <w:t>programs.</w:t>
      </w:r>
      <w:r>
        <w:rPr>
          <w:spacing w:val="-9"/>
        </w:rPr>
        <w:t xml:space="preserve"> </w:t>
      </w:r>
      <w:r>
        <w:t>Consultation</w:t>
      </w:r>
      <w:r>
        <w:rPr>
          <w:spacing w:val="-2"/>
        </w:rPr>
        <w:t xml:space="preserve"> </w:t>
      </w:r>
      <w:r>
        <w:t>may</w:t>
      </w:r>
      <w:r>
        <w:rPr>
          <w:spacing w:val="-8"/>
        </w:rPr>
        <w:t xml:space="preserve"> </w:t>
      </w:r>
      <w:r>
        <w:t>be</w:t>
      </w:r>
      <w:r>
        <w:rPr>
          <w:spacing w:val="-9"/>
        </w:rPr>
        <w:t xml:space="preserve"> </w:t>
      </w:r>
      <w:r>
        <w:t>conducted</w:t>
      </w:r>
      <w:r>
        <w:rPr>
          <w:spacing w:val="-8"/>
        </w:rPr>
        <w:t xml:space="preserve"> </w:t>
      </w:r>
      <w:r>
        <w:t>in</w:t>
      </w:r>
      <w:r>
        <w:rPr>
          <w:spacing w:val="-10"/>
        </w:rPr>
        <w:t xml:space="preserve"> </w:t>
      </w:r>
      <w:r>
        <w:t>conjunction</w:t>
      </w:r>
      <w:r>
        <w:rPr>
          <w:spacing w:val="-6"/>
        </w:rPr>
        <w:t xml:space="preserve"> </w:t>
      </w:r>
      <w:r>
        <w:t>with</w:t>
      </w:r>
      <w:r>
        <w:rPr>
          <w:spacing w:val="-9"/>
        </w:rPr>
        <w:t xml:space="preserve"> </w:t>
      </w:r>
      <w:r>
        <w:t>the</w:t>
      </w:r>
      <w:r>
        <w:rPr>
          <w:spacing w:val="-6"/>
        </w:rPr>
        <w:t xml:space="preserve"> </w:t>
      </w:r>
      <w:r>
        <w:t>Title</w:t>
      </w:r>
      <w:r>
        <w:rPr>
          <w:spacing w:val="-9"/>
        </w:rPr>
        <w:t xml:space="preserve"> </w:t>
      </w:r>
      <w:r>
        <w:t>I</w:t>
      </w:r>
      <w:r>
        <w:rPr>
          <w:spacing w:val="-9"/>
        </w:rPr>
        <w:t xml:space="preserve"> </w:t>
      </w:r>
      <w:r>
        <w:t>consultation meeting and must be</w:t>
      </w:r>
      <w:r>
        <w:rPr>
          <w:spacing w:val="-1"/>
        </w:rPr>
        <w:t xml:space="preserve"> </w:t>
      </w:r>
      <w:r>
        <w:t>documented.</w:t>
      </w:r>
    </w:p>
    <w:p w14:paraId="186FC299" w14:textId="77777777" w:rsidR="00C04844" w:rsidRDefault="003E719A">
      <w:pPr>
        <w:pStyle w:val="BodyText"/>
        <w:spacing w:before="180" w:line="316" w:lineRule="auto"/>
        <w:ind w:right="757"/>
        <w:jc w:val="both"/>
      </w:pPr>
      <w:r>
        <w:rPr>
          <w:b/>
          <w:i/>
          <w:color w:val="4471C4"/>
        </w:rPr>
        <w:t>Collaborative</w:t>
      </w:r>
      <w:r>
        <w:rPr>
          <w:b/>
          <w:i/>
          <w:color w:val="4471C4"/>
          <w:spacing w:val="-5"/>
        </w:rPr>
        <w:t xml:space="preserve"> </w:t>
      </w:r>
      <w:r>
        <w:rPr>
          <w:b/>
          <w:i/>
          <w:color w:val="4471C4"/>
        </w:rPr>
        <w:t>Partnerships</w:t>
      </w:r>
      <w:r>
        <w:rPr>
          <w:b/>
          <w:i/>
          <w:color w:val="4471C4"/>
          <w:spacing w:val="2"/>
        </w:rPr>
        <w:t xml:space="preserve"> </w:t>
      </w:r>
      <w:r>
        <w:rPr>
          <w:b/>
          <w:i/>
          <w:color w:val="4471C4"/>
        </w:rPr>
        <w:t>–</w:t>
      </w:r>
      <w:r>
        <w:rPr>
          <w:b/>
          <w:i/>
          <w:color w:val="4471C4"/>
          <w:spacing w:val="-6"/>
        </w:rPr>
        <w:t xml:space="preserve"> </w:t>
      </w:r>
      <w:r>
        <w:t>The</w:t>
      </w:r>
      <w:r>
        <w:rPr>
          <w:spacing w:val="-4"/>
        </w:rPr>
        <w:t xml:space="preserve"> </w:t>
      </w:r>
      <w:r>
        <w:t>21CCLC</w:t>
      </w:r>
      <w:r>
        <w:rPr>
          <w:spacing w:val="-2"/>
        </w:rPr>
        <w:t xml:space="preserve"> </w:t>
      </w:r>
      <w:r>
        <w:t>program</w:t>
      </w:r>
      <w:r>
        <w:rPr>
          <w:spacing w:val="-4"/>
        </w:rPr>
        <w:t xml:space="preserve"> </w:t>
      </w:r>
      <w:r>
        <w:t>is</w:t>
      </w:r>
      <w:r>
        <w:rPr>
          <w:spacing w:val="-4"/>
        </w:rPr>
        <w:t xml:space="preserve"> </w:t>
      </w:r>
      <w:r>
        <w:t>intended</w:t>
      </w:r>
      <w:r>
        <w:rPr>
          <w:spacing w:val="-3"/>
        </w:rPr>
        <w:t xml:space="preserve"> </w:t>
      </w:r>
      <w:r>
        <w:t>to</w:t>
      </w:r>
      <w:r>
        <w:rPr>
          <w:spacing w:val="-4"/>
        </w:rPr>
        <w:t xml:space="preserve"> </w:t>
      </w:r>
      <w:r>
        <w:t>serve</w:t>
      </w:r>
      <w:r>
        <w:rPr>
          <w:spacing w:val="-5"/>
        </w:rPr>
        <w:t xml:space="preserve"> </w:t>
      </w:r>
      <w:r>
        <w:t>as</w:t>
      </w:r>
      <w:r>
        <w:rPr>
          <w:spacing w:val="-3"/>
        </w:rPr>
        <w:t xml:space="preserve"> </w:t>
      </w:r>
      <w:r>
        <w:t>a</w:t>
      </w:r>
      <w:r>
        <w:rPr>
          <w:spacing w:val="-4"/>
        </w:rPr>
        <w:t xml:space="preserve"> </w:t>
      </w:r>
      <w:r>
        <w:t>supplementary</w:t>
      </w:r>
      <w:r>
        <w:rPr>
          <w:spacing w:val="-1"/>
        </w:rPr>
        <w:t xml:space="preserve"> </w:t>
      </w:r>
      <w:r>
        <w:t>program</w:t>
      </w:r>
      <w:r>
        <w:rPr>
          <w:spacing w:val="-4"/>
        </w:rPr>
        <w:t xml:space="preserve"> </w:t>
      </w:r>
      <w:r>
        <w:t>that</w:t>
      </w:r>
      <w:r>
        <w:rPr>
          <w:spacing w:val="-1"/>
        </w:rPr>
        <w:t xml:space="preserve"> </w:t>
      </w:r>
      <w:r>
        <w:t>can enhance an LEA’s reform efforts to improve student academic achievement. The Department strongly encourages local programs to identify other sources of related funding and to document how these resources will be combined to offer a high-quality, sustainable</w:t>
      </w:r>
      <w:r>
        <w:rPr>
          <w:spacing w:val="-4"/>
        </w:rPr>
        <w:t xml:space="preserve"> </w:t>
      </w:r>
      <w:r>
        <w:t>program.</w:t>
      </w:r>
    </w:p>
    <w:p w14:paraId="12891A50" w14:textId="77777777" w:rsidR="00C04844" w:rsidRDefault="003E719A">
      <w:pPr>
        <w:pStyle w:val="BodyText"/>
        <w:spacing w:line="316" w:lineRule="auto"/>
        <w:ind w:right="755" w:firstLine="360"/>
        <w:jc w:val="both"/>
      </w:pPr>
      <w:r>
        <w:t>Collaboration</w:t>
      </w:r>
      <w:r>
        <w:rPr>
          <w:spacing w:val="-8"/>
        </w:rPr>
        <w:t xml:space="preserve"> </w:t>
      </w:r>
      <w:r>
        <w:t>among</w:t>
      </w:r>
      <w:r>
        <w:rPr>
          <w:spacing w:val="-8"/>
        </w:rPr>
        <w:t xml:space="preserve"> </w:t>
      </w:r>
      <w:r>
        <w:t>diverse</w:t>
      </w:r>
      <w:r>
        <w:rPr>
          <w:spacing w:val="-8"/>
        </w:rPr>
        <w:t xml:space="preserve"> </w:t>
      </w:r>
      <w:r>
        <w:t>partners</w:t>
      </w:r>
      <w:r>
        <w:rPr>
          <w:spacing w:val="-8"/>
        </w:rPr>
        <w:t xml:space="preserve"> </w:t>
      </w:r>
      <w:r>
        <w:t>strengthens</w:t>
      </w:r>
      <w:r>
        <w:rPr>
          <w:spacing w:val="-8"/>
        </w:rPr>
        <w:t xml:space="preserve"> </w:t>
      </w:r>
      <w:r>
        <w:t>the</w:t>
      </w:r>
      <w:r>
        <w:rPr>
          <w:spacing w:val="-8"/>
        </w:rPr>
        <w:t xml:space="preserve"> </w:t>
      </w:r>
      <w:r>
        <w:t>variety</w:t>
      </w:r>
      <w:r>
        <w:rPr>
          <w:spacing w:val="-7"/>
        </w:rPr>
        <w:t xml:space="preserve"> </w:t>
      </w:r>
      <w:r>
        <w:t>of</w:t>
      </w:r>
      <w:r>
        <w:rPr>
          <w:spacing w:val="-8"/>
        </w:rPr>
        <w:t xml:space="preserve"> </w:t>
      </w:r>
      <w:r>
        <w:t>services</w:t>
      </w:r>
      <w:r>
        <w:rPr>
          <w:spacing w:val="-7"/>
        </w:rPr>
        <w:t xml:space="preserve"> </w:t>
      </w:r>
      <w:r>
        <w:t>the</w:t>
      </w:r>
      <w:r>
        <w:rPr>
          <w:spacing w:val="-6"/>
        </w:rPr>
        <w:t xml:space="preserve"> </w:t>
      </w:r>
      <w:r>
        <w:t>community</w:t>
      </w:r>
      <w:r>
        <w:rPr>
          <w:spacing w:val="-7"/>
        </w:rPr>
        <w:t xml:space="preserve"> </w:t>
      </w:r>
      <w:r>
        <w:t>can</w:t>
      </w:r>
      <w:r>
        <w:rPr>
          <w:spacing w:val="-8"/>
        </w:rPr>
        <w:t xml:space="preserve"> </w:t>
      </w:r>
      <w:r>
        <w:t>offer</w:t>
      </w:r>
      <w:r>
        <w:rPr>
          <w:spacing w:val="-7"/>
        </w:rPr>
        <w:t xml:space="preserve"> </w:t>
      </w:r>
      <w:r>
        <w:t>and</w:t>
      </w:r>
      <w:r>
        <w:rPr>
          <w:spacing w:val="-4"/>
        </w:rPr>
        <w:t xml:space="preserve"> </w:t>
      </w:r>
      <w:r>
        <w:t>provides long term sustainability to offset reductions in funding and when the grant period expires. Partnerships allow for more efficient use of local resources and can benefit the collaborating partners through the sharing of resources and/or</w:t>
      </w:r>
      <w:r>
        <w:rPr>
          <w:spacing w:val="-11"/>
        </w:rPr>
        <w:t xml:space="preserve"> </w:t>
      </w:r>
      <w:r>
        <w:t>funds,</w:t>
      </w:r>
      <w:r>
        <w:rPr>
          <w:spacing w:val="-8"/>
        </w:rPr>
        <w:t xml:space="preserve"> </w:t>
      </w:r>
      <w:r>
        <w:t>volunteers</w:t>
      </w:r>
      <w:r>
        <w:rPr>
          <w:spacing w:val="-10"/>
        </w:rPr>
        <w:t xml:space="preserve"> </w:t>
      </w:r>
      <w:r>
        <w:t>and/or</w:t>
      </w:r>
      <w:r>
        <w:rPr>
          <w:spacing w:val="-11"/>
        </w:rPr>
        <w:t xml:space="preserve"> </w:t>
      </w:r>
      <w:r>
        <w:t>time,</w:t>
      </w:r>
      <w:r>
        <w:rPr>
          <w:spacing w:val="-11"/>
        </w:rPr>
        <w:t xml:space="preserve"> </w:t>
      </w:r>
      <w:r>
        <w:t>and</w:t>
      </w:r>
      <w:r>
        <w:rPr>
          <w:spacing w:val="-9"/>
        </w:rPr>
        <w:t xml:space="preserve"> </w:t>
      </w:r>
      <w:r>
        <w:t>advice</w:t>
      </w:r>
      <w:r>
        <w:rPr>
          <w:spacing w:val="-8"/>
        </w:rPr>
        <w:t xml:space="preserve"> </w:t>
      </w:r>
      <w:r>
        <w:t>and/or</w:t>
      </w:r>
      <w:r>
        <w:rPr>
          <w:spacing w:val="-11"/>
        </w:rPr>
        <w:t xml:space="preserve"> </w:t>
      </w:r>
      <w:r>
        <w:t>guidance.</w:t>
      </w:r>
      <w:r>
        <w:rPr>
          <w:spacing w:val="-6"/>
        </w:rPr>
        <w:t xml:space="preserve"> </w:t>
      </w:r>
      <w:r>
        <w:t>Community</w:t>
      </w:r>
      <w:r>
        <w:rPr>
          <w:spacing w:val="-10"/>
        </w:rPr>
        <w:t xml:space="preserve"> </w:t>
      </w:r>
      <w:r>
        <w:t>learning</w:t>
      </w:r>
      <w:r>
        <w:rPr>
          <w:spacing w:val="-9"/>
        </w:rPr>
        <w:t xml:space="preserve"> </w:t>
      </w:r>
      <w:r>
        <w:t>centers</w:t>
      </w:r>
      <w:r>
        <w:rPr>
          <w:spacing w:val="-7"/>
        </w:rPr>
        <w:t xml:space="preserve"> </w:t>
      </w:r>
      <w:r>
        <w:t>can</w:t>
      </w:r>
      <w:r>
        <w:rPr>
          <w:spacing w:val="-7"/>
        </w:rPr>
        <w:t xml:space="preserve"> </w:t>
      </w:r>
      <w:r>
        <w:t>offer</w:t>
      </w:r>
      <w:r>
        <w:rPr>
          <w:spacing w:val="-6"/>
        </w:rPr>
        <w:t xml:space="preserve"> </w:t>
      </w:r>
      <w:r>
        <w:t>residents in the community an opportunity to volunteer their time and their expertise to help students achieve academic standards and master new</w:t>
      </w:r>
      <w:r>
        <w:rPr>
          <w:spacing w:val="-2"/>
        </w:rPr>
        <w:t xml:space="preserve"> </w:t>
      </w:r>
      <w:r>
        <w:t>skills.</w:t>
      </w:r>
    </w:p>
    <w:p w14:paraId="30C3216A" w14:textId="77777777" w:rsidR="00C04844" w:rsidRDefault="003E719A">
      <w:pPr>
        <w:pStyle w:val="BodyText"/>
        <w:spacing w:before="1" w:line="316" w:lineRule="auto"/>
        <w:ind w:right="755" w:firstLine="360"/>
        <w:jc w:val="both"/>
      </w:pPr>
      <w:r>
        <w:t>A collaborative partner provides routine, regular, and ongoing services to the program and can play a critical role in sustaining the program as grant funds decrease. Collaborative partners provide resources which may be defined as contributions of expertise (such as mentors or tutors), facility space, use of equipment, or other types of in-kind</w:t>
      </w:r>
      <w:r>
        <w:rPr>
          <w:spacing w:val="-5"/>
        </w:rPr>
        <w:t xml:space="preserve"> </w:t>
      </w:r>
      <w:r>
        <w:t>services.</w:t>
      </w:r>
      <w:r>
        <w:rPr>
          <w:spacing w:val="-5"/>
        </w:rPr>
        <w:t xml:space="preserve"> </w:t>
      </w:r>
      <w:r>
        <w:t>A</w:t>
      </w:r>
      <w:r>
        <w:rPr>
          <w:spacing w:val="-4"/>
        </w:rPr>
        <w:t xml:space="preserve"> </w:t>
      </w:r>
      <w:r>
        <w:t>collaborative</w:t>
      </w:r>
      <w:r>
        <w:rPr>
          <w:spacing w:val="-4"/>
        </w:rPr>
        <w:t xml:space="preserve"> </w:t>
      </w:r>
      <w:r>
        <w:t>partner</w:t>
      </w:r>
      <w:r>
        <w:rPr>
          <w:spacing w:val="-3"/>
        </w:rPr>
        <w:t xml:space="preserve"> </w:t>
      </w:r>
      <w:r>
        <w:t>provides</w:t>
      </w:r>
      <w:r>
        <w:rPr>
          <w:spacing w:val="-4"/>
        </w:rPr>
        <w:t xml:space="preserve"> </w:t>
      </w:r>
      <w:r>
        <w:t>routine,</w:t>
      </w:r>
      <w:r>
        <w:rPr>
          <w:spacing w:val="-5"/>
        </w:rPr>
        <w:t xml:space="preserve"> </w:t>
      </w:r>
      <w:r>
        <w:t>regular,</w:t>
      </w:r>
      <w:r>
        <w:rPr>
          <w:spacing w:val="-7"/>
        </w:rPr>
        <w:t xml:space="preserve"> </w:t>
      </w:r>
      <w:r>
        <w:t>and</w:t>
      </w:r>
      <w:r>
        <w:rPr>
          <w:spacing w:val="-3"/>
        </w:rPr>
        <w:t xml:space="preserve"> </w:t>
      </w:r>
      <w:r>
        <w:t>ongoing</w:t>
      </w:r>
      <w:r>
        <w:rPr>
          <w:spacing w:val="-4"/>
        </w:rPr>
        <w:t xml:space="preserve"> </w:t>
      </w:r>
      <w:r>
        <w:t>services</w:t>
      </w:r>
      <w:r>
        <w:rPr>
          <w:spacing w:val="-6"/>
        </w:rPr>
        <w:t xml:space="preserve"> </w:t>
      </w:r>
      <w:r>
        <w:t>to</w:t>
      </w:r>
      <w:r>
        <w:rPr>
          <w:spacing w:val="-3"/>
        </w:rPr>
        <w:t xml:space="preserve"> </w:t>
      </w:r>
      <w:r>
        <w:t>the</w:t>
      </w:r>
      <w:r>
        <w:rPr>
          <w:spacing w:val="-4"/>
        </w:rPr>
        <w:t xml:space="preserve"> </w:t>
      </w:r>
      <w:r>
        <w:t>program</w:t>
      </w:r>
      <w:r>
        <w:rPr>
          <w:spacing w:val="-3"/>
        </w:rPr>
        <w:t xml:space="preserve"> </w:t>
      </w:r>
      <w:r>
        <w:t>as</w:t>
      </w:r>
      <w:r>
        <w:rPr>
          <w:spacing w:val="-5"/>
        </w:rPr>
        <w:t xml:space="preserve"> </w:t>
      </w:r>
      <w:r>
        <w:t>outlined in the MOU or signed partnership</w:t>
      </w:r>
      <w:r>
        <w:rPr>
          <w:spacing w:val="-1"/>
        </w:rPr>
        <w:t xml:space="preserve"> </w:t>
      </w:r>
      <w:r>
        <w:t>agreement.</w:t>
      </w:r>
    </w:p>
    <w:p w14:paraId="48E5BBBF" w14:textId="77777777" w:rsidR="00C04844" w:rsidRDefault="003E719A">
      <w:pPr>
        <w:pStyle w:val="BodyText"/>
        <w:spacing w:line="316" w:lineRule="auto"/>
        <w:ind w:right="754" w:firstLine="360"/>
        <w:jc w:val="both"/>
      </w:pPr>
      <w:r>
        <w:t>21CCLC grant applicants must provide a description of the partnership between the local educational agency, participating community-based organizations (CBO), and, if appropriate, other public or private participating organizations. If the sub recipient is another public or private organization, the sub recipient must provide an assurance</w:t>
      </w:r>
      <w:r>
        <w:rPr>
          <w:spacing w:val="-10"/>
        </w:rPr>
        <w:t xml:space="preserve"> </w:t>
      </w:r>
      <w:r>
        <w:t>that</w:t>
      </w:r>
      <w:r>
        <w:rPr>
          <w:spacing w:val="-7"/>
        </w:rPr>
        <w:t xml:space="preserve"> </w:t>
      </w:r>
      <w:r>
        <w:t>its</w:t>
      </w:r>
      <w:r>
        <w:rPr>
          <w:spacing w:val="-8"/>
        </w:rPr>
        <w:t xml:space="preserve"> </w:t>
      </w:r>
      <w:r>
        <w:t>program</w:t>
      </w:r>
      <w:r>
        <w:rPr>
          <w:spacing w:val="-6"/>
        </w:rPr>
        <w:t xml:space="preserve"> </w:t>
      </w:r>
      <w:r>
        <w:t>is</w:t>
      </w:r>
      <w:r>
        <w:rPr>
          <w:spacing w:val="-8"/>
        </w:rPr>
        <w:t xml:space="preserve"> </w:t>
      </w:r>
      <w:r>
        <w:t>developed</w:t>
      </w:r>
      <w:r>
        <w:rPr>
          <w:spacing w:val="-8"/>
        </w:rPr>
        <w:t xml:space="preserve"> </w:t>
      </w:r>
      <w:r>
        <w:t>and</w:t>
      </w:r>
      <w:r>
        <w:rPr>
          <w:spacing w:val="-7"/>
        </w:rPr>
        <w:t xml:space="preserve"> </w:t>
      </w:r>
      <w:r>
        <w:t>will</w:t>
      </w:r>
      <w:r>
        <w:rPr>
          <w:spacing w:val="-8"/>
        </w:rPr>
        <w:t xml:space="preserve"> </w:t>
      </w:r>
      <w:r>
        <w:t>be</w:t>
      </w:r>
      <w:r>
        <w:rPr>
          <w:spacing w:val="-9"/>
        </w:rPr>
        <w:t xml:space="preserve"> </w:t>
      </w:r>
      <w:r>
        <w:t>carried</w:t>
      </w:r>
      <w:r>
        <w:rPr>
          <w:spacing w:val="-9"/>
        </w:rPr>
        <w:t xml:space="preserve"> </w:t>
      </w:r>
      <w:r>
        <w:t>out</w:t>
      </w:r>
      <w:r>
        <w:rPr>
          <w:spacing w:val="-8"/>
        </w:rPr>
        <w:t xml:space="preserve"> </w:t>
      </w:r>
      <w:r>
        <w:t>in</w:t>
      </w:r>
      <w:r>
        <w:rPr>
          <w:spacing w:val="-9"/>
        </w:rPr>
        <w:t xml:space="preserve"> </w:t>
      </w:r>
      <w:r>
        <w:t>active</w:t>
      </w:r>
      <w:r>
        <w:rPr>
          <w:spacing w:val="-9"/>
        </w:rPr>
        <w:t xml:space="preserve"> </w:t>
      </w:r>
      <w:r>
        <w:t>collaboration</w:t>
      </w:r>
      <w:r>
        <w:rPr>
          <w:spacing w:val="-9"/>
        </w:rPr>
        <w:t xml:space="preserve"> </w:t>
      </w:r>
      <w:r>
        <w:t>with</w:t>
      </w:r>
      <w:r>
        <w:rPr>
          <w:spacing w:val="-9"/>
        </w:rPr>
        <w:t xml:space="preserve"> </w:t>
      </w:r>
      <w:r>
        <w:t>the</w:t>
      </w:r>
      <w:r>
        <w:rPr>
          <w:spacing w:val="-9"/>
        </w:rPr>
        <w:t xml:space="preserve"> </w:t>
      </w:r>
      <w:r>
        <w:t>school</w:t>
      </w:r>
      <w:r>
        <w:rPr>
          <w:spacing w:val="2"/>
        </w:rPr>
        <w:t xml:space="preserve"> </w:t>
      </w:r>
      <w:r>
        <w:t>buildings</w:t>
      </w:r>
      <w:r>
        <w:rPr>
          <w:spacing w:val="-9"/>
        </w:rPr>
        <w:t xml:space="preserve"> </w:t>
      </w:r>
      <w:r>
        <w:t>that the students attend. Demonstration of such partnerships is a requirement of this</w:t>
      </w:r>
      <w:r>
        <w:rPr>
          <w:spacing w:val="-13"/>
        </w:rPr>
        <w:t xml:space="preserve"> </w:t>
      </w:r>
      <w:r>
        <w:t>grant.</w:t>
      </w:r>
    </w:p>
    <w:p w14:paraId="306058DE" w14:textId="77777777" w:rsidR="00C04844" w:rsidRDefault="003E719A">
      <w:pPr>
        <w:pStyle w:val="BodyText"/>
        <w:spacing w:line="316" w:lineRule="auto"/>
        <w:ind w:right="757"/>
        <w:jc w:val="both"/>
      </w:pPr>
      <w:r>
        <w:t xml:space="preserve">NOTE: </w:t>
      </w:r>
      <w:r>
        <w:rPr>
          <w:u w:val="single"/>
        </w:rPr>
        <w:t>Vendors are NOT collaborative partners</w:t>
      </w:r>
      <w:r>
        <w:t>, but are paid contractors who provide specific, time-limited services.</w:t>
      </w:r>
    </w:p>
    <w:p w14:paraId="7B3E0540" w14:textId="77777777" w:rsidR="00C04844" w:rsidRDefault="00C04844">
      <w:pPr>
        <w:spacing w:line="316" w:lineRule="auto"/>
        <w:jc w:val="both"/>
        <w:sectPr w:rsidR="00C04844">
          <w:pgSz w:w="12240" w:h="15840"/>
          <w:pgMar w:top="680" w:right="320" w:bottom="640" w:left="420" w:header="0" w:footer="452" w:gutter="0"/>
          <w:cols w:space="720"/>
        </w:sectPr>
      </w:pPr>
    </w:p>
    <w:p w14:paraId="155C68D4" w14:textId="77777777" w:rsidR="00C04844" w:rsidRDefault="003E719A">
      <w:pPr>
        <w:pStyle w:val="BodyText"/>
        <w:spacing w:before="76" w:line="316" w:lineRule="auto"/>
        <w:ind w:right="756" w:firstLine="360"/>
        <w:jc w:val="both"/>
      </w:pPr>
      <w:r>
        <w:lastRenderedPageBreak/>
        <w:t xml:space="preserve">Sub recipients must be good stewards of public funds and </w:t>
      </w:r>
      <w:proofErr w:type="gramStart"/>
      <w:r>
        <w:t>take action</w:t>
      </w:r>
      <w:proofErr w:type="gramEnd"/>
      <w:r>
        <w:t xml:space="preserve"> to prevent the duplication of services. As such,</w:t>
      </w:r>
      <w:r>
        <w:rPr>
          <w:spacing w:val="-10"/>
        </w:rPr>
        <w:t xml:space="preserve"> </w:t>
      </w:r>
      <w:r>
        <w:t>sub</w:t>
      </w:r>
      <w:r>
        <w:rPr>
          <w:spacing w:val="-11"/>
        </w:rPr>
        <w:t xml:space="preserve"> </w:t>
      </w:r>
      <w:r>
        <w:t>recipients</w:t>
      </w:r>
      <w:r>
        <w:rPr>
          <w:spacing w:val="-8"/>
        </w:rPr>
        <w:t xml:space="preserve"> </w:t>
      </w:r>
      <w:r>
        <w:t>should</w:t>
      </w:r>
      <w:r>
        <w:rPr>
          <w:spacing w:val="-8"/>
        </w:rPr>
        <w:t xml:space="preserve"> </w:t>
      </w:r>
      <w:r>
        <w:t>identify</w:t>
      </w:r>
      <w:r>
        <w:rPr>
          <w:spacing w:val="-8"/>
        </w:rPr>
        <w:t xml:space="preserve"> </w:t>
      </w:r>
      <w:r>
        <w:t>other</w:t>
      </w:r>
      <w:r>
        <w:rPr>
          <w:spacing w:val="-9"/>
        </w:rPr>
        <w:t xml:space="preserve"> </w:t>
      </w:r>
      <w:r>
        <w:t>federal,</w:t>
      </w:r>
      <w:r>
        <w:rPr>
          <w:spacing w:val="-10"/>
        </w:rPr>
        <w:t xml:space="preserve"> </w:t>
      </w:r>
      <w:r>
        <w:t>state,</w:t>
      </w:r>
      <w:r>
        <w:rPr>
          <w:spacing w:val="-8"/>
        </w:rPr>
        <w:t xml:space="preserve"> </w:t>
      </w:r>
      <w:r>
        <w:t>or</w:t>
      </w:r>
      <w:r>
        <w:rPr>
          <w:spacing w:val="-10"/>
        </w:rPr>
        <w:t xml:space="preserve"> </w:t>
      </w:r>
      <w:r>
        <w:t>local</w:t>
      </w:r>
      <w:r>
        <w:rPr>
          <w:spacing w:val="-11"/>
        </w:rPr>
        <w:t xml:space="preserve"> </w:t>
      </w:r>
      <w:r>
        <w:t>programs</w:t>
      </w:r>
      <w:r>
        <w:rPr>
          <w:spacing w:val="-9"/>
        </w:rPr>
        <w:t xml:space="preserve"> </w:t>
      </w:r>
      <w:r>
        <w:t>that</w:t>
      </w:r>
      <w:r>
        <w:rPr>
          <w:spacing w:val="-8"/>
        </w:rPr>
        <w:t xml:space="preserve"> </w:t>
      </w:r>
      <w:r>
        <w:t>offer</w:t>
      </w:r>
      <w:r>
        <w:rPr>
          <w:spacing w:val="-8"/>
        </w:rPr>
        <w:t xml:space="preserve"> </w:t>
      </w:r>
      <w:r>
        <w:t>afterschool</w:t>
      </w:r>
      <w:r>
        <w:rPr>
          <w:spacing w:val="-9"/>
        </w:rPr>
        <w:t xml:space="preserve"> </w:t>
      </w:r>
      <w:r>
        <w:t>services</w:t>
      </w:r>
      <w:r>
        <w:rPr>
          <w:spacing w:val="-9"/>
        </w:rPr>
        <w:t xml:space="preserve"> </w:t>
      </w:r>
      <w:r>
        <w:t>to</w:t>
      </w:r>
      <w:r>
        <w:rPr>
          <w:spacing w:val="-9"/>
        </w:rPr>
        <w:t xml:space="preserve"> </w:t>
      </w:r>
      <w:r>
        <w:t>the</w:t>
      </w:r>
      <w:r>
        <w:rPr>
          <w:spacing w:val="-10"/>
        </w:rPr>
        <w:t xml:space="preserve"> </w:t>
      </w:r>
      <w:r>
        <w:t>same school</w:t>
      </w:r>
      <w:r>
        <w:rPr>
          <w:spacing w:val="-4"/>
        </w:rPr>
        <w:t xml:space="preserve"> </w:t>
      </w:r>
      <w:r>
        <w:t>population</w:t>
      </w:r>
      <w:r>
        <w:rPr>
          <w:spacing w:val="-4"/>
        </w:rPr>
        <w:t xml:space="preserve"> </w:t>
      </w:r>
      <w:r>
        <w:t>and work</w:t>
      </w:r>
      <w:r>
        <w:rPr>
          <w:spacing w:val="-3"/>
        </w:rPr>
        <w:t xml:space="preserve"> </w:t>
      </w:r>
      <w:r>
        <w:t>to</w:t>
      </w:r>
      <w:r>
        <w:rPr>
          <w:spacing w:val="-3"/>
        </w:rPr>
        <w:t xml:space="preserve"> </w:t>
      </w:r>
      <w:r>
        <w:t>coordinate</w:t>
      </w:r>
      <w:r>
        <w:rPr>
          <w:spacing w:val="-4"/>
        </w:rPr>
        <w:t xml:space="preserve"> </w:t>
      </w:r>
      <w:r>
        <w:t>and/or</w:t>
      </w:r>
      <w:r>
        <w:rPr>
          <w:spacing w:val="-4"/>
        </w:rPr>
        <w:t xml:space="preserve"> </w:t>
      </w:r>
      <w:r>
        <w:t>combined</w:t>
      </w:r>
      <w:r>
        <w:rPr>
          <w:spacing w:val="-3"/>
        </w:rPr>
        <w:t xml:space="preserve"> </w:t>
      </w:r>
      <w:r>
        <w:t>efforts</w:t>
      </w:r>
      <w:r>
        <w:rPr>
          <w:spacing w:val="-5"/>
        </w:rPr>
        <w:t xml:space="preserve"> </w:t>
      </w:r>
      <w:r>
        <w:t>for</w:t>
      </w:r>
      <w:r>
        <w:rPr>
          <w:spacing w:val="-4"/>
        </w:rPr>
        <w:t xml:space="preserve"> </w:t>
      </w:r>
      <w:r>
        <w:t>the</w:t>
      </w:r>
      <w:r>
        <w:rPr>
          <w:spacing w:val="-3"/>
        </w:rPr>
        <w:t xml:space="preserve"> </w:t>
      </w:r>
      <w:r>
        <w:t>most</w:t>
      </w:r>
      <w:r>
        <w:rPr>
          <w:spacing w:val="-3"/>
        </w:rPr>
        <w:t xml:space="preserve"> </w:t>
      </w:r>
      <w:r>
        <w:t>effective</w:t>
      </w:r>
      <w:r>
        <w:rPr>
          <w:spacing w:val="-4"/>
        </w:rPr>
        <w:t xml:space="preserve"> </w:t>
      </w:r>
      <w:r>
        <w:t>use</w:t>
      </w:r>
      <w:r>
        <w:rPr>
          <w:spacing w:val="-4"/>
        </w:rPr>
        <w:t xml:space="preserve"> </w:t>
      </w:r>
      <w:r>
        <w:t>of</w:t>
      </w:r>
      <w:r>
        <w:rPr>
          <w:spacing w:val="-4"/>
        </w:rPr>
        <w:t xml:space="preserve"> </w:t>
      </w:r>
      <w:r>
        <w:t>public</w:t>
      </w:r>
      <w:r>
        <w:rPr>
          <w:spacing w:val="-3"/>
        </w:rPr>
        <w:t xml:space="preserve"> </w:t>
      </w:r>
      <w:r>
        <w:t>resources.</w:t>
      </w:r>
      <w:r>
        <w:rPr>
          <w:spacing w:val="-5"/>
        </w:rPr>
        <w:t xml:space="preserve"> </w:t>
      </w:r>
      <w:r>
        <w:t>It is not the intent of the 21CCLC grant program to supplant other afterschool</w:t>
      </w:r>
      <w:r>
        <w:rPr>
          <w:spacing w:val="-7"/>
        </w:rPr>
        <w:t xml:space="preserve"> </w:t>
      </w:r>
      <w:r>
        <w:t>programs.</w:t>
      </w:r>
    </w:p>
    <w:p w14:paraId="152E5B2B" w14:textId="77777777" w:rsidR="00C04844" w:rsidRDefault="003E719A">
      <w:pPr>
        <w:pStyle w:val="BodyText"/>
        <w:spacing w:before="181" w:line="316" w:lineRule="auto"/>
        <w:ind w:right="755"/>
        <w:jc w:val="both"/>
      </w:pPr>
      <w:r>
        <w:rPr>
          <w:b/>
          <w:i/>
          <w:color w:val="4471C4"/>
        </w:rPr>
        <w:t>Grade</w:t>
      </w:r>
      <w:r>
        <w:rPr>
          <w:b/>
          <w:i/>
          <w:color w:val="4471C4"/>
          <w:spacing w:val="-5"/>
        </w:rPr>
        <w:t xml:space="preserve"> </w:t>
      </w:r>
      <w:r>
        <w:rPr>
          <w:b/>
          <w:i/>
          <w:color w:val="4471C4"/>
        </w:rPr>
        <w:t>Levels</w:t>
      </w:r>
      <w:r>
        <w:rPr>
          <w:b/>
          <w:i/>
          <w:color w:val="4471C4"/>
          <w:spacing w:val="-4"/>
        </w:rPr>
        <w:t xml:space="preserve"> </w:t>
      </w:r>
      <w:r>
        <w:rPr>
          <w:b/>
          <w:i/>
          <w:color w:val="4471C4"/>
        </w:rPr>
        <w:t>Served</w:t>
      </w:r>
      <w:r>
        <w:rPr>
          <w:b/>
          <w:i/>
          <w:color w:val="4471C4"/>
          <w:spacing w:val="-3"/>
        </w:rPr>
        <w:t xml:space="preserve"> </w:t>
      </w:r>
      <w:r>
        <w:rPr>
          <w:b/>
          <w:i/>
          <w:color w:val="4471C4"/>
        </w:rPr>
        <w:t>–</w:t>
      </w:r>
      <w:r>
        <w:rPr>
          <w:b/>
          <w:i/>
          <w:color w:val="4471C4"/>
          <w:spacing w:val="-2"/>
        </w:rPr>
        <w:t xml:space="preserve"> </w:t>
      </w:r>
      <w:r>
        <w:t>All</w:t>
      </w:r>
      <w:r>
        <w:rPr>
          <w:spacing w:val="-3"/>
        </w:rPr>
        <w:t xml:space="preserve"> </w:t>
      </w:r>
      <w:r>
        <w:t>sub</w:t>
      </w:r>
      <w:r>
        <w:rPr>
          <w:spacing w:val="-5"/>
        </w:rPr>
        <w:t xml:space="preserve"> </w:t>
      </w:r>
      <w:r>
        <w:t>recipients</w:t>
      </w:r>
      <w:r>
        <w:rPr>
          <w:spacing w:val="-2"/>
        </w:rPr>
        <w:t xml:space="preserve"> </w:t>
      </w:r>
      <w:r>
        <w:t>must</w:t>
      </w:r>
      <w:r>
        <w:rPr>
          <w:spacing w:val="-2"/>
        </w:rPr>
        <w:t xml:space="preserve"> </w:t>
      </w:r>
      <w:r>
        <w:t>serve</w:t>
      </w:r>
      <w:r>
        <w:rPr>
          <w:spacing w:val="-4"/>
        </w:rPr>
        <w:t xml:space="preserve"> </w:t>
      </w:r>
      <w:r>
        <w:t>all</w:t>
      </w:r>
      <w:r>
        <w:rPr>
          <w:spacing w:val="-3"/>
        </w:rPr>
        <w:t xml:space="preserve"> </w:t>
      </w:r>
      <w:r>
        <w:t>grades</w:t>
      </w:r>
      <w:r>
        <w:rPr>
          <w:spacing w:val="-4"/>
        </w:rPr>
        <w:t xml:space="preserve"> </w:t>
      </w:r>
      <w:r>
        <w:t>within</w:t>
      </w:r>
      <w:r>
        <w:rPr>
          <w:spacing w:val="-4"/>
        </w:rPr>
        <w:t xml:space="preserve"> </w:t>
      </w:r>
      <w:r>
        <w:t>the</w:t>
      </w:r>
      <w:r>
        <w:rPr>
          <w:spacing w:val="-4"/>
        </w:rPr>
        <w:t xml:space="preserve"> </w:t>
      </w:r>
      <w:r>
        <w:t>applicant</w:t>
      </w:r>
      <w:r>
        <w:rPr>
          <w:spacing w:val="-3"/>
        </w:rPr>
        <w:t xml:space="preserve"> </w:t>
      </w:r>
      <w:r>
        <w:t>school</w:t>
      </w:r>
      <w:r>
        <w:rPr>
          <w:spacing w:val="-3"/>
        </w:rPr>
        <w:t xml:space="preserve"> </w:t>
      </w:r>
      <w:r>
        <w:t>building.</w:t>
      </w:r>
      <w:r>
        <w:rPr>
          <w:spacing w:val="-5"/>
        </w:rPr>
        <w:t xml:space="preserve"> </w:t>
      </w:r>
      <w:r>
        <w:t>Split-grade applications do not provide services for all children-in-need in that school building and cannot be funded through this</w:t>
      </w:r>
      <w:r>
        <w:rPr>
          <w:spacing w:val="-2"/>
        </w:rPr>
        <w:t xml:space="preserve"> </w:t>
      </w:r>
      <w:r>
        <w:t>program.</w:t>
      </w:r>
    </w:p>
    <w:p w14:paraId="2E6C4568" w14:textId="77777777" w:rsidR="00C04844" w:rsidRDefault="003E719A">
      <w:pPr>
        <w:pStyle w:val="BodyText"/>
        <w:spacing w:before="180" w:line="316" w:lineRule="auto"/>
        <w:ind w:right="762"/>
        <w:jc w:val="both"/>
      </w:pPr>
      <w:r>
        <w:rPr>
          <w:b/>
          <w:i/>
          <w:color w:val="4471C4"/>
        </w:rPr>
        <w:t>Required</w:t>
      </w:r>
      <w:r>
        <w:rPr>
          <w:b/>
          <w:i/>
          <w:color w:val="4471C4"/>
          <w:spacing w:val="-4"/>
        </w:rPr>
        <w:t xml:space="preserve"> </w:t>
      </w:r>
      <w:r>
        <w:rPr>
          <w:b/>
          <w:i/>
          <w:color w:val="4471C4"/>
        </w:rPr>
        <w:t>Contact</w:t>
      </w:r>
      <w:r>
        <w:rPr>
          <w:b/>
          <w:i/>
          <w:color w:val="4471C4"/>
          <w:spacing w:val="-5"/>
        </w:rPr>
        <w:t xml:space="preserve"> </w:t>
      </w:r>
      <w:r>
        <w:rPr>
          <w:b/>
          <w:i/>
          <w:color w:val="4471C4"/>
        </w:rPr>
        <w:t>Time</w:t>
      </w:r>
      <w:r>
        <w:rPr>
          <w:b/>
          <w:i/>
          <w:color w:val="4471C4"/>
          <w:spacing w:val="-2"/>
        </w:rPr>
        <w:t xml:space="preserve"> </w:t>
      </w:r>
      <w:r>
        <w:rPr>
          <w:b/>
          <w:i/>
          <w:color w:val="4471C4"/>
        </w:rPr>
        <w:t>–</w:t>
      </w:r>
      <w:r>
        <w:rPr>
          <w:b/>
          <w:i/>
          <w:color w:val="4471C4"/>
          <w:spacing w:val="-10"/>
        </w:rPr>
        <w:t xml:space="preserve"> </w:t>
      </w:r>
      <w:r>
        <w:t>21CLCC</w:t>
      </w:r>
      <w:r>
        <w:rPr>
          <w:spacing w:val="-4"/>
        </w:rPr>
        <w:t xml:space="preserve"> </w:t>
      </w:r>
      <w:r>
        <w:t>program</w:t>
      </w:r>
      <w:r>
        <w:rPr>
          <w:spacing w:val="-4"/>
        </w:rPr>
        <w:t xml:space="preserve"> </w:t>
      </w:r>
      <w:r>
        <w:t>services</w:t>
      </w:r>
      <w:r>
        <w:rPr>
          <w:spacing w:val="-3"/>
        </w:rPr>
        <w:t xml:space="preserve"> </w:t>
      </w:r>
      <w:r>
        <w:t>are</w:t>
      </w:r>
      <w:r>
        <w:rPr>
          <w:spacing w:val="-6"/>
        </w:rPr>
        <w:t xml:space="preserve"> </w:t>
      </w:r>
      <w:r>
        <w:t>to</w:t>
      </w:r>
      <w:r>
        <w:rPr>
          <w:spacing w:val="-3"/>
        </w:rPr>
        <w:t xml:space="preserve"> </w:t>
      </w:r>
      <w:r>
        <w:t>be</w:t>
      </w:r>
      <w:r>
        <w:rPr>
          <w:spacing w:val="-4"/>
        </w:rPr>
        <w:t xml:space="preserve"> </w:t>
      </w:r>
      <w:r>
        <w:t>provided</w:t>
      </w:r>
      <w:r>
        <w:rPr>
          <w:spacing w:val="-5"/>
        </w:rPr>
        <w:t xml:space="preserve"> </w:t>
      </w:r>
      <w:r>
        <w:t>outside</w:t>
      </w:r>
      <w:r>
        <w:rPr>
          <w:spacing w:val="-4"/>
        </w:rPr>
        <w:t xml:space="preserve"> </w:t>
      </w:r>
      <w:r>
        <w:t>the</w:t>
      </w:r>
      <w:r>
        <w:rPr>
          <w:spacing w:val="-6"/>
        </w:rPr>
        <w:t xml:space="preserve"> </w:t>
      </w:r>
      <w:r>
        <w:t>regular</w:t>
      </w:r>
      <w:r>
        <w:rPr>
          <w:spacing w:val="-6"/>
        </w:rPr>
        <w:t xml:space="preserve"> </w:t>
      </w:r>
      <w:r>
        <w:t>school</w:t>
      </w:r>
      <w:r>
        <w:rPr>
          <w:spacing w:val="-5"/>
        </w:rPr>
        <w:t xml:space="preserve"> </w:t>
      </w:r>
      <w:r>
        <w:t>day</w:t>
      </w:r>
      <w:r>
        <w:rPr>
          <w:spacing w:val="-5"/>
        </w:rPr>
        <w:t xml:space="preserve"> </w:t>
      </w:r>
      <w:r>
        <w:t>or</w:t>
      </w:r>
      <w:r>
        <w:rPr>
          <w:spacing w:val="-6"/>
        </w:rPr>
        <w:t xml:space="preserve"> </w:t>
      </w:r>
      <w:r>
        <w:t>during periods when school is not in session (school holidays or teacher professional development days) and must supplement but not supplant regular school day</w:t>
      </w:r>
      <w:r>
        <w:rPr>
          <w:spacing w:val="-1"/>
        </w:rPr>
        <w:t xml:space="preserve"> </w:t>
      </w:r>
      <w:r>
        <w:t>requirements.</w:t>
      </w:r>
    </w:p>
    <w:p w14:paraId="0AAF76E2" w14:textId="77777777" w:rsidR="00C04844" w:rsidRDefault="003E719A">
      <w:pPr>
        <w:pStyle w:val="BodyText"/>
        <w:spacing w:line="316" w:lineRule="auto"/>
        <w:ind w:right="756" w:firstLine="360"/>
        <w:jc w:val="both"/>
      </w:pPr>
      <w:r>
        <w:t>All</w:t>
      </w:r>
      <w:r>
        <w:rPr>
          <w:spacing w:val="-2"/>
        </w:rPr>
        <w:t xml:space="preserve"> </w:t>
      </w:r>
      <w:r>
        <w:t>programs</w:t>
      </w:r>
      <w:r>
        <w:rPr>
          <w:spacing w:val="-3"/>
        </w:rPr>
        <w:t xml:space="preserve"> </w:t>
      </w:r>
      <w:r>
        <w:t>are</w:t>
      </w:r>
      <w:r>
        <w:rPr>
          <w:spacing w:val="-3"/>
        </w:rPr>
        <w:t xml:space="preserve"> </w:t>
      </w:r>
      <w:r>
        <w:t>required</w:t>
      </w:r>
      <w:r>
        <w:rPr>
          <w:spacing w:val="-3"/>
        </w:rPr>
        <w:t xml:space="preserve"> </w:t>
      </w:r>
      <w:r>
        <w:t>to</w:t>
      </w:r>
      <w:r>
        <w:rPr>
          <w:spacing w:val="-2"/>
        </w:rPr>
        <w:t xml:space="preserve"> </w:t>
      </w:r>
      <w:r>
        <w:t>provide</w:t>
      </w:r>
      <w:r>
        <w:rPr>
          <w:spacing w:val="-3"/>
        </w:rPr>
        <w:t xml:space="preserve"> </w:t>
      </w:r>
      <w:r>
        <w:t>a</w:t>
      </w:r>
      <w:r>
        <w:rPr>
          <w:spacing w:val="-1"/>
        </w:rPr>
        <w:t xml:space="preserve"> </w:t>
      </w:r>
      <w:r>
        <w:t>minimum</w:t>
      </w:r>
      <w:r>
        <w:rPr>
          <w:spacing w:val="-3"/>
        </w:rPr>
        <w:t xml:space="preserve"> </w:t>
      </w:r>
      <w:r>
        <w:t>of</w:t>
      </w:r>
      <w:r>
        <w:rPr>
          <w:spacing w:val="-3"/>
        </w:rPr>
        <w:t xml:space="preserve"> </w:t>
      </w:r>
      <w:r>
        <w:t>60 hours</w:t>
      </w:r>
      <w:r>
        <w:rPr>
          <w:spacing w:val="-3"/>
        </w:rPr>
        <w:t xml:space="preserve"> </w:t>
      </w:r>
      <w:r>
        <w:t>per</w:t>
      </w:r>
      <w:r>
        <w:rPr>
          <w:spacing w:val="-1"/>
        </w:rPr>
        <w:t xml:space="preserve"> </w:t>
      </w:r>
      <w:r>
        <w:t>month</w:t>
      </w:r>
      <w:r>
        <w:rPr>
          <w:spacing w:val="-1"/>
        </w:rPr>
        <w:t xml:space="preserve"> </w:t>
      </w:r>
      <w:r>
        <w:t>(3</w:t>
      </w:r>
      <w:r>
        <w:rPr>
          <w:spacing w:val="-3"/>
        </w:rPr>
        <w:t xml:space="preserve"> </w:t>
      </w:r>
      <w:r>
        <w:t>hours per</w:t>
      </w:r>
      <w:r>
        <w:rPr>
          <w:spacing w:val="-3"/>
        </w:rPr>
        <w:t xml:space="preserve"> </w:t>
      </w:r>
      <w:r>
        <w:t>day</w:t>
      </w:r>
      <w:r>
        <w:rPr>
          <w:spacing w:val="-3"/>
        </w:rPr>
        <w:t xml:space="preserve"> </w:t>
      </w:r>
      <w:r>
        <w:t>x</w:t>
      </w:r>
      <w:r>
        <w:rPr>
          <w:spacing w:val="-3"/>
        </w:rPr>
        <w:t xml:space="preserve"> </w:t>
      </w:r>
      <w:r>
        <w:t>5</w:t>
      </w:r>
      <w:r>
        <w:rPr>
          <w:spacing w:val="-2"/>
        </w:rPr>
        <w:t xml:space="preserve"> </w:t>
      </w:r>
      <w:r>
        <w:t>days</w:t>
      </w:r>
      <w:r>
        <w:rPr>
          <w:spacing w:val="-3"/>
        </w:rPr>
        <w:t xml:space="preserve"> </w:t>
      </w:r>
      <w:r>
        <w:t>per</w:t>
      </w:r>
      <w:r>
        <w:rPr>
          <w:spacing w:val="-3"/>
        </w:rPr>
        <w:t xml:space="preserve"> </w:t>
      </w:r>
      <w:r>
        <w:t>week</w:t>
      </w:r>
      <w:r>
        <w:rPr>
          <w:spacing w:val="-1"/>
        </w:rPr>
        <w:t xml:space="preserve"> </w:t>
      </w:r>
      <w:r>
        <w:t>x</w:t>
      </w:r>
      <w:r>
        <w:rPr>
          <w:spacing w:val="-3"/>
        </w:rPr>
        <w:t xml:space="preserve"> </w:t>
      </w:r>
      <w:r>
        <w:t>4 weeks</w:t>
      </w:r>
      <w:r>
        <w:rPr>
          <w:spacing w:val="-6"/>
        </w:rPr>
        <w:t xml:space="preserve"> </w:t>
      </w:r>
      <w:r>
        <w:t>per</w:t>
      </w:r>
      <w:r>
        <w:rPr>
          <w:spacing w:val="-6"/>
        </w:rPr>
        <w:t xml:space="preserve"> </w:t>
      </w:r>
      <w:r>
        <w:t>month)</w:t>
      </w:r>
      <w:r>
        <w:rPr>
          <w:spacing w:val="-6"/>
        </w:rPr>
        <w:t xml:space="preserve"> </w:t>
      </w:r>
      <w:r>
        <w:t>contact</w:t>
      </w:r>
      <w:r>
        <w:rPr>
          <w:spacing w:val="-7"/>
        </w:rPr>
        <w:t xml:space="preserve"> </w:t>
      </w:r>
      <w:r>
        <w:t>time</w:t>
      </w:r>
      <w:r>
        <w:rPr>
          <w:spacing w:val="-8"/>
        </w:rPr>
        <w:t xml:space="preserve"> </w:t>
      </w:r>
      <w:r>
        <w:t>for</w:t>
      </w:r>
      <w:r>
        <w:rPr>
          <w:spacing w:val="-7"/>
        </w:rPr>
        <w:t xml:space="preserve"> </w:t>
      </w:r>
      <w:r>
        <w:t>all</w:t>
      </w:r>
      <w:r>
        <w:rPr>
          <w:spacing w:val="-6"/>
        </w:rPr>
        <w:t xml:space="preserve"> </w:t>
      </w:r>
      <w:r>
        <w:t>before-</w:t>
      </w:r>
      <w:r>
        <w:rPr>
          <w:spacing w:val="-8"/>
        </w:rPr>
        <w:t xml:space="preserve"> </w:t>
      </w:r>
      <w:r>
        <w:t>and</w:t>
      </w:r>
      <w:r>
        <w:rPr>
          <w:spacing w:val="-6"/>
        </w:rPr>
        <w:t xml:space="preserve"> </w:t>
      </w:r>
      <w:r>
        <w:t>after-</w:t>
      </w:r>
      <w:r>
        <w:rPr>
          <w:spacing w:val="-6"/>
        </w:rPr>
        <w:t xml:space="preserve"> </w:t>
      </w:r>
      <w:r>
        <w:t>school</w:t>
      </w:r>
      <w:r>
        <w:rPr>
          <w:spacing w:val="-7"/>
        </w:rPr>
        <w:t xml:space="preserve"> </w:t>
      </w:r>
      <w:r>
        <w:t>programs</w:t>
      </w:r>
      <w:r>
        <w:rPr>
          <w:spacing w:val="-5"/>
        </w:rPr>
        <w:t xml:space="preserve"> </w:t>
      </w:r>
      <w:r>
        <w:t>and</w:t>
      </w:r>
      <w:r>
        <w:rPr>
          <w:spacing w:val="-7"/>
        </w:rPr>
        <w:t xml:space="preserve"> </w:t>
      </w:r>
      <w:r>
        <w:t>a</w:t>
      </w:r>
      <w:r>
        <w:rPr>
          <w:spacing w:val="-5"/>
        </w:rPr>
        <w:t xml:space="preserve"> </w:t>
      </w:r>
      <w:r>
        <w:t>minimum</w:t>
      </w:r>
      <w:r>
        <w:rPr>
          <w:spacing w:val="-7"/>
        </w:rPr>
        <w:t xml:space="preserve"> </w:t>
      </w:r>
      <w:r>
        <w:t>of</w:t>
      </w:r>
      <w:r>
        <w:rPr>
          <w:spacing w:val="-6"/>
        </w:rPr>
        <w:t xml:space="preserve"> </w:t>
      </w:r>
      <w:r>
        <w:t>30</w:t>
      </w:r>
      <w:r>
        <w:rPr>
          <w:spacing w:val="-7"/>
        </w:rPr>
        <w:t xml:space="preserve"> </w:t>
      </w:r>
      <w:r>
        <w:t>days</w:t>
      </w:r>
      <w:r>
        <w:rPr>
          <w:spacing w:val="-7"/>
        </w:rPr>
        <w:t xml:space="preserve"> </w:t>
      </w:r>
      <w:r>
        <w:t>for</w:t>
      </w:r>
      <w:r>
        <w:rPr>
          <w:spacing w:val="-6"/>
        </w:rPr>
        <w:t xml:space="preserve"> </w:t>
      </w:r>
      <w:r>
        <w:t>all</w:t>
      </w:r>
      <w:r>
        <w:rPr>
          <w:spacing w:val="-7"/>
        </w:rPr>
        <w:t xml:space="preserve"> </w:t>
      </w:r>
      <w:r>
        <w:t>summer school</w:t>
      </w:r>
      <w:r>
        <w:rPr>
          <w:spacing w:val="-15"/>
        </w:rPr>
        <w:t xml:space="preserve"> </w:t>
      </w:r>
      <w:r>
        <w:t>programs.</w:t>
      </w:r>
      <w:r>
        <w:rPr>
          <w:spacing w:val="-15"/>
        </w:rPr>
        <w:t xml:space="preserve"> </w:t>
      </w:r>
      <w:r>
        <w:t>Before-school</w:t>
      </w:r>
      <w:r>
        <w:rPr>
          <w:spacing w:val="-15"/>
        </w:rPr>
        <w:t xml:space="preserve"> </w:t>
      </w:r>
      <w:r>
        <w:t>programs</w:t>
      </w:r>
      <w:r>
        <w:rPr>
          <w:spacing w:val="-13"/>
        </w:rPr>
        <w:t xml:space="preserve"> </w:t>
      </w:r>
      <w:r>
        <w:t>must</w:t>
      </w:r>
      <w:r>
        <w:rPr>
          <w:spacing w:val="-15"/>
        </w:rPr>
        <w:t xml:space="preserve"> </w:t>
      </w:r>
      <w:r>
        <w:t>operate</w:t>
      </w:r>
      <w:r>
        <w:rPr>
          <w:spacing w:val="-16"/>
        </w:rPr>
        <w:t xml:space="preserve"> </w:t>
      </w:r>
      <w:r>
        <w:t>at</w:t>
      </w:r>
      <w:r>
        <w:rPr>
          <w:spacing w:val="-15"/>
        </w:rPr>
        <w:t xml:space="preserve"> </w:t>
      </w:r>
      <w:r>
        <w:t>least</w:t>
      </w:r>
      <w:r>
        <w:rPr>
          <w:spacing w:val="-15"/>
        </w:rPr>
        <w:t xml:space="preserve"> </w:t>
      </w:r>
      <w:r>
        <w:t>one</w:t>
      </w:r>
      <w:r>
        <w:rPr>
          <w:spacing w:val="-13"/>
        </w:rPr>
        <w:t xml:space="preserve"> </w:t>
      </w:r>
      <w:r>
        <w:t>(1)</w:t>
      </w:r>
      <w:r>
        <w:rPr>
          <w:spacing w:val="-13"/>
        </w:rPr>
        <w:t xml:space="preserve"> </w:t>
      </w:r>
      <w:r>
        <w:t>hour</w:t>
      </w:r>
      <w:r>
        <w:rPr>
          <w:spacing w:val="-13"/>
        </w:rPr>
        <w:t xml:space="preserve"> </w:t>
      </w:r>
      <w:r>
        <w:t>per</w:t>
      </w:r>
      <w:r>
        <w:rPr>
          <w:spacing w:val="-14"/>
        </w:rPr>
        <w:t xml:space="preserve"> </w:t>
      </w:r>
      <w:r>
        <w:t>day</w:t>
      </w:r>
      <w:r>
        <w:rPr>
          <w:spacing w:val="-15"/>
        </w:rPr>
        <w:t xml:space="preserve"> </w:t>
      </w:r>
      <w:r>
        <w:t>each</w:t>
      </w:r>
      <w:r>
        <w:rPr>
          <w:spacing w:val="-15"/>
        </w:rPr>
        <w:t xml:space="preserve"> </w:t>
      </w:r>
      <w:r>
        <w:t>day</w:t>
      </w:r>
      <w:r>
        <w:rPr>
          <w:spacing w:val="-13"/>
        </w:rPr>
        <w:t xml:space="preserve"> </w:t>
      </w:r>
      <w:r>
        <w:t>the</w:t>
      </w:r>
      <w:r>
        <w:rPr>
          <w:spacing w:val="-14"/>
        </w:rPr>
        <w:t xml:space="preserve"> </w:t>
      </w:r>
      <w:r>
        <w:t>program</w:t>
      </w:r>
      <w:r>
        <w:rPr>
          <w:spacing w:val="-13"/>
        </w:rPr>
        <w:t xml:space="preserve"> </w:t>
      </w:r>
      <w:r>
        <w:t>is</w:t>
      </w:r>
      <w:r>
        <w:rPr>
          <w:spacing w:val="-16"/>
        </w:rPr>
        <w:t xml:space="preserve"> </w:t>
      </w:r>
      <w:r>
        <w:t>offered. Programs</w:t>
      </w:r>
      <w:r>
        <w:rPr>
          <w:spacing w:val="-6"/>
        </w:rPr>
        <w:t xml:space="preserve"> </w:t>
      </w:r>
      <w:r>
        <w:t>that</w:t>
      </w:r>
      <w:r>
        <w:rPr>
          <w:spacing w:val="-5"/>
        </w:rPr>
        <w:t xml:space="preserve"> </w:t>
      </w:r>
      <w:r>
        <w:t>operate</w:t>
      </w:r>
      <w:r>
        <w:rPr>
          <w:spacing w:val="-5"/>
        </w:rPr>
        <w:t xml:space="preserve"> </w:t>
      </w:r>
      <w:r>
        <w:t>on</w:t>
      </w:r>
      <w:r>
        <w:rPr>
          <w:spacing w:val="-4"/>
        </w:rPr>
        <w:t xml:space="preserve"> </w:t>
      </w:r>
      <w:r>
        <w:t>weekends</w:t>
      </w:r>
      <w:r>
        <w:rPr>
          <w:spacing w:val="-6"/>
        </w:rPr>
        <w:t xml:space="preserve"> </w:t>
      </w:r>
      <w:r>
        <w:t>or</w:t>
      </w:r>
      <w:r>
        <w:rPr>
          <w:spacing w:val="-5"/>
        </w:rPr>
        <w:t xml:space="preserve"> </w:t>
      </w:r>
      <w:r>
        <w:t>during</w:t>
      </w:r>
      <w:r>
        <w:rPr>
          <w:spacing w:val="-7"/>
        </w:rPr>
        <w:t xml:space="preserve"> </w:t>
      </w:r>
      <w:r>
        <w:t>the</w:t>
      </w:r>
      <w:r>
        <w:rPr>
          <w:spacing w:val="-6"/>
        </w:rPr>
        <w:t xml:space="preserve"> </w:t>
      </w:r>
      <w:r>
        <w:t>summer</w:t>
      </w:r>
      <w:r>
        <w:rPr>
          <w:spacing w:val="-6"/>
        </w:rPr>
        <w:t xml:space="preserve"> </w:t>
      </w:r>
      <w:r>
        <w:t>must</w:t>
      </w:r>
      <w:r>
        <w:rPr>
          <w:spacing w:val="-6"/>
        </w:rPr>
        <w:t xml:space="preserve"> </w:t>
      </w:r>
      <w:r>
        <w:t>operate</w:t>
      </w:r>
      <w:r>
        <w:rPr>
          <w:spacing w:val="-5"/>
        </w:rPr>
        <w:t xml:space="preserve"> </w:t>
      </w:r>
      <w:r>
        <w:t>for</w:t>
      </w:r>
      <w:r>
        <w:rPr>
          <w:spacing w:val="-6"/>
        </w:rPr>
        <w:t xml:space="preserve"> </w:t>
      </w:r>
      <w:r>
        <w:t>at</w:t>
      </w:r>
      <w:r>
        <w:rPr>
          <w:spacing w:val="-5"/>
        </w:rPr>
        <w:t xml:space="preserve"> </w:t>
      </w:r>
      <w:r>
        <w:t>least</w:t>
      </w:r>
      <w:r>
        <w:rPr>
          <w:spacing w:val="1"/>
        </w:rPr>
        <w:t xml:space="preserve"> </w:t>
      </w:r>
      <w:r>
        <w:t>four</w:t>
      </w:r>
      <w:r>
        <w:rPr>
          <w:spacing w:val="-5"/>
        </w:rPr>
        <w:t xml:space="preserve"> </w:t>
      </w:r>
      <w:r>
        <w:t>(4)</w:t>
      </w:r>
      <w:r>
        <w:rPr>
          <w:spacing w:val="-6"/>
        </w:rPr>
        <w:t xml:space="preserve"> </w:t>
      </w:r>
      <w:r>
        <w:t>hours</w:t>
      </w:r>
      <w:r>
        <w:rPr>
          <w:spacing w:val="-6"/>
        </w:rPr>
        <w:t xml:space="preserve"> </w:t>
      </w:r>
      <w:r>
        <w:t>per</w:t>
      </w:r>
      <w:r>
        <w:rPr>
          <w:spacing w:val="-6"/>
        </w:rPr>
        <w:t xml:space="preserve"> </w:t>
      </w:r>
      <w:r>
        <w:t>day</w:t>
      </w:r>
      <w:r>
        <w:rPr>
          <w:spacing w:val="-5"/>
        </w:rPr>
        <w:t xml:space="preserve"> </w:t>
      </w:r>
      <w:r>
        <w:t>each</w:t>
      </w:r>
      <w:r>
        <w:rPr>
          <w:spacing w:val="-7"/>
        </w:rPr>
        <w:t xml:space="preserve"> </w:t>
      </w:r>
      <w:r>
        <w:t>day the program is</w:t>
      </w:r>
      <w:r>
        <w:rPr>
          <w:spacing w:val="-1"/>
        </w:rPr>
        <w:t xml:space="preserve"> </w:t>
      </w:r>
      <w:r>
        <w:t>offered.</w:t>
      </w:r>
    </w:p>
    <w:p w14:paraId="08707640" w14:textId="77777777" w:rsidR="00C04844" w:rsidRDefault="003E719A">
      <w:pPr>
        <w:pStyle w:val="BodyText"/>
        <w:spacing w:before="181" w:line="316" w:lineRule="auto"/>
        <w:ind w:right="758"/>
        <w:jc w:val="both"/>
      </w:pPr>
      <w:r>
        <w:rPr>
          <w:b/>
          <w:i/>
          <w:color w:val="4471C4"/>
        </w:rPr>
        <w:t xml:space="preserve">Staffing Requirements – </w:t>
      </w:r>
      <w:r>
        <w:t>The following key requirements for staff qualifications and staffing ratios are recommended: (1) all staff members who directly supervise students should meet at least the minimum licensure qualifications for an instructional aide in the school district and (2) the program director must ensure that the program</w:t>
      </w:r>
      <w:r>
        <w:rPr>
          <w:spacing w:val="-8"/>
        </w:rPr>
        <w:t xml:space="preserve"> </w:t>
      </w:r>
      <w:r>
        <w:t>maintains</w:t>
      </w:r>
      <w:r>
        <w:rPr>
          <w:spacing w:val="-7"/>
        </w:rPr>
        <w:t xml:space="preserve"> </w:t>
      </w:r>
      <w:r>
        <w:t>a</w:t>
      </w:r>
      <w:r>
        <w:rPr>
          <w:spacing w:val="-7"/>
        </w:rPr>
        <w:t xml:space="preserve"> </w:t>
      </w:r>
      <w:r>
        <w:t>student-to-staff</w:t>
      </w:r>
      <w:r>
        <w:rPr>
          <w:spacing w:val="-7"/>
        </w:rPr>
        <w:t xml:space="preserve"> </w:t>
      </w:r>
      <w:r>
        <w:t>ratio</w:t>
      </w:r>
      <w:r>
        <w:rPr>
          <w:spacing w:val="-6"/>
        </w:rPr>
        <w:t xml:space="preserve"> </w:t>
      </w:r>
      <w:r>
        <w:t>of</w:t>
      </w:r>
      <w:r>
        <w:rPr>
          <w:spacing w:val="-5"/>
        </w:rPr>
        <w:t xml:space="preserve"> </w:t>
      </w:r>
      <w:r>
        <w:t>no</w:t>
      </w:r>
      <w:r>
        <w:rPr>
          <w:spacing w:val="-7"/>
        </w:rPr>
        <w:t xml:space="preserve"> </w:t>
      </w:r>
      <w:r>
        <w:t>more</w:t>
      </w:r>
      <w:r>
        <w:rPr>
          <w:spacing w:val="-5"/>
        </w:rPr>
        <w:t xml:space="preserve"> </w:t>
      </w:r>
      <w:r>
        <w:t>than</w:t>
      </w:r>
      <w:r>
        <w:rPr>
          <w:spacing w:val="-7"/>
        </w:rPr>
        <w:t xml:space="preserve"> </w:t>
      </w:r>
      <w:r>
        <w:t>20</w:t>
      </w:r>
      <w:r>
        <w:rPr>
          <w:spacing w:val="-6"/>
        </w:rPr>
        <w:t xml:space="preserve"> </w:t>
      </w:r>
      <w:r>
        <w:t>to</w:t>
      </w:r>
      <w:r>
        <w:rPr>
          <w:spacing w:val="-7"/>
        </w:rPr>
        <w:t xml:space="preserve"> </w:t>
      </w:r>
      <w:r>
        <w:t>1</w:t>
      </w:r>
      <w:r>
        <w:rPr>
          <w:spacing w:val="-7"/>
        </w:rPr>
        <w:t xml:space="preserve"> </w:t>
      </w:r>
      <w:r>
        <w:t>(a</w:t>
      </w:r>
      <w:r>
        <w:rPr>
          <w:spacing w:val="-5"/>
        </w:rPr>
        <w:t xml:space="preserve"> </w:t>
      </w:r>
      <w:r>
        <w:t>lower</w:t>
      </w:r>
      <w:r>
        <w:rPr>
          <w:spacing w:val="-7"/>
        </w:rPr>
        <w:t xml:space="preserve"> </w:t>
      </w:r>
      <w:r>
        <w:t>student-to-staff</w:t>
      </w:r>
      <w:r>
        <w:rPr>
          <w:spacing w:val="-6"/>
        </w:rPr>
        <w:t xml:space="preserve"> </w:t>
      </w:r>
      <w:r>
        <w:t>ratio</w:t>
      </w:r>
      <w:r>
        <w:rPr>
          <w:spacing w:val="-7"/>
        </w:rPr>
        <w:t xml:space="preserve"> </w:t>
      </w:r>
      <w:r>
        <w:t>is</w:t>
      </w:r>
      <w:r>
        <w:rPr>
          <w:spacing w:val="-5"/>
        </w:rPr>
        <w:t xml:space="preserve"> </w:t>
      </w:r>
      <w:r>
        <w:t>encouraged</w:t>
      </w:r>
      <w:r>
        <w:rPr>
          <w:spacing w:val="-7"/>
        </w:rPr>
        <w:t xml:space="preserve"> </w:t>
      </w:r>
      <w:r>
        <w:t>and may be achieved with a cadre of trained volunteers and other</w:t>
      </w:r>
      <w:r>
        <w:rPr>
          <w:spacing w:val="-6"/>
        </w:rPr>
        <w:t xml:space="preserve"> </w:t>
      </w:r>
      <w:r>
        <w:t>strategies).</w:t>
      </w:r>
    </w:p>
    <w:p w14:paraId="5D7526ED" w14:textId="3B347891" w:rsidR="00C04844" w:rsidRDefault="003E719A">
      <w:pPr>
        <w:pStyle w:val="BodyText"/>
        <w:spacing w:line="316" w:lineRule="auto"/>
        <w:ind w:right="760" w:firstLine="360"/>
        <w:jc w:val="both"/>
      </w:pPr>
      <w:r>
        <w:rPr>
          <w:b/>
          <w:sz w:val="18"/>
        </w:rPr>
        <w:t xml:space="preserve">Program Director </w:t>
      </w:r>
      <w:r>
        <w:t>- The Program Director acts on behalf of the fiscal agency and serves as the leader for the local 21CCLC program office and all of its designated sites and is a required component of the 21CCLC grant. The Program Director is responsible for the comprehensive implementation of the program based on the approved grant’s goals and objectives, capacity of staff, collaborative partnerships, and student population served.</w:t>
      </w:r>
    </w:p>
    <w:p w14:paraId="72633C58" w14:textId="77777777" w:rsidR="00C04844" w:rsidRDefault="003E719A">
      <w:pPr>
        <w:pStyle w:val="BodyText"/>
        <w:spacing w:before="1" w:line="316" w:lineRule="auto"/>
        <w:ind w:right="763" w:firstLine="360"/>
        <w:jc w:val="both"/>
      </w:pPr>
      <w:r>
        <w:t>All programs must have a Program Director with credentials appropriate to manage the program. Small programs may opt to have two co-directors.</w:t>
      </w:r>
    </w:p>
    <w:p w14:paraId="640EEB89" w14:textId="670218CE" w:rsidR="00C04844" w:rsidRDefault="003E719A">
      <w:pPr>
        <w:pStyle w:val="BodyText"/>
        <w:spacing w:line="316" w:lineRule="auto"/>
        <w:ind w:right="754" w:firstLine="360"/>
        <w:jc w:val="both"/>
      </w:pPr>
      <w:r>
        <w:rPr>
          <w:b/>
          <w:sz w:val="18"/>
        </w:rPr>
        <w:t xml:space="preserve">Site Coordinator </w:t>
      </w:r>
      <w:r>
        <w:t>- Site Coordinators may be beneficial to support program oversight when subrecipients have multiple program sites (also referred to as centers). The Site Coordinator is responsible for the day-to-day organization of the 21CLCC program at a site. The Site Coordinator may be responsible for maintaining and organizing resources at a 21CLCCsite to ensure project objectives are implemented. Each site should have a coordinator with appropriate credentials to supervise and lead the daily program and personnel. The Program Director can also serve as the Site Coordinator.</w:t>
      </w:r>
    </w:p>
    <w:p w14:paraId="2B6ED271" w14:textId="567E97A3" w:rsidR="00C04844" w:rsidRDefault="003E719A">
      <w:pPr>
        <w:pStyle w:val="BodyText"/>
        <w:spacing w:line="316" w:lineRule="auto"/>
        <w:ind w:right="755" w:firstLine="360"/>
        <w:jc w:val="both"/>
      </w:pPr>
      <w:r>
        <w:rPr>
          <w:b/>
          <w:sz w:val="18"/>
        </w:rPr>
        <w:t xml:space="preserve">Program Staff </w:t>
      </w:r>
      <w:r>
        <w:t xml:space="preserve">- All staff should have the credentials and expertise appropriate for their respective positions. There should be a </w:t>
      </w:r>
      <w:proofErr w:type="gramStart"/>
      <w:r>
        <w:t>sufficient numbers of staff</w:t>
      </w:r>
      <w:proofErr w:type="gramEnd"/>
      <w:r>
        <w:t xml:space="preserve"> planned for the numbers of students. Volunteers and non-certified staff provide supplementary activity and programmatic support.</w:t>
      </w:r>
    </w:p>
    <w:p w14:paraId="558C1390" w14:textId="77777777" w:rsidR="00C04844" w:rsidRDefault="003E719A">
      <w:pPr>
        <w:pStyle w:val="BodyText"/>
        <w:spacing w:line="316" w:lineRule="auto"/>
        <w:ind w:right="757" w:firstLine="360"/>
        <w:jc w:val="both"/>
      </w:pPr>
      <w:r>
        <w:t>If the 21CCLC program is also supported with Title I funds, paraprofessionals must meet the requirements specified</w:t>
      </w:r>
      <w:r>
        <w:rPr>
          <w:spacing w:val="-11"/>
        </w:rPr>
        <w:t xml:space="preserve"> </w:t>
      </w:r>
      <w:r>
        <w:t>in</w:t>
      </w:r>
      <w:r>
        <w:rPr>
          <w:spacing w:val="-11"/>
        </w:rPr>
        <w:t xml:space="preserve"> </w:t>
      </w:r>
      <w:r>
        <w:t>Title</w:t>
      </w:r>
      <w:r>
        <w:rPr>
          <w:spacing w:val="-11"/>
        </w:rPr>
        <w:t xml:space="preserve"> </w:t>
      </w:r>
      <w:r>
        <w:t>I.</w:t>
      </w:r>
      <w:r>
        <w:rPr>
          <w:spacing w:val="-12"/>
        </w:rPr>
        <w:t xml:space="preserve"> </w:t>
      </w:r>
      <w:r>
        <w:t>Under</w:t>
      </w:r>
      <w:r>
        <w:rPr>
          <w:spacing w:val="-10"/>
        </w:rPr>
        <w:t xml:space="preserve"> </w:t>
      </w:r>
      <w:r>
        <w:t>Title</w:t>
      </w:r>
      <w:r>
        <w:rPr>
          <w:spacing w:val="-14"/>
        </w:rPr>
        <w:t xml:space="preserve"> </w:t>
      </w:r>
      <w:r>
        <w:t>I,</w:t>
      </w:r>
      <w:r>
        <w:rPr>
          <w:spacing w:val="-12"/>
        </w:rPr>
        <w:t xml:space="preserve"> </w:t>
      </w:r>
      <w:r>
        <w:t>all</w:t>
      </w:r>
      <w:r>
        <w:rPr>
          <w:spacing w:val="-10"/>
        </w:rPr>
        <w:t xml:space="preserve"> </w:t>
      </w:r>
      <w:r>
        <w:t>paraprofessionals</w:t>
      </w:r>
      <w:r>
        <w:rPr>
          <w:spacing w:val="-11"/>
        </w:rPr>
        <w:t xml:space="preserve"> </w:t>
      </w:r>
      <w:r>
        <w:t>must</w:t>
      </w:r>
      <w:r>
        <w:rPr>
          <w:spacing w:val="-13"/>
        </w:rPr>
        <w:t xml:space="preserve"> </w:t>
      </w:r>
      <w:r>
        <w:t>have</w:t>
      </w:r>
      <w:r>
        <w:rPr>
          <w:spacing w:val="-13"/>
        </w:rPr>
        <w:t xml:space="preserve"> </w:t>
      </w:r>
      <w:r>
        <w:t>a</w:t>
      </w:r>
      <w:r>
        <w:rPr>
          <w:spacing w:val="-8"/>
        </w:rPr>
        <w:t xml:space="preserve"> </w:t>
      </w:r>
      <w:r>
        <w:t>high</w:t>
      </w:r>
      <w:r>
        <w:rPr>
          <w:spacing w:val="-12"/>
        </w:rPr>
        <w:t xml:space="preserve"> </w:t>
      </w:r>
      <w:r>
        <w:t>school</w:t>
      </w:r>
      <w:r>
        <w:rPr>
          <w:spacing w:val="-13"/>
        </w:rPr>
        <w:t xml:space="preserve"> </w:t>
      </w:r>
      <w:r>
        <w:t>diploma</w:t>
      </w:r>
      <w:r>
        <w:rPr>
          <w:spacing w:val="-12"/>
        </w:rPr>
        <w:t xml:space="preserve"> </w:t>
      </w:r>
      <w:r>
        <w:t>or</w:t>
      </w:r>
      <w:r>
        <w:rPr>
          <w:spacing w:val="-11"/>
        </w:rPr>
        <w:t xml:space="preserve"> </w:t>
      </w:r>
      <w:r>
        <w:t>its</w:t>
      </w:r>
      <w:r>
        <w:rPr>
          <w:spacing w:val="-13"/>
        </w:rPr>
        <w:t xml:space="preserve"> </w:t>
      </w:r>
      <w:r>
        <w:t>recognized</w:t>
      </w:r>
      <w:r>
        <w:rPr>
          <w:spacing w:val="-12"/>
        </w:rPr>
        <w:t xml:space="preserve"> </w:t>
      </w:r>
      <w:r>
        <w:t>equivalent. In</w:t>
      </w:r>
      <w:r>
        <w:rPr>
          <w:spacing w:val="-13"/>
        </w:rPr>
        <w:t xml:space="preserve"> </w:t>
      </w:r>
      <w:r>
        <w:t>addition,</w:t>
      </w:r>
      <w:r>
        <w:rPr>
          <w:spacing w:val="-11"/>
        </w:rPr>
        <w:t xml:space="preserve"> </w:t>
      </w:r>
      <w:r>
        <w:t>paraprofessionals</w:t>
      </w:r>
      <w:r>
        <w:rPr>
          <w:spacing w:val="-12"/>
        </w:rPr>
        <w:t xml:space="preserve"> </w:t>
      </w:r>
      <w:r>
        <w:t>hired</w:t>
      </w:r>
      <w:r>
        <w:rPr>
          <w:spacing w:val="-12"/>
        </w:rPr>
        <w:t xml:space="preserve"> </w:t>
      </w:r>
      <w:r>
        <w:t>on</w:t>
      </w:r>
      <w:r>
        <w:rPr>
          <w:spacing w:val="-11"/>
        </w:rPr>
        <w:t xml:space="preserve"> </w:t>
      </w:r>
      <w:r>
        <w:t>or</w:t>
      </w:r>
      <w:r>
        <w:rPr>
          <w:spacing w:val="-10"/>
        </w:rPr>
        <w:t xml:space="preserve"> </w:t>
      </w:r>
      <w:r>
        <w:t>after</w:t>
      </w:r>
      <w:r>
        <w:rPr>
          <w:spacing w:val="-10"/>
        </w:rPr>
        <w:t xml:space="preserve"> </w:t>
      </w:r>
      <w:r>
        <w:t>January</w:t>
      </w:r>
      <w:r>
        <w:rPr>
          <w:spacing w:val="-12"/>
        </w:rPr>
        <w:t xml:space="preserve"> </w:t>
      </w:r>
      <w:r>
        <w:t>8,</w:t>
      </w:r>
      <w:r>
        <w:rPr>
          <w:spacing w:val="-12"/>
        </w:rPr>
        <w:t xml:space="preserve"> </w:t>
      </w:r>
      <w:r>
        <w:t>2002,</w:t>
      </w:r>
      <w:r>
        <w:rPr>
          <w:spacing w:val="-11"/>
        </w:rPr>
        <w:t xml:space="preserve"> </w:t>
      </w:r>
      <w:r>
        <w:t>must</w:t>
      </w:r>
      <w:r>
        <w:rPr>
          <w:spacing w:val="-9"/>
        </w:rPr>
        <w:t xml:space="preserve"> </w:t>
      </w:r>
      <w:r>
        <w:t>have</w:t>
      </w:r>
      <w:r>
        <w:rPr>
          <w:spacing w:val="-14"/>
        </w:rPr>
        <w:t xml:space="preserve"> </w:t>
      </w:r>
      <w:r>
        <w:t>one</w:t>
      </w:r>
      <w:r>
        <w:rPr>
          <w:spacing w:val="-13"/>
        </w:rPr>
        <w:t xml:space="preserve"> </w:t>
      </w:r>
      <w:r>
        <w:t>of</w:t>
      </w:r>
      <w:r>
        <w:rPr>
          <w:spacing w:val="-8"/>
        </w:rPr>
        <w:t xml:space="preserve"> </w:t>
      </w:r>
      <w:r>
        <w:t>the</w:t>
      </w:r>
      <w:r>
        <w:rPr>
          <w:spacing w:val="-13"/>
        </w:rPr>
        <w:t xml:space="preserve"> </w:t>
      </w:r>
      <w:r>
        <w:t>following:</w:t>
      </w:r>
      <w:r>
        <w:rPr>
          <w:spacing w:val="-1"/>
        </w:rPr>
        <w:t xml:space="preserve"> </w:t>
      </w:r>
      <w:r>
        <w:t>two</w:t>
      </w:r>
      <w:r>
        <w:rPr>
          <w:spacing w:val="-10"/>
        </w:rPr>
        <w:t xml:space="preserve"> </w:t>
      </w:r>
      <w:r>
        <w:t>years</w:t>
      </w:r>
      <w:r>
        <w:rPr>
          <w:spacing w:val="-10"/>
        </w:rPr>
        <w:t xml:space="preserve"> </w:t>
      </w:r>
      <w:r>
        <w:t>of</w:t>
      </w:r>
      <w:r>
        <w:rPr>
          <w:spacing w:val="-10"/>
        </w:rPr>
        <w:t xml:space="preserve"> </w:t>
      </w:r>
      <w:r>
        <w:t>higher education; an Associate’s degree; or pass a formal</w:t>
      </w:r>
      <w:r>
        <w:rPr>
          <w:spacing w:val="-3"/>
        </w:rPr>
        <w:t xml:space="preserve"> </w:t>
      </w:r>
      <w:r>
        <w:t>assessment.</w:t>
      </w:r>
    </w:p>
    <w:p w14:paraId="79D76555" w14:textId="0964D4DB" w:rsidR="00C04844" w:rsidRDefault="00097BB4">
      <w:pPr>
        <w:pStyle w:val="BodyText"/>
        <w:spacing w:before="1" w:line="316" w:lineRule="auto"/>
        <w:ind w:right="772" w:firstLine="360"/>
        <w:jc w:val="both"/>
      </w:pPr>
      <w:r>
        <w:t>Professionals who provide translation or parental involvement services must have a high school diploma, but are not required to meet any further qualification requirements.</w:t>
      </w:r>
    </w:p>
    <w:p w14:paraId="57576EE8" w14:textId="77777777" w:rsidR="00C04844" w:rsidRDefault="003E719A">
      <w:pPr>
        <w:pStyle w:val="BodyText"/>
        <w:spacing w:line="316" w:lineRule="auto"/>
        <w:ind w:right="753" w:firstLine="360"/>
        <w:jc w:val="both"/>
      </w:pPr>
      <w:r>
        <w:rPr>
          <w:b/>
          <w:sz w:val="18"/>
        </w:rPr>
        <w:t xml:space="preserve">Volunteers </w:t>
      </w:r>
      <w:r>
        <w:rPr>
          <w:b/>
        </w:rPr>
        <w:t xml:space="preserve">– </w:t>
      </w:r>
      <w:r>
        <w:t xml:space="preserve">Qualified volunteers can play key roles in supplementing teaching staff in afterschool programs. A well-organized group of volunteers can offer vital contributions to the success and sustainability of an </w:t>
      </w:r>
      <w:r>
        <w:rPr>
          <w:spacing w:val="2"/>
        </w:rPr>
        <w:t xml:space="preserve">out-of- </w:t>
      </w:r>
      <w:r>
        <w:t>school</w:t>
      </w:r>
      <w:r>
        <w:rPr>
          <w:spacing w:val="-9"/>
        </w:rPr>
        <w:t xml:space="preserve"> </w:t>
      </w:r>
      <w:r>
        <w:t>program.</w:t>
      </w:r>
      <w:r>
        <w:rPr>
          <w:spacing w:val="-10"/>
        </w:rPr>
        <w:t xml:space="preserve"> </w:t>
      </w:r>
      <w:r>
        <w:t>Careful</w:t>
      </w:r>
      <w:r>
        <w:rPr>
          <w:spacing w:val="-8"/>
        </w:rPr>
        <w:t xml:space="preserve"> </w:t>
      </w:r>
      <w:r>
        <w:t>planning</w:t>
      </w:r>
      <w:r>
        <w:rPr>
          <w:spacing w:val="-9"/>
        </w:rPr>
        <w:t xml:space="preserve"> </w:t>
      </w:r>
      <w:r>
        <w:t>will</w:t>
      </w:r>
      <w:r>
        <w:rPr>
          <w:spacing w:val="-8"/>
        </w:rPr>
        <w:t xml:space="preserve"> </w:t>
      </w:r>
      <w:r>
        <w:t>ensure</w:t>
      </w:r>
      <w:r>
        <w:rPr>
          <w:spacing w:val="-9"/>
        </w:rPr>
        <w:t xml:space="preserve"> </w:t>
      </w:r>
      <w:r>
        <w:t>that</w:t>
      </w:r>
      <w:r>
        <w:rPr>
          <w:spacing w:val="-7"/>
        </w:rPr>
        <w:t xml:space="preserve"> </w:t>
      </w:r>
      <w:r>
        <w:t>a</w:t>
      </w:r>
      <w:r>
        <w:rPr>
          <w:spacing w:val="-8"/>
        </w:rPr>
        <w:t xml:space="preserve"> </w:t>
      </w:r>
      <w:r>
        <w:t>volunteer</w:t>
      </w:r>
      <w:r>
        <w:rPr>
          <w:spacing w:val="-9"/>
        </w:rPr>
        <w:t xml:space="preserve"> </w:t>
      </w:r>
      <w:r>
        <w:t>force</w:t>
      </w:r>
      <w:r>
        <w:rPr>
          <w:spacing w:val="-9"/>
        </w:rPr>
        <w:t xml:space="preserve"> </w:t>
      </w:r>
      <w:r>
        <w:t>is</w:t>
      </w:r>
      <w:r>
        <w:rPr>
          <w:spacing w:val="-8"/>
        </w:rPr>
        <w:t xml:space="preserve"> </w:t>
      </w:r>
      <w:r>
        <w:t>adequately</w:t>
      </w:r>
      <w:r>
        <w:rPr>
          <w:spacing w:val="-8"/>
        </w:rPr>
        <w:t xml:space="preserve"> </w:t>
      </w:r>
      <w:r>
        <w:t>selected</w:t>
      </w:r>
      <w:r>
        <w:rPr>
          <w:spacing w:val="-8"/>
        </w:rPr>
        <w:t xml:space="preserve"> </w:t>
      </w:r>
      <w:r>
        <w:t>and</w:t>
      </w:r>
      <w:r>
        <w:rPr>
          <w:spacing w:val="-7"/>
        </w:rPr>
        <w:t xml:space="preserve"> </w:t>
      </w:r>
      <w:r>
        <w:t>supported</w:t>
      </w:r>
      <w:r>
        <w:rPr>
          <w:spacing w:val="-9"/>
        </w:rPr>
        <w:t xml:space="preserve"> </w:t>
      </w:r>
      <w:r>
        <w:t>so</w:t>
      </w:r>
      <w:r>
        <w:rPr>
          <w:spacing w:val="-8"/>
        </w:rPr>
        <w:t xml:space="preserve"> </w:t>
      </w:r>
      <w:r>
        <w:t>that</w:t>
      </w:r>
      <w:r>
        <w:rPr>
          <w:spacing w:val="-7"/>
        </w:rPr>
        <w:t xml:space="preserve"> </w:t>
      </w:r>
      <w:r>
        <w:t>the program</w:t>
      </w:r>
      <w:r>
        <w:rPr>
          <w:spacing w:val="-6"/>
        </w:rPr>
        <w:t xml:space="preserve"> </w:t>
      </w:r>
      <w:r>
        <w:t>can</w:t>
      </w:r>
      <w:r>
        <w:rPr>
          <w:spacing w:val="-4"/>
        </w:rPr>
        <w:t xml:space="preserve"> </w:t>
      </w:r>
      <w:r>
        <w:t>maximize</w:t>
      </w:r>
      <w:r>
        <w:rPr>
          <w:spacing w:val="-4"/>
        </w:rPr>
        <w:t xml:space="preserve"> </w:t>
      </w:r>
      <w:r>
        <w:t>the</w:t>
      </w:r>
      <w:r>
        <w:rPr>
          <w:spacing w:val="-2"/>
        </w:rPr>
        <w:t xml:space="preserve"> </w:t>
      </w:r>
      <w:r>
        <w:t>assistance</w:t>
      </w:r>
      <w:r>
        <w:rPr>
          <w:spacing w:val="-5"/>
        </w:rPr>
        <w:t xml:space="preserve"> </w:t>
      </w:r>
      <w:r>
        <w:t>they</w:t>
      </w:r>
      <w:r>
        <w:rPr>
          <w:spacing w:val="-4"/>
        </w:rPr>
        <w:t xml:space="preserve"> </w:t>
      </w:r>
      <w:r>
        <w:t>provide</w:t>
      </w:r>
      <w:r>
        <w:rPr>
          <w:spacing w:val="-4"/>
        </w:rPr>
        <w:t xml:space="preserve"> </w:t>
      </w:r>
      <w:r>
        <w:t>and</w:t>
      </w:r>
      <w:r>
        <w:rPr>
          <w:spacing w:val="-3"/>
        </w:rPr>
        <w:t xml:space="preserve"> </w:t>
      </w:r>
      <w:r>
        <w:t>ensure</w:t>
      </w:r>
      <w:r>
        <w:rPr>
          <w:spacing w:val="-4"/>
        </w:rPr>
        <w:t xml:space="preserve"> </w:t>
      </w:r>
      <w:r>
        <w:t>they</w:t>
      </w:r>
      <w:r>
        <w:rPr>
          <w:spacing w:val="-5"/>
        </w:rPr>
        <w:t xml:space="preserve"> </w:t>
      </w:r>
      <w:r>
        <w:t>are</w:t>
      </w:r>
      <w:r>
        <w:rPr>
          <w:spacing w:val="-6"/>
        </w:rPr>
        <w:t xml:space="preserve"> </w:t>
      </w:r>
      <w:r>
        <w:t>retained</w:t>
      </w:r>
      <w:r>
        <w:rPr>
          <w:spacing w:val="-3"/>
        </w:rPr>
        <w:t xml:space="preserve"> </w:t>
      </w:r>
      <w:r>
        <w:t>as</w:t>
      </w:r>
      <w:r>
        <w:rPr>
          <w:spacing w:val="-3"/>
        </w:rPr>
        <w:t xml:space="preserve"> </w:t>
      </w:r>
      <w:r>
        <w:t>long</w:t>
      </w:r>
      <w:r>
        <w:rPr>
          <w:spacing w:val="-6"/>
        </w:rPr>
        <w:t xml:space="preserve"> </w:t>
      </w:r>
      <w:r>
        <w:t>as</w:t>
      </w:r>
      <w:r>
        <w:rPr>
          <w:spacing w:val="-3"/>
        </w:rPr>
        <w:t xml:space="preserve"> </w:t>
      </w:r>
      <w:r>
        <w:t>possible.</w:t>
      </w:r>
      <w:r>
        <w:rPr>
          <w:spacing w:val="-5"/>
        </w:rPr>
        <w:t xml:space="preserve"> </w:t>
      </w:r>
      <w:r>
        <w:t>Volunteers</w:t>
      </w:r>
      <w:r>
        <w:rPr>
          <w:spacing w:val="-6"/>
        </w:rPr>
        <w:t xml:space="preserve"> </w:t>
      </w:r>
      <w:r>
        <w:t>can</w:t>
      </w:r>
    </w:p>
    <w:p w14:paraId="50468C07" w14:textId="77777777" w:rsidR="00C04844" w:rsidRDefault="00C04844">
      <w:pPr>
        <w:spacing w:line="316" w:lineRule="auto"/>
        <w:jc w:val="both"/>
        <w:sectPr w:rsidR="00C04844">
          <w:pgSz w:w="12240" w:h="15840"/>
          <w:pgMar w:top="700" w:right="320" w:bottom="640" w:left="420" w:header="0" w:footer="452" w:gutter="0"/>
          <w:cols w:space="720"/>
        </w:sectPr>
      </w:pPr>
    </w:p>
    <w:p w14:paraId="3D76C8E7" w14:textId="77777777" w:rsidR="00C04844" w:rsidRDefault="003E719A">
      <w:pPr>
        <w:pStyle w:val="BodyText"/>
        <w:spacing w:before="76" w:line="316" w:lineRule="auto"/>
        <w:ind w:right="757"/>
        <w:jc w:val="both"/>
      </w:pPr>
      <w:r>
        <w:lastRenderedPageBreak/>
        <w:t>be recruited from a variety of agencies and organizations to include community colleges, universities, community agencies, churches, and high schools. Programs should involve parents, senior citizens (over age 55), and community members in volunteer, planning, implementation, program evaluation, and on-going policy and advisory roles. If the program uses volunteers, they must be appropriately qualified to serve as volunteers (background checks are required), and sub recipients will be required to describe the minimum qualifications in their written policies and procedures.</w:t>
      </w:r>
    </w:p>
    <w:p w14:paraId="11061006" w14:textId="77777777" w:rsidR="00C04844" w:rsidRDefault="003E719A">
      <w:pPr>
        <w:pStyle w:val="BodyText"/>
        <w:spacing w:before="181" w:line="316" w:lineRule="auto"/>
        <w:ind w:right="759"/>
        <w:jc w:val="both"/>
      </w:pPr>
      <w:r>
        <w:rPr>
          <w:b/>
          <w:i/>
          <w:color w:val="4471C4"/>
        </w:rPr>
        <w:t xml:space="preserve">Schedule of Program Activities – </w:t>
      </w:r>
      <w:r>
        <w:t>Sub recipients must develop and maintain a daily schedule of program activities, linked to the overall goals and strategies of the approved program, that provides students, staff, and volunteers with clear expectations for each day, week, and month within a given program year.</w:t>
      </w:r>
    </w:p>
    <w:p w14:paraId="30A1824F" w14:textId="77777777" w:rsidR="00C04844" w:rsidRDefault="003E719A">
      <w:pPr>
        <w:pStyle w:val="BodyText"/>
        <w:spacing w:before="180" w:line="316" w:lineRule="auto"/>
        <w:ind w:right="758"/>
        <w:jc w:val="both"/>
      </w:pPr>
      <w:r>
        <w:rPr>
          <w:b/>
          <w:i/>
          <w:color w:val="4471C4"/>
        </w:rPr>
        <w:t xml:space="preserve">Program Enrollment – </w:t>
      </w:r>
      <w:r>
        <w:t xml:space="preserve">Enrollment forms should at a minimum include parent/guardian signatures with date and authorization for Internet access for children ages 13 and under. Effective July 1, 2018, any program that proposes to charge fees must have their enrollment form approved by the Department Program Officer before enrolling students in any summer or school year program. Programs that charge fees must submit an online Enrollment Form Approval each year to the Department: </w:t>
      </w:r>
      <w:hyperlink r:id="rId14">
        <w:r>
          <w:rPr>
            <w:color w:val="0000FF"/>
            <w:u w:val="single" w:color="0000FF"/>
          </w:rPr>
          <w:t>https://forms.gle/i5yNL6BsVzydLrat6</w:t>
        </w:r>
        <w:r>
          <w:t>.</w:t>
        </w:r>
      </w:hyperlink>
      <w:r>
        <w:t xml:space="preserve"> Whenever possible, enrollment forms should be made available in the student’s home language.</w:t>
      </w:r>
    </w:p>
    <w:p w14:paraId="3F10D928" w14:textId="77777777" w:rsidR="00C04844" w:rsidRDefault="003E719A">
      <w:pPr>
        <w:pStyle w:val="BodyText"/>
        <w:spacing w:before="181" w:line="316" w:lineRule="auto"/>
        <w:ind w:left="674" w:right="757"/>
        <w:jc w:val="both"/>
      </w:pPr>
      <w:r>
        <w:rPr>
          <w:b/>
          <w:i/>
          <w:color w:val="4471C4"/>
        </w:rPr>
        <w:t>After</w:t>
      </w:r>
      <w:r>
        <w:rPr>
          <w:b/>
          <w:i/>
          <w:color w:val="4471C4"/>
          <w:spacing w:val="-15"/>
        </w:rPr>
        <w:t xml:space="preserve"> </w:t>
      </w:r>
      <w:r>
        <w:rPr>
          <w:b/>
          <w:i/>
          <w:color w:val="4471C4"/>
        </w:rPr>
        <w:t>School</w:t>
      </w:r>
      <w:r>
        <w:rPr>
          <w:b/>
          <w:i/>
          <w:color w:val="4471C4"/>
          <w:spacing w:val="-14"/>
        </w:rPr>
        <w:t xml:space="preserve"> </w:t>
      </w:r>
      <w:r>
        <w:rPr>
          <w:b/>
          <w:i/>
          <w:color w:val="4471C4"/>
        </w:rPr>
        <w:t>Snack</w:t>
      </w:r>
      <w:r>
        <w:rPr>
          <w:b/>
          <w:i/>
          <w:color w:val="4471C4"/>
          <w:spacing w:val="-14"/>
        </w:rPr>
        <w:t xml:space="preserve"> </w:t>
      </w:r>
      <w:r>
        <w:rPr>
          <w:b/>
          <w:i/>
          <w:color w:val="4471C4"/>
        </w:rPr>
        <w:t>Program</w:t>
      </w:r>
      <w:r>
        <w:rPr>
          <w:b/>
          <w:i/>
          <w:color w:val="4471C4"/>
          <w:spacing w:val="-8"/>
        </w:rPr>
        <w:t xml:space="preserve"> </w:t>
      </w:r>
      <w:r>
        <w:rPr>
          <w:b/>
          <w:i/>
          <w:color w:val="4471C4"/>
        </w:rPr>
        <w:t>–</w:t>
      </w:r>
      <w:r>
        <w:rPr>
          <w:b/>
          <w:i/>
          <w:color w:val="4471C4"/>
          <w:spacing w:val="-16"/>
        </w:rPr>
        <w:t xml:space="preserve"> </w:t>
      </w:r>
      <w:r>
        <w:t>All</w:t>
      </w:r>
      <w:r>
        <w:rPr>
          <w:spacing w:val="-11"/>
        </w:rPr>
        <w:t xml:space="preserve"> </w:t>
      </w:r>
      <w:r>
        <w:t>programs</w:t>
      </w:r>
      <w:r>
        <w:rPr>
          <w:spacing w:val="-12"/>
        </w:rPr>
        <w:t xml:space="preserve"> </w:t>
      </w:r>
      <w:r>
        <w:t>must</w:t>
      </w:r>
      <w:r>
        <w:rPr>
          <w:spacing w:val="-10"/>
        </w:rPr>
        <w:t xml:space="preserve"> </w:t>
      </w:r>
      <w:r>
        <w:t>provide</w:t>
      </w:r>
      <w:r>
        <w:rPr>
          <w:spacing w:val="-13"/>
        </w:rPr>
        <w:t xml:space="preserve"> </w:t>
      </w:r>
      <w:r>
        <w:t>a</w:t>
      </w:r>
      <w:r>
        <w:rPr>
          <w:spacing w:val="-12"/>
        </w:rPr>
        <w:t xml:space="preserve"> </w:t>
      </w:r>
      <w:r>
        <w:t>daily</w:t>
      </w:r>
      <w:r>
        <w:rPr>
          <w:spacing w:val="-10"/>
        </w:rPr>
        <w:t xml:space="preserve"> </w:t>
      </w:r>
      <w:r>
        <w:t>nutritious</w:t>
      </w:r>
      <w:r>
        <w:rPr>
          <w:spacing w:val="-12"/>
        </w:rPr>
        <w:t xml:space="preserve"> </w:t>
      </w:r>
      <w:r>
        <w:t>snack</w:t>
      </w:r>
      <w:r>
        <w:rPr>
          <w:spacing w:val="-14"/>
        </w:rPr>
        <w:t xml:space="preserve"> </w:t>
      </w:r>
      <w:r>
        <w:t>that</w:t>
      </w:r>
      <w:r>
        <w:rPr>
          <w:spacing w:val="-11"/>
        </w:rPr>
        <w:t xml:space="preserve"> </w:t>
      </w:r>
      <w:r>
        <w:t>meets</w:t>
      </w:r>
      <w:r>
        <w:rPr>
          <w:spacing w:val="-13"/>
        </w:rPr>
        <w:t xml:space="preserve"> </w:t>
      </w:r>
      <w:r>
        <w:t>the</w:t>
      </w:r>
      <w:r>
        <w:rPr>
          <w:spacing w:val="-13"/>
        </w:rPr>
        <w:t xml:space="preserve"> </w:t>
      </w:r>
      <w:r>
        <w:t>requirements of the USDA National School Lunch Program for meal supplements. Programs may be eligible to receive funds through</w:t>
      </w:r>
      <w:r>
        <w:rPr>
          <w:spacing w:val="-15"/>
        </w:rPr>
        <w:t xml:space="preserve"> </w:t>
      </w:r>
      <w:r>
        <w:t>the</w:t>
      </w:r>
      <w:r>
        <w:rPr>
          <w:spacing w:val="-13"/>
        </w:rPr>
        <w:t xml:space="preserve"> </w:t>
      </w:r>
      <w:r>
        <w:t>U.S.</w:t>
      </w:r>
      <w:r>
        <w:rPr>
          <w:spacing w:val="-12"/>
        </w:rPr>
        <w:t xml:space="preserve"> </w:t>
      </w:r>
      <w:r>
        <w:t>Department</w:t>
      </w:r>
      <w:r>
        <w:rPr>
          <w:spacing w:val="-13"/>
        </w:rPr>
        <w:t xml:space="preserve"> </w:t>
      </w:r>
      <w:r>
        <w:t>of</w:t>
      </w:r>
      <w:r>
        <w:rPr>
          <w:spacing w:val="-12"/>
        </w:rPr>
        <w:t xml:space="preserve"> </w:t>
      </w:r>
      <w:r>
        <w:t>Agriculture</w:t>
      </w:r>
      <w:r>
        <w:rPr>
          <w:spacing w:val="-13"/>
        </w:rPr>
        <w:t xml:space="preserve"> </w:t>
      </w:r>
      <w:r>
        <w:t>Food</w:t>
      </w:r>
      <w:r>
        <w:rPr>
          <w:spacing w:val="-12"/>
        </w:rPr>
        <w:t xml:space="preserve"> </w:t>
      </w:r>
      <w:r>
        <w:t>and</w:t>
      </w:r>
      <w:r>
        <w:rPr>
          <w:spacing w:val="-10"/>
        </w:rPr>
        <w:t xml:space="preserve"> </w:t>
      </w:r>
      <w:r>
        <w:t>Nutrition</w:t>
      </w:r>
      <w:r>
        <w:rPr>
          <w:spacing w:val="-12"/>
        </w:rPr>
        <w:t xml:space="preserve"> </w:t>
      </w:r>
      <w:r>
        <w:t>Service</w:t>
      </w:r>
      <w:r>
        <w:rPr>
          <w:spacing w:val="-14"/>
        </w:rPr>
        <w:t xml:space="preserve"> </w:t>
      </w:r>
      <w:r>
        <w:t>and</w:t>
      </w:r>
      <w:r>
        <w:rPr>
          <w:spacing w:val="-11"/>
        </w:rPr>
        <w:t xml:space="preserve"> </w:t>
      </w:r>
      <w:r>
        <w:t>the</w:t>
      </w:r>
      <w:r>
        <w:rPr>
          <w:spacing w:val="-13"/>
        </w:rPr>
        <w:t xml:space="preserve"> </w:t>
      </w:r>
      <w:r>
        <w:t>Child</w:t>
      </w:r>
      <w:r>
        <w:rPr>
          <w:spacing w:val="-12"/>
        </w:rPr>
        <w:t xml:space="preserve"> </w:t>
      </w:r>
      <w:r>
        <w:t>and</w:t>
      </w:r>
      <w:r>
        <w:rPr>
          <w:spacing w:val="-12"/>
        </w:rPr>
        <w:t xml:space="preserve"> </w:t>
      </w:r>
      <w:r>
        <w:t>Adult</w:t>
      </w:r>
      <w:r>
        <w:rPr>
          <w:spacing w:val="-12"/>
        </w:rPr>
        <w:t xml:space="preserve"> </w:t>
      </w:r>
      <w:r>
        <w:t>Care</w:t>
      </w:r>
      <w:r>
        <w:rPr>
          <w:spacing w:val="-11"/>
        </w:rPr>
        <w:t xml:space="preserve"> </w:t>
      </w:r>
      <w:r>
        <w:t>Food</w:t>
      </w:r>
      <w:r>
        <w:rPr>
          <w:spacing w:val="-12"/>
        </w:rPr>
        <w:t xml:space="preserve"> </w:t>
      </w:r>
      <w:r>
        <w:t>Program for</w:t>
      </w:r>
      <w:r>
        <w:rPr>
          <w:spacing w:val="-6"/>
        </w:rPr>
        <w:t xml:space="preserve"> </w:t>
      </w:r>
      <w:r>
        <w:t>“Afterschool</w:t>
      </w:r>
      <w:r>
        <w:rPr>
          <w:spacing w:val="-1"/>
        </w:rPr>
        <w:t xml:space="preserve"> </w:t>
      </w:r>
      <w:r>
        <w:t>Snacks”</w:t>
      </w:r>
      <w:r>
        <w:rPr>
          <w:spacing w:val="-3"/>
        </w:rPr>
        <w:t xml:space="preserve"> </w:t>
      </w:r>
      <w:r>
        <w:t>and,</w:t>
      </w:r>
      <w:r>
        <w:rPr>
          <w:spacing w:val="-7"/>
        </w:rPr>
        <w:t xml:space="preserve"> </w:t>
      </w:r>
      <w:r>
        <w:t>in</w:t>
      </w:r>
      <w:r>
        <w:rPr>
          <w:spacing w:val="-3"/>
        </w:rPr>
        <w:t xml:space="preserve"> </w:t>
      </w:r>
      <w:r>
        <w:t>some</w:t>
      </w:r>
      <w:r>
        <w:rPr>
          <w:spacing w:val="-6"/>
        </w:rPr>
        <w:t xml:space="preserve"> </w:t>
      </w:r>
      <w:r>
        <w:t>cases,</w:t>
      </w:r>
      <w:r>
        <w:rPr>
          <w:spacing w:val="-6"/>
        </w:rPr>
        <w:t xml:space="preserve"> </w:t>
      </w:r>
      <w:r>
        <w:t>for</w:t>
      </w:r>
      <w:r>
        <w:rPr>
          <w:spacing w:val="-4"/>
        </w:rPr>
        <w:t xml:space="preserve"> </w:t>
      </w:r>
      <w:r>
        <w:t>school</w:t>
      </w:r>
      <w:r>
        <w:rPr>
          <w:spacing w:val="-2"/>
        </w:rPr>
        <w:t xml:space="preserve"> </w:t>
      </w:r>
      <w:r>
        <w:t>lunch</w:t>
      </w:r>
      <w:r>
        <w:rPr>
          <w:spacing w:val="-7"/>
        </w:rPr>
        <w:t xml:space="preserve"> </w:t>
      </w:r>
      <w:r>
        <w:t>served</w:t>
      </w:r>
      <w:r>
        <w:rPr>
          <w:spacing w:val="-5"/>
        </w:rPr>
        <w:t xml:space="preserve"> </w:t>
      </w:r>
      <w:r>
        <w:t>during</w:t>
      </w:r>
      <w:r>
        <w:rPr>
          <w:spacing w:val="-5"/>
        </w:rPr>
        <w:t xml:space="preserve"> </w:t>
      </w:r>
      <w:r>
        <w:t>summer</w:t>
      </w:r>
      <w:r>
        <w:rPr>
          <w:spacing w:val="-5"/>
        </w:rPr>
        <w:t xml:space="preserve"> </w:t>
      </w:r>
      <w:r>
        <w:t>school</w:t>
      </w:r>
      <w:r>
        <w:rPr>
          <w:spacing w:val="-6"/>
        </w:rPr>
        <w:t xml:space="preserve"> </w:t>
      </w:r>
      <w:r>
        <w:t>or</w:t>
      </w:r>
      <w:r>
        <w:rPr>
          <w:spacing w:val="-3"/>
        </w:rPr>
        <w:t xml:space="preserve"> </w:t>
      </w:r>
      <w:r>
        <w:t>for</w:t>
      </w:r>
      <w:r>
        <w:rPr>
          <w:spacing w:val="-6"/>
        </w:rPr>
        <w:t xml:space="preserve"> </w:t>
      </w:r>
      <w:r>
        <w:t>the</w:t>
      </w:r>
      <w:r>
        <w:rPr>
          <w:spacing w:val="5"/>
        </w:rPr>
        <w:t xml:space="preserve"> </w:t>
      </w:r>
      <w:r>
        <w:t>evening</w:t>
      </w:r>
      <w:r>
        <w:rPr>
          <w:spacing w:val="-4"/>
        </w:rPr>
        <w:t xml:space="preserve"> </w:t>
      </w:r>
      <w:r>
        <w:t>meal served to young children. These snacks and meals can contribute to the nutritional services provided in local programs. Services made available through funds from Temporary Assistance to Needy Families (administered by the</w:t>
      </w:r>
      <w:r>
        <w:rPr>
          <w:spacing w:val="-11"/>
        </w:rPr>
        <w:t xml:space="preserve"> </w:t>
      </w:r>
      <w:r>
        <w:t>U.S.</w:t>
      </w:r>
      <w:r>
        <w:rPr>
          <w:spacing w:val="-8"/>
        </w:rPr>
        <w:t xml:space="preserve"> </w:t>
      </w:r>
      <w:r>
        <w:t>Department</w:t>
      </w:r>
      <w:r>
        <w:rPr>
          <w:spacing w:val="-9"/>
        </w:rPr>
        <w:t xml:space="preserve"> </w:t>
      </w:r>
      <w:r>
        <w:t>of</w:t>
      </w:r>
      <w:r>
        <w:rPr>
          <w:spacing w:val="-10"/>
        </w:rPr>
        <w:t xml:space="preserve"> </w:t>
      </w:r>
      <w:r>
        <w:t>Health</w:t>
      </w:r>
      <w:r>
        <w:rPr>
          <w:spacing w:val="-11"/>
        </w:rPr>
        <w:t xml:space="preserve"> </w:t>
      </w:r>
      <w:r>
        <w:t>and</w:t>
      </w:r>
      <w:r>
        <w:rPr>
          <w:spacing w:val="-9"/>
        </w:rPr>
        <w:t xml:space="preserve"> </w:t>
      </w:r>
      <w:r>
        <w:t>Human</w:t>
      </w:r>
      <w:r>
        <w:rPr>
          <w:spacing w:val="-10"/>
        </w:rPr>
        <w:t xml:space="preserve"> </w:t>
      </w:r>
      <w:r>
        <w:t>Services)</w:t>
      </w:r>
      <w:r>
        <w:rPr>
          <w:spacing w:val="-10"/>
        </w:rPr>
        <w:t xml:space="preserve"> </w:t>
      </w:r>
      <w:r>
        <w:t>can</w:t>
      </w:r>
      <w:r>
        <w:rPr>
          <w:spacing w:val="-4"/>
        </w:rPr>
        <w:t xml:space="preserve"> </w:t>
      </w:r>
      <w:r>
        <w:t>also</w:t>
      </w:r>
      <w:r>
        <w:rPr>
          <w:spacing w:val="-10"/>
        </w:rPr>
        <w:t xml:space="preserve"> </w:t>
      </w:r>
      <w:r>
        <w:t>be</w:t>
      </w:r>
      <w:r>
        <w:rPr>
          <w:spacing w:val="-10"/>
        </w:rPr>
        <w:t xml:space="preserve"> </w:t>
      </w:r>
      <w:r>
        <w:t>combined</w:t>
      </w:r>
      <w:r>
        <w:rPr>
          <w:spacing w:val="-9"/>
        </w:rPr>
        <w:t xml:space="preserve"> </w:t>
      </w:r>
      <w:r>
        <w:t>with</w:t>
      </w:r>
      <w:r>
        <w:rPr>
          <w:spacing w:val="-11"/>
        </w:rPr>
        <w:t xml:space="preserve"> </w:t>
      </w:r>
      <w:r>
        <w:t>21CCLC</w:t>
      </w:r>
      <w:r>
        <w:rPr>
          <w:spacing w:val="-11"/>
        </w:rPr>
        <w:t xml:space="preserve"> </w:t>
      </w:r>
      <w:r>
        <w:t>programs</w:t>
      </w:r>
      <w:r>
        <w:rPr>
          <w:spacing w:val="-10"/>
        </w:rPr>
        <w:t xml:space="preserve"> </w:t>
      </w:r>
      <w:r>
        <w:t>to</w:t>
      </w:r>
      <w:r>
        <w:rPr>
          <w:spacing w:val="-10"/>
        </w:rPr>
        <w:t xml:space="preserve"> </w:t>
      </w:r>
      <w:r>
        <w:t>serve</w:t>
      </w:r>
      <w:r>
        <w:rPr>
          <w:spacing w:val="-11"/>
        </w:rPr>
        <w:t xml:space="preserve"> </w:t>
      </w:r>
      <w:r>
        <w:t>children outside</w:t>
      </w:r>
      <w:r>
        <w:rPr>
          <w:spacing w:val="-12"/>
        </w:rPr>
        <w:t xml:space="preserve"> </w:t>
      </w:r>
      <w:r>
        <w:t>of</w:t>
      </w:r>
      <w:r>
        <w:rPr>
          <w:spacing w:val="-11"/>
        </w:rPr>
        <w:t xml:space="preserve"> </w:t>
      </w:r>
      <w:r>
        <w:t>the</w:t>
      </w:r>
      <w:r>
        <w:rPr>
          <w:spacing w:val="-11"/>
        </w:rPr>
        <w:t xml:space="preserve"> </w:t>
      </w:r>
      <w:r>
        <w:t>regular</w:t>
      </w:r>
      <w:r>
        <w:rPr>
          <w:spacing w:val="-12"/>
        </w:rPr>
        <w:t xml:space="preserve"> </w:t>
      </w:r>
      <w:r>
        <w:t>school</w:t>
      </w:r>
      <w:r>
        <w:rPr>
          <w:spacing w:val="-11"/>
        </w:rPr>
        <w:t xml:space="preserve"> </w:t>
      </w:r>
      <w:r>
        <w:t>day.</w:t>
      </w:r>
      <w:r>
        <w:rPr>
          <w:spacing w:val="-12"/>
        </w:rPr>
        <w:t xml:space="preserve"> </w:t>
      </w:r>
      <w:r>
        <w:t>In</w:t>
      </w:r>
      <w:r>
        <w:rPr>
          <w:spacing w:val="-11"/>
        </w:rPr>
        <w:t xml:space="preserve"> </w:t>
      </w:r>
      <w:r>
        <w:t>no</w:t>
      </w:r>
      <w:r>
        <w:rPr>
          <w:spacing w:val="-11"/>
        </w:rPr>
        <w:t xml:space="preserve"> </w:t>
      </w:r>
      <w:r>
        <w:t>case,</w:t>
      </w:r>
      <w:r>
        <w:rPr>
          <w:spacing w:val="-12"/>
        </w:rPr>
        <w:t xml:space="preserve"> </w:t>
      </w:r>
      <w:r>
        <w:t>however,</w:t>
      </w:r>
      <w:r>
        <w:rPr>
          <w:spacing w:val="-10"/>
        </w:rPr>
        <w:t xml:space="preserve"> </w:t>
      </w:r>
      <w:r>
        <w:t>may</w:t>
      </w:r>
      <w:r>
        <w:rPr>
          <w:spacing w:val="-10"/>
        </w:rPr>
        <w:t xml:space="preserve"> </w:t>
      </w:r>
      <w:r>
        <w:t>21CCLC</w:t>
      </w:r>
      <w:r>
        <w:rPr>
          <w:spacing w:val="-13"/>
        </w:rPr>
        <w:t xml:space="preserve"> </w:t>
      </w:r>
      <w:r>
        <w:t>funds</w:t>
      </w:r>
      <w:r>
        <w:rPr>
          <w:spacing w:val="-11"/>
        </w:rPr>
        <w:t xml:space="preserve"> </w:t>
      </w:r>
      <w:r>
        <w:t>be</w:t>
      </w:r>
      <w:r>
        <w:rPr>
          <w:spacing w:val="-11"/>
        </w:rPr>
        <w:t xml:space="preserve"> </w:t>
      </w:r>
      <w:r>
        <w:t>used</w:t>
      </w:r>
      <w:r>
        <w:rPr>
          <w:spacing w:val="-11"/>
        </w:rPr>
        <w:t xml:space="preserve"> </w:t>
      </w:r>
      <w:r>
        <w:t>to</w:t>
      </w:r>
      <w:r>
        <w:rPr>
          <w:spacing w:val="-4"/>
        </w:rPr>
        <w:t xml:space="preserve"> </w:t>
      </w:r>
      <w:r>
        <w:t>supplant</w:t>
      </w:r>
      <w:r>
        <w:rPr>
          <w:spacing w:val="-11"/>
        </w:rPr>
        <w:t xml:space="preserve"> </w:t>
      </w:r>
      <w:r>
        <w:t>other</w:t>
      </w:r>
      <w:r>
        <w:rPr>
          <w:spacing w:val="-11"/>
        </w:rPr>
        <w:t xml:space="preserve"> </w:t>
      </w:r>
      <w:r>
        <w:t>federal</w:t>
      </w:r>
      <w:r>
        <w:rPr>
          <w:spacing w:val="-10"/>
        </w:rPr>
        <w:t xml:space="preserve"> </w:t>
      </w:r>
      <w:r>
        <w:t>funding.</w:t>
      </w:r>
    </w:p>
    <w:p w14:paraId="04679FD0" w14:textId="77777777" w:rsidR="00C04844" w:rsidRDefault="003E719A">
      <w:pPr>
        <w:pStyle w:val="BodyText"/>
        <w:spacing w:before="180" w:line="316" w:lineRule="auto"/>
        <w:ind w:right="756"/>
        <w:jc w:val="both"/>
      </w:pPr>
      <w:r>
        <w:rPr>
          <w:b/>
          <w:i/>
          <w:color w:val="4471C4"/>
        </w:rPr>
        <w:t>Student</w:t>
      </w:r>
      <w:r>
        <w:rPr>
          <w:b/>
          <w:i/>
          <w:color w:val="4471C4"/>
          <w:spacing w:val="-11"/>
        </w:rPr>
        <w:t xml:space="preserve"> </w:t>
      </w:r>
      <w:r>
        <w:rPr>
          <w:b/>
          <w:i/>
          <w:color w:val="4471C4"/>
        </w:rPr>
        <w:t>Transportation,</w:t>
      </w:r>
      <w:r>
        <w:rPr>
          <w:b/>
          <w:i/>
          <w:color w:val="4471C4"/>
          <w:spacing w:val="-14"/>
        </w:rPr>
        <w:t xml:space="preserve"> </w:t>
      </w:r>
      <w:r>
        <w:rPr>
          <w:b/>
          <w:i/>
          <w:color w:val="4471C4"/>
        </w:rPr>
        <w:t>Access,</w:t>
      </w:r>
      <w:r>
        <w:rPr>
          <w:b/>
          <w:i/>
          <w:color w:val="4471C4"/>
          <w:spacing w:val="-14"/>
        </w:rPr>
        <w:t xml:space="preserve"> </w:t>
      </w:r>
      <w:r>
        <w:rPr>
          <w:b/>
          <w:i/>
          <w:color w:val="4471C4"/>
        </w:rPr>
        <w:t>and</w:t>
      </w:r>
      <w:r>
        <w:rPr>
          <w:b/>
          <w:i/>
          <w:color w:val="4471C4"/>
          <w:spacing w:val="-11"/>
        </w:rPr>
        <w:t xml:space="preserve"> </w:t>
      </w:r>
      <w:r>
        <w:rPr>
          <w:b/>
          <w:i/>
          <w:color w:val="4471C4"/>
        </w:rPr>
        <w:t>Transition</w:t>
      </w:r>
      <w:r>
        <w:rPr>
          <w:b/>
          <w:i/>
          <w:color w:val="4471C4"/>
          <w:spacing w:val="-14"/>
        </w:rPr>
        <w:t xml:space="preserve"> </w:t>
      </w:r>
      <w:r>
        <w:rPr>
          <w:b/>
          <w:i/>
          <w:color w:val="4471C4"/>
        </w:rPr>
        <w:t>Safety</w:t>
      </w:r>
      <w:r>
        <w:rPr>
          <w:b/>
          <w:i/>
          <w:color w:val="4471C4"/>
          <w:spacing w:val="-11"/>
        </w:rPr>
        <w:t xml:space="preserve"> </w:t>
      </w:r>
      <w:r>
        <w:rPr>
          <w:b/>
          <w:i/>
          <w:color w:val="4471C4"/>
        </w:rPr>
        <w:t>–</w:t>
      </w:r>
      <w:r>
        <w:rPr>
          <w:b/>
          <w:i/>
          <w:color w:val="4471C4"/>
          <w:spacing w:val="-13"/>
        </w:rPr>
        <w:t xml:space="preserve"> </w:t>
      </w:r>
      <w:r>
        <w:t>Sub</w:t>
      </w:r>
      <w:r>
        <w:rPr>
          <w:spacing w:val="-12"/>
        </w:rPr>
        <w:t xml:space="preserve"> </w:t>
      </w:r>
      <w:r>
        <w:t>recipients</w:t>
      </w:r>
      <w:r>
        <w:rPr>
          <w:spacing w:val="-10"/>
        </w:rPr>
        <w:t xml:space="preserve"> </w:t>
      </w:r>
      <w:r>
        <w:t>must</w:t>
      </w:r>
      <w:r>
        <w:rPr>
          <w:spacing w:val="-13"/>
        </w:rPr>
        <w:t xml:space="preserve"> </w:t>
      </w:r>
      <w:r>
        <w:t>ensure</w:t>
      </w:r>
      <w:r>
        <w:rPr>
          <w:spacing w:val="-12"/>
        </w:rPr>
        <w:t xml:space="preserve"> </w:t>
      </w:r>
      <w:r>
        <w:t>that</w:t>
      </w:r>
      <w:r>
        <w:rPr>
          <w:spacing w:val="-10"/>
        </w:rPr>
        <w:t xml:space="preserve"> </w:t>
      </w:r>
      <w:r>
        <w:t>(1)</w:t>
      </w:r>
      <w:r>
        <w:rPr>
          <w:spacing w:val="-11"/>
        </w:rPr>
        <w:t xml:space="preserve"> </w:t>
      </w:r>
      <w:r>
        <w:t>safe</w:t>
      </w:r>
      <w:r>
        <w:rPr>
          <w:spacing w:val="-11"/>
        </w:rPr>
        <w:t xml:space="preserve"> </w:t>
      </w:r>
      <w:r>
        <w:t>facilities are accessible to students and their families, (2) procedures are in place to transition students safely and immediately</w:t>
      </w:r>
      <w:r>
        <w:rPr>
          <w:spacing w:val="-5"/>
        </w:rPr>
        <w:t xml:space="preserve"> </w:t>
      </w:r>
      <w:r>
        <w:t>before</w:t>
      </w:r>
      <w:r>
        <w:rPr>
          <w:spacing w:val="-6"/>
        </w:rPr>
        <w:t xml:space="preserve"> </w:t>
      </w:r>
      <w:r>
        <w:t>regular</w:t>
      </w:r>
      <w:r>
        <w:rPr>
          <w:spacing w:val="-5"/>
        </w:rPr>
        <w:t xml:space="preserve"> </w:t>
      </w:r>
      <w:r>
        <w:t>school</w:t>
      </w:r>
      <w:r>
        <w:rPr>
          <w:spacing w:val="-6"/>
        </w:rPr>
        <w:t xml:space="preserve"> </w:t>
      </w:r>
      <w:r>
        <w:t>hours</w:t>
      </w:r>
      <w:r>
        <w:rPr>
          <w:spacing w:val="-6"/>
        </w:rPr>
        <w:t xml:space="preserve"> </w:t>
      </w:r>
      <w:r>
        <w:t>commence,</w:t>
      </w:r>
      <w:r>
        <w:rPr>
          <w:spacing w:val="-6"/>
        </w:rPr>
        <w:t xml:space="preserve"> </w:t>
      </w:r>
      <w:r>
        <w:t>immediately</w:t>
      </w:r>
      <w:r>
        <w:rPr>
          <w:spacing w:val="-5"/>
        </w:rPr>
        <w:t xml:space="preserve"> </w:t>
      </w:r>
      <w:r>
        <w:t>after</w:t>
      </w:r>
      <w:r>
        <w:rPr>
          <w:spacing w:val="-6"/>
        </w:rPr>
        <w:t xml:space="preserve"> </w:t>
      </w:r>
      <w:r>
        <w:t>the</w:t>
      </w:r>
      <w:r>
        <w:rPr>
          <w:spacing w:val="-7"/>
        </w:rPr>
        <w:t xml:space="preserve"> </w:t>
      </w:r>
      <w:r>
        <w:t>regular</w:t>
      </w:r>
      <w:r>
        <w:rPr>
          <w:spacing w:val="-4"/>
        </w:rPr>
        <w:t xml:space="preserve"> </w:t>
      </w:r>
      <w:r>
        <w:t>school</w:t>
      </w:r>
      <w:r>
        <w:rPr>
          <w:spacing w:val="-5"/>
        </w:rPr>
        <w:t xml:space="preserve"> </w:t>
      </w:r>
      <w:r>
        <w:t>day</w:t>
      </w:r>
      <w:r>
        <w:rPr>
          <w:spacing w:val="-5"/>
        </w:rPr>
        <w:t xml:space="preserve"> </w:t>
      </w:r>
      <w:r>
        <w:t>concludes,</w:t>
      </w:r>
      <w:r>
        <w:rPr>
          <w:spacing w:val="-7"/>
        </w:rPr>
        <w:t xml:space="preserve"> </w:t>
      </w:r>
      <w:r>
        <w:t>and</w:t>
      </w:r>
      <w:r>
        <w:rPr>
          <w:spacing w:val="-4"/>
        </w:rPr>
        <w:t xml:space="preserve"> </w:t>
      </w:r>
      <w:r>
        <w:t>when escorting students to non-school facilities and home, (3) barriers that could impede equitable access to, and participation</w:t>
      </w:r>
      <w:r>
        <w:rPr>
          <w:spacing w:val="-7"/>
        </w:rPr>
        <w:t xml:space="preserve"> </w:t>
      </w:r>
      <w:r>
        <w:t>in,</w:t>
      </w:r>
      <w:r>
        <w:rPr>
          <w:spacing w:val="-7"/>
        </w:rPr>
        <w:t xml:space="preserve"> </w:t>
      </w:r>
      <w:r>
        <w:t>activities</w:t>
      </w:r>
      <w:r>
        <w:rPr>
          <w:spacing w:val="-9"/>
        </w:rPr>
        <w:t xml:space="preserve"> </w:t>
      </w:r>
      <w:r>
        <w:t>due</w:t>
      </w:r>
      <w:r>
        <w:rPr>
          <w:spacing w:val="-9"/>
        </w:rPr>
        <w:t xml:space="preserve"> </w:t>
      </w:r>
      <w:r>
        <w:t>to</w:t>
      </w:r>
      <w:r>
        <w:rPr>
          <w:spacing w:val="-9"/>
        </w:rPr>
        <w:t xml:space="preserve"> </w:t>
      </w:r>
      <w:r>
        <w:t>English</w:t>
      </w:r>
      <w:r>
        <w:rPr>
          <w:spacing w:val="-9"/>
        </w:rPr>
        <w:t xml:space="preserve"> </w:t>
      </w:r>
      <w:r>
        <w:t>language</w:t>
      </w:r>
      <w:r>
        <w:rPr>
          <w:spacing w:val="-7"/>
        </w:rPr>
        <w:t xml:space="preserve"> </w:t>
      </w:r>
      <w:r>
        <w:t>acquisition</w:t>
      </w:r>
      <w:r>
        <w:rPr>
          <w:spacing w:val="-9"/>
        </w:rPr>
        <w:t xml:space="preserve"> </w:t>
      </w:r>
      <w:r>
        <w:t>or</w:t>
      </w:r>
      <w:r>
        <w:rPr>
          <w:spacing w:val="-6"/>
        </w:rPr>
        <w:t xml:space="preserve"> </w:t>
      </w:r>
      <w:r>
        <w:t>disability</w:t>
      </w:r>
      <w:r>
        <w:rPr>
          <w:spacing w:val="-9"/>
        </w:rPr>
        <w:t xml:space="preserve"> </w:t>
      </w:r>
      <w:r>
        <w:t>are</w:t>
      </w:r>
      <w:r>
        <w:rPr>
          <w:spacing w:val="-6"/>
        </w:rPr>
        <w:t xml:space="preserve"> </w:t>
      </w:r>
      <w:r>
        <w:t>eliminated;</w:t>
      </w:r>
      <w:r>
        <w:rPr>
          <w:spacing w:val="-9"/>
        </w:rPr>
        <w:t xml:space="preserve"> </w:t>
      </w:r>
      <w:r>
        <w:t>and</w:t>
      </w:r>
      <w:r>
        <w:rPr>
          <w:spacing w:val="2"/>
        </w:rPr>
        <w:t xml:space="preserve"> </w:t>
      </w:r>
      <w:r>
        <w:t>(4)</w:t>
      </w:r>
      <w:r>
        <w:rPr>
          <w:spacing w:val="-9"/>
        </w:rPr>
        <w:t xml:space="preserve"> </w:t>
      </w:r>
      <w:r>
        <w:t>other</w:t>
      </w:r>
      <w:r>
        <w:rPr>
          <w:spacing w:val="-9"/>
        </w:rPr>
        <w:t xml:space="preserve"> </w:t>
      </w:r>
      <w:r>
        <w:t>specialized support (e.g., adaptation and/or modification of the curriculum, staff development, specialized resources) is provided.</w:t>
      </w:r>
    </w:p>
    <w:p w14:paraId="166A9E98" w14:textId="77777777" w:rsidR="00C04844" w:rsidRDefault="003E719A">
      <w:pPr>
        <w:pStyle w:val="BodyText"/>
        <w:spacing w:before="1" w:line="316" w:lineRule="auto"/>
        <w:ind w:right="761" w:firstLine="360"/>
        <w:jc w:val="both"/>
      </w:pPr>
      <w:r>
        <w:t>If utilizing transportation, the Program Director, Site Coordinator, or other designated staff must ensure that students</w:t>
      </w:r>
      <w:r>
        <w:rPr>
          <w:spacing w:val="-12"/>
        </w:rPr>
        <w:t xml:space="preserve"> </w:t>
      </w:r>
      <w:r>
        <w:t>transition</w:t>
      </w:r>
      <w:r>
        <w:rPr>
          <w:spacing w:val="-11"/>
        </w:rPr>
        <w:t xml:space="preserve"> </w:t>
      </w:r>
      <w:r>
        <w:t>safely</w:t>
      </w:r>
      <w:r>
        <w:rPr>
          <w:spacing w:val="-9"/>
        </w:rPr>
        <w:t xml:space="preserve"> </w:t>
      </w:r>
      <w:r>
        <w:t>to</w:t>
      </w:r>
      <w:r>
        <w:rPr>
          <w:spacing w:val="-10"/>
        </w:rPr>
        <w:t xml:space="preserve"> </w:t>
      </w:r>
      <w:r>
        <w:t>the</w:t>
      </w:r>
      <w:r>
        <w:rPr>
          <w:spacing w:val="-11"/>
        </w:rPr>
        <w:t xml:space="preserve"> </w:t>
      </w:r>
      <w:r>
        <w:t>correct</w:t>
      </w:r>
      <w:r>
        <w:rPr>
          <w:spacing w:val="-10"/>
        </w:rPr>
        <w:t xml:space="preserve"> </w:t>
      </w:r>
      <w:r>
        <w:t>bus</w:t>
      </w:r>
      <w:r>
        <w:rPr>
          <w:spacing w:val="-10"/>
        </w:rPr>
        <w:t xml:space="preserve"> </w:t>
      </w:r>
      <w:r>
        <w:t>or</w:t>
      </w:r>
      <w:r>
        <w:rPr>
          <w:spacing w:val="-11"/>
        </w:rPr>
        <w:t xml:space="preserve"> </w:t>
      </w:r>
      <w:r>
        <w:t>van.</w:t>
      </w:r>
      <w:r>
        <w:rPr>
          <w:spacing w:val="-12"/>
        </w:rPr>
        <w:t xml:space="preserve"> </w:t>
      </w:r>
      <w:r>
        <w:t>Bus/van</w:t>
      </w:r>
      <w:r>
        <w:rPr>
          <w:spacing w:val="-11"/>
        </w:rPr>
        <w:t xml:space="preserve"> </w:t>
      </w:r>
      <w:r>
        <w:t>drivers</w:t>
      </w:r>
      <w:r>
        <w:rPr>
          <w:spacing w:val="-11"/>
        </w:rPr>
        <w:t xml:space="preserve"> </w:t>
      </w:r>
      <w:r>
        <w:t>must</w:t>
      </w:r>
      <w:r>
        <w:rPr>
          <w:spacing w:val="-10"/>
        </w:rPr>
        <w:t xml:space="preserve"> </w:t>
      </w:r>
      <w:r>
        <w:t>be</w:t>
      </w:r>
      <w:r>
        <w:rPr>
          <w:spacing w:val="-11"/>
        </w:rPr>
        <w:t xml:space="preserve"> </w:t>
      </w:r>
      <w:r>
        <w:t>appropriately</w:t>
      </w:r>
      <w:r>
        <w:rPr>
          <w:spacing w:val="-10"/>
        </w:rPr>
        <w:t xml:space="preserve"> </w:t>
      </w:r>
      <w:r>
        <w:t>licensed,</w:t>
      </w:r>
      <w:r>
        <w:rPr>
          <w:spacing w:val="-12"/>
        </w:rPr>
        <w:t xml:space="preserve"> </w:t>
      </w:r>
      <w:r>
        <w:t>adhere</w:t>
      </w:r>
      <w:r>
        <w:rPr>
          <w:spacing w:val="-12"/>
        </w:rPr>
        <w:t xml:space="preserve"> </w:t>
      </w:r>
      <w:r>
        <w:t>to</w:t>
      </w:r>
      <w:r>
        <w:rPr>
          <w:spacing w:val="-11"/>
        </w:rPr>
        <w:t xml:space="preserve"> </w:t>
      </w:r>
      <w:r>
        <w:t>motor vehicle</w:t>
      </w:r>
      <w:r>
        <w:rPr>
          <w:spacing w:val="-4"/>
        </w:rPr>
        <w:t xml:space="preserve"> </w:t>
      </w:r>
      <w:r>
        <w:t>laws,</w:t>
      </w:r>
      <w:r>
        <w:rPr>
          <w:spacing w:val="-5"/>
        </w:rPr>
        <w:t xml:space="preserve"> </w:t>
      </w:r>
      <w:r>
        <w:t>and</w:t>
      </w:r>
      <w:r>
        <w:rPr>
          <w:spacing w:val="-2"/>
        </w:rPr>
        <w:t xml:space="preserve"> </w:t>
      </w:r>
      <w:r>
        <w:t>be</w:t>
      </w:r>
      <w:r>
        <w:rPr>
          <w:spacing w:val="-4"/>
        </w:rPr>
        <w:t xml:space="preserve"> </w:t>
      </w:r>
      <w:r>
        <w:t>trained on</w:t>
      </w:r>
      <w:r>
        <w:rPr>
          <w:spacing w:val="-4"/>
        </w:rPr>
        <w:t xml:space="preserve"> </w:t>
      </w:r>
      <w:r>
        <w:t>procedures</w:t>
      </w:r>
      <w:r>
        <w:rPr>
          <w:spacing w:val="-4"/>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an</w:t>
      </w:r>
      <w:r>
        <w:rPr>
          <w:spacing w:val="-3"/>
        </w:rPr>
        <w:t xml:space="preserve"> </w:t>
      </w:r>
      <w:r>
        <w:t>emergency</w:t>
      </w:r>
      <w:r>
        <w:rPr>
          <w:spacing w:val="-4"/>
        </w:rPr>
        <w:t xml:space="preserve"> </w:t>
      </w:r>
      <w:r>
        <w:t>on</w:t>
      </w:r>
      <w:r>
        <w:rPr>
          <w:spacing w:val="-3"/>
        </w:rPr>
        <w:t xml:space="preserve"> </w:t>
      </w:r>
      <w:r>
        <w:t>the</w:t>
      </w:r>
      <w:r>
        <w:rPr>
          <w:spacing w:val="-4"/>
        </w:rPr>
        <w:t xml:space="preserve"> </w:t>
      </w:r>
      <w:r>
        <w:t>bus.</w:t>
      </w:r>
      <w:r>
        <w:rPr>
          <w:spacing w:val="-4"/>
        </w:rPr>
        <w:t xml:space="preserve"> </w:t>
      </w:r>
      <w:r>
        <w:t>Whether</w:t>
      </w:r>
      <w:r>
        <w:rPr>
          <w:spacing w:val="-4"/>
        </w:rPr>
        <w:t xml:space="preserve"> </w:t>
      </w:r>
      <w:r>
        <w:t>a</w:t>
      </w:r>
      <w:r>
        <w:rPr>
          <w:spacing w:val="-4"/>
        </w:rPr>
        <w:t xml:space="preserve"> </w:t>
      </w:r>
      <w:r>
        <w:t>bus</w:t>
      </w:r>
      <w:r>
        <w:rPr>
          <w:spacing w:val="-3"/>
        </w:rPr>
        <w:t xml:space="preserve"> </w:t>
      </w:r>
      <w:r>
        <w:t>or</w:t>
      </w:r>
      <w:r>
        <w:rPr>
          <w:spacing w:val="-4"/>
        </w:rPr>
        <w:t xml:space="preserve"> </w:t>
      </w:r>
      <w:r>
        <w:t>transit</w:t>
      </w:r>
      <w:r>
        <w:rPr>
          <w:spacing w:val="-2"/>
        </w:rPr>
        <w:t xml:space="preserve"> </w:t>
      </w:r>
      <w:r>
        <w:t>van</w:t>
      </w:r>
      <w:r>
        <w:rPr>
          <w:spacing w:val="-4"/>
        </w:rPr>
        <w:t xml:space="preserve"> </w:t>
      </w:r>
      <w:r>
        <w:t>is used,</w:t>
      </w:r>
      <w:r>
        <w:rPr>
          <w:spacing w:val="-4"/>
        </w:rPr>
        <w:t xml:space="preserve"> </w:t>
      </w:r>
      <w:r>
        <w:t>all</w:t>
      </w:r>
      <w:r>
        <w:rPr>
          <w:spacing w:val="-1"/>
        </w:rPr>
        <w:t xml:space="preserve"> </w:t>
      </w:r>
      <w:r>
        <w:t>school</w:t>
      </w:r>
      <w:r>
        <w:rPr>
          <w:spacing w:val="-2"/>
        </w:rPr>
        <w:t xml:space="preserve"> </w:t>
      </w:r>
      <w:r>
        <w:t>bus</w:t>
      </w:r>
      <w:r>
        <w:rPr>
          <w:spacing w:val="-3"/>
        </w:rPr>
        <w:t xml:space="preserve"> </w:t>
      </w:r>
      <w:r>
        <w:t>and</w:t>
      </w:r>
      <w:r>
        <w:rPr>
          <w:spacing w:val="-1"/>
        </w:rPr>
        <w:t xml:space="preserve"> </w:t>
      </w:r>
      <w:r>
        <w:t>motor</w:t>
      </w:r>
      <w:r>
        <w:rPr>
          <w:spacing w:val="-3"/>
        </w:rPr>
        <w:t xml:space="preserve"> </w:t>
      </w:r>
      <w:r>
        <w:t>vehicle</w:t>
      </w:r>
      <w:r>
        <w:rPr>
          <w:spacing w:val="-3"/>
        </w:rPr>
        <w:t xml:space="preserve"> </w:t>
      </w:r>
      <w:r>
        <w:t>safety</w:t>
      </w:r>
      <w:r>
        <w:rPr>
          <w:spacing w:val="-3"/>
        </w:rPr>
        <w:t xml:space="preserve"> </w:t>
      </w:r>
      <w:r>
        <w:t>laws,</w:t>
      </w:r>
      <w:r>
        <w:rPr>
          <w:spacing w:val="-4"/>
        </w:rPr>
        <w:t xml:space="preserve"> </w:t>
      </w:r>
      <w:r>
        <w:t>especially</w:t>
      </w:r>
      <w:r>
        <w:rPr>
          <w:spacing w:val="-3"/>
        </w:rPr>
        <w:t xml:space="preserve"> </w:t>
      </w:r>
      <w:r>
        <w:t>those</w:t>
      </w:r>
      <w:r>
        <w:rPr>
          <w:spacing w:val="-3"/>
        </w:rPr>
        <w:t xml:space="preserve"> </w:t>
      </w:r>
      <w:r>
        <w:t>related</w:t>
      </w:r>
      <w:r>
        <w:rPr>
          <w:spacing w:val="-2"/>
        </w:rPr>
        <w:t xml:space="preserve"> </w:t>
      </w:r>
      <w:r>
        <w:t>to</w:t>
      </w:r>
      <w:r>
        <w:rPr>
          <w:spacing w:val="-2"/>
        </w:rPr>
        <w:t xml:space="preserve"> </w:t>
      </w:r>
      <w:r>
        <w:t>passenger</w:t>
      </w:r>
      <w:r>
        <w:rPr>
          <w:spacing w:val="-3"/>
        </w:rPr>
        <w:t xml:space="preserve"> </w:t>
      </w:r>
      <w:r>
        <w:t>safety,</w:t>
      </w:r>
      <w:r>
        <w:rPr>
          <w:spacing w:val="-4"/>
        </w:rPr>
        <w:t xml:space="preserve"> </w:t>
      </w:r>
      <w:r>
        <w:t>must be</w:t>
      </w:r>
      <w:r>
        <w:rPr>
          <w:spacing w:val="-3"/>
        </w:rPr>
        <w:t xml:space="preserve"> </w:t>
      </w:r>
      <w:r>
        <w:t>followed.</w:t>
      </w:r>
    </w:p>
    <w:p w14:paraId="1352F142" w14:textId="38C563C4" w:rsidR="00C04844" w:rsidRDefault="003E719A">
      <w:pPr>
        <w:pStyle w:val="BodyText"/>
        <w:spacing w:before="180" w:line="316" w:lineRule="auto"/>
        <w:ind w:right="756"/>
        <w:jc w:val="both"/>
      </w:pPr>
      <w:r>
        <w:rPr>
          <w:noProof/>
        </w:rPr>
        <w:drawing>
          <wp:anchor distT="0" distB="0" distL="0" distR="0" simplePos="0" relativeHeight="248578048" behindDoc="1" locked="0" layoutInCell="1" allowOverlap="1" wp14:anchorId="2750037A" wp14:editId="68B27880">
            <wp:simplePos x="0" y="0"/>
            <wp:positionH relativeFrom="page">
              <wp:posOffset>1315211</wp:posOffset>
            </wp:positionH>
            <wp:positionV relativeFrom="paragraph">
              <wp:posOffset>845564</wp:posOffset>
            </wp:positionV>
            <wp:extent cx="193547" cy="252983"/>
            <wp:effectExtent l="0" t="0" r="0" b="0"/>
            <wp:wrapNone/>
            <wp:docPr id="15" name="image1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15" cstate="print"/>
                    <a:stretch>
                      <a:fillRect/>
                    </a:stretch>
                  </pic:blipFill>
                  <pic:spPr>
                    <a:xfrm>
                      <a:off x="0" y="0"/>
                      <a:ext cx="193547" cy="252983"/>
                    </a:xfrm>
                    <a:prstGeom prst="rect">
                      <a:avLst/>
                    </a:prstGeom>
                  </pic:spPr>
                </pic:pic>
              </a:graphicData>
            </a:graphic>
          </wp:anchor>
        </w:drawing>
      </w:r>
      <w:r w:rsidR="00097BB4">
        <w:rPr>
          <w:noProof/>
        </w:rPr>
        <mc:AlternateContent>
          <mc:Choice Requires="wps">
            <w:drawing>
              <wp:anchor distT="0" distB="0" distL="114300" distR="114300" simplePos="0" relativeHeight="248579072" behindDoc="1" locked="0" layoutInCell="1" allowOverlap="1" wp14:anchorId="3C02AA6B" wp14:editId="38093FBB">
                <wp:simplePos x="0" y="0"/>
                <wp:positionH relativeFrom="page">
                  <wp:posOffset>3767455</wp:posOffset>
                </wp:positionH>
                <wp:positionV relativeFrom="paragraph">
                  <wp:posOffset>1005840</wp:posOffset>
                </wp:positionV>
                <wp:extent cx="2613660" cy="0"/>
                <wp:effectExtent l="0" t="0" r="0" b="0"/>
                <wp:wrapNone/>
                <wp:docPr id="200" name="Line 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3660" cy="0"/>
                        </a:xfrm>
                        <a:prstGeom prst="line">
                          <a:avLst/>
                        </a:prstGeom>
                        <a:noFill/>
                        <a:ln w="6097">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6B59C" id="Line 162" o:spid="_x0000_s1026" style="position:absolute;z-index:-2547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6.65pt,79.2pt" to="502.4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kqaQIAAAQFAAAOAAAAZHJzL2Uyb0RvYy54bWysVN1u2yAYvZ+0d0Dcu/6J6zhWnaqx4910&#10;XaV2D0AAx2g2IKBxomnvPsBxum672KZZMubn4/Cd8x18c3scenCgSjPBSxhfRRBQjgVhfF/Cz89N&#10;kEOgDeIE9YLTEp6ohrfr9+9uRlnQRHSiJ1QBC8J1McoSdsbIIgw17uiA9JWQlNvFVqgBGTtU+5Ao&#10;NFr0oQ+TKMrCUSgilcBUaztbT4tw7fHblmLzqW01NaAvoc3N+Fb5dufacH2Dir1CsmP4nAb6hywG&#10;xLg99AJVI4PAi2K/QA0MK6FFa66wGELRtgxTz8GyiaOf2Dx1SFLPxYqj5UUm/f9g8cPhUQFGSmjV&#10;hICjwRbpnnEK4izxjOjR3GvjuNnexOlrFeeLetlkwSZd5UG62CyCVZpvgniZ5Jvr5O4u26bf3G5C&#10;cWFfoZBhBzoLbGf+jMG51k6bZfiKA8EB2XrGrnqhz2v++kzDUerCE3M28N2KPypHAR/5k7wX+IsG&#10;XFQd4nvqRX4+Sct7AnyzxQ20tBLtxo+C2Bj0YoTX5diqwUHaGoKjN9TpYiinFLaTSRYvsszqiuc1&#10;m+68USptPlAxANcpYW9F98DoYFlMzOYQdw4XDet779eeg7GEWbRa+g1a9Iy4RRem1X5X9WpSKLJP&#10;05xlehPmkGukuynOL013QYkXTvwpHUVke+4bxPqpbwn03B30O1+sotU23+ZpkCbZNkijug7umioN&#10;siZeXteLuqrq2PsiTouOEUK5S3u2RZz+tSui8HLzLvqE6A36bI35+2oRV9fJITtBTo/Kae7qba+a&#10;Dz7/Ftxd/nHso15/XuvvAAAA//8DAFBLAwQUAAYACAAAACEARa0AEOEAAAAMAQAADwAAAGRycy9k&#10;b3ducmV2LnhtbEyPXUvDMBSG7wX/QziCdy7Zuslamw4ZiB+I4BRhd1ly1pQ2J6XJtvrvzUDQy3Pe&#10;h/c8p1yNrmNHHELjScJ0IoAhaW8aqiV8fjzcLIGFqMiozhNK+MYAq+ryolSF8Sd6x+Mm1iyVUCiU&#10;BBtjX3AetEWnwsT3SCnb+8GpmMah5mZQp1TuOj4T4pY71VC6YFWPa4u63RychPXTy3a6zVr7uH9t&#10;Z7mm8Pb1rKW8vhrv74BFHOMfDGf9pA5Vctr5A5nAOgmLPMsSmoLFcg7sTAgxz4Htfle8Kvn/J6of&#10;AAAA//8DAFBLAQItABQABgAIAAAAIQC2gziS/gAAAOEBAAATAAAAAAAAAAAAAAAAAAAAAABbQ29u&#10;dGVudF9UeXBlc10ueG1sUEsBAi0AFAAGAAgAAAAhADj9If/WAAAAlAEAAAsAAAAAAAAAAAAAAAAA&#10;LwEAAF9yZWxzLy5yZWxzUEsBAi0AFAAGAAgAAAAhAKSNCSppAgAABAUAAA4AAAAAAAAAAAAAAAAA&#10;LgIAAGRycy9lMm9Eb2MueG1sUEsBAi0AFAAGAAgAAAAhAEWtABDhAAAADAEAAA8AAAAAAAAAAAAA&#10;AAAAwwQAAGRycy9kb3ducmV2LnhtbFBLBQYAAAAABAAEAPMAAADRBQAAAAA=&#10;" strokecolor="blue" strokeweight=".16936mm">
                <w10:wrap anchorx="page"/>
              </v:line>
            </w:pict>
          </mc:Fallback>
        </mc:AlternateContent>
      </w:r>
      <w:r>
        <w:rPr>
          <w:b/>
          <w:i/>
          <w:color w:val="4471C4"/>
        </w:rPr>
        <w:t>Field</w:t>
      </w:r>
      <w:r>
        <w:rPr>
          <w:b/>
          <w:i/>
          <w:color w:val="4471C4"/>
          <w:spacing w:val="-5"/>
        </w:rPr>
        <w:t xml:space="preserve"> </w:t>
      </w:r>
      <w:r>
        <w:rPr>
          <w:b/>
          <w:i/>
          <w:color w:val="4471C4"/>
        </w:rPr>
        <w:t>Trips</w:t>
      </w:r>
      <w:r>
        <w:rPr>
          <w:b/>
          <w:i/>
          <w:color w:val="4471C4"/>
          <w:spacing w:val="-4"/>
        </w:rPr>
        <w:t xml:space="preserve"> </w:t>
      </w:r>
      <w:r>
        <w:rPr>
          <w:b/>
          <w:i/>
          <w:color w:val="4471C4"/>
        </w:rPr>
        <w:t>–</w:t>
      </w:r>
      <w:r>
        <w:rPr>
          <w:b/>
          <w:i/>
          <w:color w:val="4471C4"/>
          <w:spacing w:val="-5"/>
        </w:rPr>
        <w:t xml:space="preserve"> </w:t>
      </w:r>
      <w:r>
        <w:t>Field</w:t>
      </w:r>
      <w:r>
        <w:rPr>
          <w:spacing w:val="-4"/>
        </w:rPr>
        <w:t xml:space="preserve"> </w:t>
      </w:r>
      <w:r>
        <w:t>trips</w:t>
      </w:r>
      <w:r>
        <w:rPr>
          <w:spacing w:val="-4"/>
        </w:rPr>
        <w:t xml:space="preserve"> </w:t>
      </w:r>
      <w:r>
        <w:t>should</w:t>
      </w:r>
      <w:r>
        <w:rPr>
          <w:spacing w:val="-4"/>
        </w:rPr>
        <w:t xml:space="preserve"> </w:t>
      </w:r>
      <w:r>
        <w:t>be</w:t>
      </w:r>
      <w:r>
        <w:rPr>
          <w:spacing w:val="-4"/>
        </w:rPr>
        <w:t xml:space="preserve"> </w:t>
      </w:r>
      <w:r>
        <w:t>an</w:t>
      </w:r>
      <w:r>
        <w:rPr>
          <w:spacing w:val="-5"/>
        </w:rPr>
        <w:t xml:space="preserve"> </w:t>
      </w:r>
      <w:r>
        <w:t>outgrowth</w:t>
      </w:r>
      <w:r>
        <w:rPr>
          <w:spacing w:val="-4"/>
        </w:rPr>
        <w:t xml:space="preserve"> </w:t>
      </w:r>
      <w:r>
        <w:t>of</w:t>
      </w:r>
      <w:r>
        <w:rPr>
          <w:spacing w:val="-5"/>
        </w:rPr>
        <w:t xml:space="preserve"> </w:t>
      </w:r>
      <w:r>
        <w:t>the</w:t>
      </w:r>
      <w:r>
        <w:rPr>
          <w:spacing w:val="-4"/>
        </w:rPr>
        <w:t xml:space="preserve"> </w:t>
      </w:r>
      <w:r>
        <w:t>academic</w:t>
      </w:r>
      <w:r>
        <w:rPr>
          <w:spacing w:val="-4"/>
        </w:rPr>
        <w:t xml:space="preserve"> </w:t>
      </w:r>
      <w:r>
        <w:t>program</w:t>
      </w:r>
      <w:r>
        <w:rPr>
          <w:spacing w:val="-4"/>
        </w:rPr>
        <w:t xml:space="preserve"> </w:t>
      </w:r>
      <w:r>
        <w:t>and</w:t>
      </w:r>
      <w:r>
        <w:rPr>
          <w:spacing w:val="-4"/>
        </w:rPr>
        <w:t xml:space="preserve"> </w:t>
      </w:r>
      <w:r>
        <w:t>provide</w:t>
      </w:r>
      <w:r>
        <w:rPr>
          <w:spacing w:val="-4"/>
        </w:rPr>
        <w:t xml:space="preserve"> </w:t>
      </w:r>
      <w:r>
        <w:t>an</w:t>
      </w:r>
      <w:r>
        <w:rPr>
          <w:spacing w:val="-5"/>
        </w:rPr>
        <w:t xml:space="preserve"> </w:t>
      </w:r>
      <w:r>
        <w:t>educational</w:t>
      </w:r>
      <w:r>
        <w:rPr>
          <w:spacing w:val="-3"/>
        </w:rPr>
        <w:t xml:space="preserve"> </w:t>
      </w:r>
      <w:r>
        <w:t>experience from</w:t>
      </w:r>
      <w:r>
        <w:rPr>
          <w:spacing w:val="-6"/>
        </w:rPr>
        <w:t xml:space="preserve"> </w:t>
      </w:r>
      <w:r>
        <w:t>which</w:t>
      </w:r>
      <w:r>
        <w:rPr>
          <w:spacing w:val="-7"/>
        </w:rPr>
        <w:t xml:space="preserve"> </w:t>
      </w:r>
      <w:r>
        <w:t>students</w:t>
      </w:r>
      <w:r>
        <w:rPr>
          <w:spacing w:val="-6"/>
        </w:rPr>
        <w:t xml:space="preserve"> </w:t>
      </w:r>
      <w:r>
        <w:t>can</w:t>
      </w:r>
      <w:r>
        <w:rPr>
          <w:spacing w:val="-5"/>
        </w:rPr>
        <w:t xml:space="preserve"> </w:t>
      </w:r>
      <w:r>
        <w:t>grow</w:t>
      </w:r>
      <w:r>
        <w:rPr>
          <w:spacing w:val="-7"/>
        </w:rPr>
        <w:t xml:space="preserve"> </w:t>
      </w:r>
      <w:r>
        <w:t>academically</w:t>
      </w:r>
      <w:r>
        <w:rPr>
          <w:spacing w:val="-6"/>
        </w:rPr>
        <w:t xml:space="preserve"> </w:t>
      </w:r>
      <w:r>
        <w:t>or</w:t>
      </w:r>
      <w:r>
        <w:rPr>
          <w:spacing w:val="-6"/>
        </w:rPr>
        <w:t xml:space="preserve"> </w:t>
      </w:r>
      <w:r>
        <w:t>culturally.</w:t>
      </w:r>
      <w:r>
        <w:rPr>
          <w:spacing w:val="-6"/>
        </w:rPr>
        <w:t xml:space="preserve"> </w:t>
      </w:r>
      <w:r>
        <w:t>Careful</w:t>
      </w:r>
      <w:r>
        <w:rPr>
          <w:spacing w:val="-6"/>
        </w:rPr>
        <w:t xml:space="preserve"> </w:t>
      </w:r>
      <w:r>
        <w:t>attention</w:t>
      </w:r>
      <w:r>
        <w:rPr>
          <w:spacing w:val="-4"/>
        </w:rPr>
        <w:t xml:space="preserve"> </w:t>
      </w:r>
      <w:r>
        <w:t>must</w:t>
      </w:r>
      <w:r>
        <w:rPr>
          <w:spacing w:val="-5"/>
        </w:rPr>
        <w:t xml:space="preserve"> </w:t>
      </w:r>
      <w:r>
        <w:t>be</w:t>
      </w:r>
      <w:r>
        <w:rPr>
          <w:spacing w:val="-6"/>
        </w:rPr>
        <w:t xml:space="preserve"> </w:t>
      </w:r>
      <w:r>
        <w:t>given</w:t>
      </w:r>
      <w:r>
        <w:rPr>
          <w:spacing w:val="-6"/>
        </w:rPr>
        <w:t xml:space="preserve"> </w:t>
      </w:r>
      <w:r>
        <w:t>to</w:t>
      </w:r>
      <w:r>
        <w:rPr>
          <w:spacing w:val="-6"/>
        </w:rPr>
        <w:t xml:space="preserve"> </w:t>
      </w:r>
      <w:r>
        <w:t>trip</w:t>
      </w:r>
      <w:r>
        <w:rPr>
          <w:spacing w:val="-7"/>
        </w:rPr>
        <w:t xml:space="preserve"> </w:t>
      </w:r>
      <w:r>
        <w:t>selection,</w:t>
      </w:r>
      <w:r>
        <w:rPr>
          <w:spacing w:val="-6"/>
        </w:rPr>
        <w:t xml:space="preserve"> </w:t>
      </w:r>
      <w:r>
        <w:t>pre-visit preparation, appropriate follow up activities, and evaluation of the impact of field trips especially as it relates to overall</w:t>
      </w:r>
      <w:r>
        <w:rPr>
          <w:spacing w:val="-8"/>
        </w:rPr>
        <w:t xml:space="preserve"> </w:t>
      </w:r>
      <w:r>
        <w:t>goals</w:t>
      </w:r>
      <w:r>
        <w:rPr>
          <w:spacing w:val="-7"/>
        </w:rPr>
        <w:t xml:space="preserve"> </w:t>
      </w:r>
      <w:r>
        <w:t>and</w:t>
      </w:r>
      <w:r>
        <w:rPr>
          <w:spacing w:val="-7"/>
        </w:rPr>
        <w:t xml:space="preserve"> </w:t>
      </w:r>
      <w:r>
        <w:t>objectives</w:t>
      </w:r>
      <w:r>
        <w:rPr>
          <w:spacing w:val="-6"/>
        </w:rPr>
        <w:t xml:space="preserve"> </w:t>
      </w:r>
      <w:r>
        <w:t>for</w:t>
      </w:r>
      <w:r>
        <w:rPr>
          <w:spacing w:val="-7"/>
        </w:rPr>
        <w:t xml:space="preserve"> </w:t>
      </w:r>
      <w:r>
        <w:t>the</w:t>
      </w:r>
      <w:r>
        <w:rPr>
          <w:spacing w:val="-1"/>
        </w:rPr>
        <w:t xml:space="preserve"> </w:t>
      </w:r>
      <w:r>
        <w:t>21CLCC</w:t>
      </w:r>
      <w:r>
        <w:rPr>
          <w:spacing w:val="-6"/>
        </w:rPr>
        <w:t xml:space="preserve"> </w:t>
      </w:r>
      <w:r>
        <w:t>program.</w:t>
      </w:r>
      <w:r>
        <w:rPr>
          <w:spacing w:val="-6"/>
        </w:rPr>
        <w:t xml:space="preserve"> </w:t>
      </w:r>
      <w:r>
        <w:rPr>
          <w:b/>
          <w:i/>
          <w:sz w:val="18"/>
        </w:rPr>
        <w:t>Fields</w:t>
      </w:r>
      <w:r>
        <w:rPr>
          <w:b/>
          <w:i/>
          <w:spacing w:val="-7"/>
          <w:sz w:val="18"/>
        </w:rPr>
        <w:t xml:space="preserve"> </w:t>
      </w:r>
      <w:r>
        <w:rPr>
          <w:b/>
          <w:i/>
          <w:sz w:val="18"/>
        </w:rPr>
        <w:t>trip</w:t>
      </w:r>
      <w:r>
        <w:rPr>
          <w:b/>
          <w:i/>
          <w:spacing w:val="-7"/>
          <w:sz w:val="18"/>
        </w:rPr>
        <w:t xml:space="preserve"> </w:t>
      </w:r>
      <w:r>
        <w:rPr>
          <w:b/>
          <w:i/>
          <w:sz w:val="18"/>
        </w:rPr>
        <w:t>for</w:t>
      </w:r>
      <w:r>
        <w:rPr>
          <w:b/>
          <w:i/>
          <w:spacing w:val="-7"/>
          <w:sz w:val="18"/>
        </w:rPr>
        <w:t xml:space="preserve"> </w:t>
      </w:r>
      <w:r>
        <w:rPr>
          <w:b/>
          <w:i/>
          <w:sz w:val="18"/>
        </w:rPr>
        <w:t>entertainment</w:t>
      </w:r>
      <w:r>
        <w:rPr>
          <w:b/>
          <w:i/>
          <w:spacing w:val="-8"/>
          <w:sz w:val="18"/>
        </w:rPr>
        <w:t xml:space="preserve"> </w:t>
      </w:r>
      <w:r>
        <w:rPr>
          <w:b/>
          <w:i/>
          <w:sz w:val="18"/>
        </w:rPr>
        <w:t>or</w:t>
      </w:r>
      <w:r>
        <w:rPr>
          <w:b/>
          <w:i/>
          <w:spacing w:val="-7"/>
          <w:sz w:val="18"/>
        </w:rPr>
        <w:t xml:space="preserve"> </w:t>
      </w:r>
      <w:r>
        <w:rPr>
          <w:b/>
          <w:i/>
          <w:sz w:val="18"/>
        </w:rPr>
        <w:t>recreational</w:t>
      </w:r>
      <w:r>
        <w:rPr>
          <w:b/>
          <w:i/>
          <w:spacing w:val="-8"/>
          <w:sz w:val="18"/>
        </w:rPr>
        <w:t xml:space="preserve"> </w:t>
      </w:r>
      <w:r>
        <w:rPr>
          <w:b/>
          <w:i/>
          <w:sz w:val="18"/>
        </w:rPr>
        <w:t>purposes</w:t>
      </w:r>
      <w:r>
        <w:rPr>
          <w:b/>
          <w:i/>
          <w:spacing w:val="-9"/>
          <w:sz w:val="18"/>
        </w:rPr>
        <w:t xml:space="preserve"> </w:t>
      </w:r>
      <w:r>
        <w:rPr>
          <w:b/>
          <w:i/>
          <w:sz w:val="18"/>
        </w:rPr>
        <w:t xml:space="preserve">are not allowed. </w:t>
      </w:r>
      <w:r>
        <w:t xml:space="preserve">Additional resources are available on the </w:t>
      </w:r>
      <w:hyperlink r:id="rId16">
        <w:r>
          <w:rPr>
            <w:color w:val="0000FF"/>
          </w:rPr>
          <w:t>Iowa 21</w:t>
        </w:r>
        <w:proofErr w:type="spellStart"/>
        <w:r>
          <w:rPr>
            <w:color w:val="0000FF"/>
            <w:position w:val="5"/>
            <w:sz w:val="13"/>
          </w:rPr>
          <w:t>st</w:t>
        </w:r>
        <w:proofErr w:type="spellEnd"/>
        <w:r>
          <w:rPr>
            <w:color w:val="0000FF"/>
            <w:position w:val="5"/>
            <w:sz w:val="13"/>
          </w:rPr>
          <w:t xml:space="preserve"> </w:t>
        </w:r>
        <w:r>
          <w:rPr>
            <w:color w:val="0000FF"/>
          </w:rPr>
          <w:t>Century Community Learning Center</w:t>
        </w:r>
        <w:r>
          <w:rPr>
            <w:color w:val="0000FF"/>
            <w:spacing w:val="-3"/>
          </w:rPr>
          <w:t xml:space="preserve"> </w:t>
        </w:r>
      </w:hyperlink>
      <w:r>
        <w:t>website.</w:t>
      </w:r>
    </w:p>
    <w:p w14:paraId="6FFE21C1" w14:textId="77777777" w:rsidR="00C04844" w:rsidRDefault="003E719A">
      <w:pPr>
        <w:pStyle w:val="BodyText"/>
        <w:spacing w:before="181" w:line="316" w:lineRule="auto"/>
        <w:ind w:right="757"/>
        <w:jc w:val="both"/>
      </w:pPr>
      <w:r>
        <w:rPr>
          <w:b/>
          <w:i/>
          <w:color w:val="4471C4"/>
        </w:rPr>
        <w:t>Student</w:t>
      </w:r>
      <w:r>
        <w:rPr>
          <w:b/>
          <w:i/>
          <w:color w:val="4471C4"/>
          <w:spacing w:val="-8"/>
        </w:rPr>
        <w:t xml:space="preserve"> </w:t>
      </w:r>
      <w:r>
        <w:rPr>
          <w:b/>
          <w:i/>
          <w:color w:val="4471C4"/>
        </w:rPr>
        <w:t>Advisory</w:t>
      </w:r>
      <w:r>
        <w:rPr>
          <w:b/>
          <w:i/>
          <w:color w:val="4471C4"/>
          <w:spacing w:val="-10"/>
        </w:rPr>
        <w:t xml:space="preserve"> </w:t>
      </w:r>
      <w:r>
        <w:rPr>
          <w:b/>
          <w:i/>
          <w:color w:val="4471C4"/>
        </w:rPr>
        <w:t>Groups</w:t>
      </w:r>
      <w:r>
        <w:rPr>
          <w:b/>
          <w:i/>
          <w:color w:val="4471C4"/>
          <w:spacing w:val="-9"/>
        </w:rPr>
        <w:t xml:space="preserve"> </w:t>
      </w:r>
      <w:r>
        <w:rPr>
          <w:b/>
          <w:i/>
          <w:color w:val="4471C4"/>
        </w:rPr>
        <w:t>–</w:t>
      </w:r>
      <w:r>
        <w:rPr>
          <w:b/>
          <w:i/>
          <w:color w:val="4471C4"/>
          <w:spacing w:val="-12"/>
        </w:rPr>
        <w:t xml:space="preserve"> </w:t>
      </w:r>
      <w:r>
        <w:t>Student</w:t>
      </w:r>
      <w:r>
        <w:rPr>
          <w:spacing w:val="-10"/>
        </w:rPr>
        <w:t xml:space="preserve"> </w:t>
      </w:r>
      <w:r>
        <w:t>Advisory</w:t>
      </w:r>
      <w:r>
        <w:rPr>
          <w:spacing w:val="-7"/>
        </w:rPr>
        <w:t xml:space="preserve"> </w:t>
      </w:r>
      <w:r>
        <w:t>Groups</w:t>
      </w:r>
      <w:r>
        <w:rPr>
          <w:spacing w:val="-11"/>
        </w:rPr>
        <w:t xml:space="preserve"> </w:t>
      </w:r>
      <w:r>
        <w:t>are</w:t>
      </w:r>
      <w:r>
        <w:rPr>
          <w:spacing w:val="-8"/>
        </w:rPr>
        <w:t xml:space="preserve"> </w:t>
      </w:r>
      <w:r>
        <w:t>required</w:t>
      </w:r>
      <w:r>
        <w:rPr>
          <w:spacing w:val="-10"/>
        </w:rPr>
        <w:t xml:space="preserve"> </w:t>
      </w:r>
      <w:r>
        <w:t>for</w:t>
      </w:r>
      <w:r>
        <w:rPr>
          <w:spacing w:val="-11"/>
        </w:rPr>
        <w:t xml:space="preserve"> </w:t>
      </w:r>
      <w:r>
        <w:t>all</w:t>
      </w:r>
      <w:r>
        <w:rPr>
          <w:spacing w:val="-8"/>
        </w:rPr>
        <w:t xml:space="preserve"> </w:t>
      </w:r>
      <w:r>
        <w:t>middle</w:t>
      </w:r>
      <w:r>
        <w:rPr>
          <w:spacing w:val="-10"/>
        </w:rPr>
        <w:t xml:space="preserve"> </w:t>
      </w:r>
      <w:r>
        <w:t>and</w:t>
      </w:r>
      <w:r>
        <w:rPr>
          <w:spacing w:val="-10"/>
        </w:rPr>
        <w:t xml:space="preserve"> </w:t>
      </w:r>
      <w:r>
        <w:t>high</w:t>
      </w:r>
      <w:r>
        <w:rPr>
          <w:spacing w:val="-11"/>
        </w:rPr>
        <w:t xml:space="preserve"> </w:t>
      </w:r>
      <w:r>
        <w:t>school</w:t>
      </w:r>
      <w:r>
        <w:rPr>
          <w:spacing w:val="-1"/>
        </w:rPr>
        <w:t xml:space="preserve"> </w:t>
      </w:r>
      <w:r>
        <w:t>programs</w:t>
      </w:r>
      <w:r>
        <w:rPr>
          <w:spacing w:val="-10"/>
        </w:rPr>
        <w:t xml:space="preserve"> </w:t>
      </w:r>
      <w:r>
        <w:t>and are encouraged for elementary school programs. Student Advisory groups should meet a minimum of 4 time per year.</w:t>
      </w:r>
    </w:p>
    <w:p w14:paraId="0361CC79" w14:textId="77777777" w:rsidR="00C04844" w:rsidRDefault="00C04844">
      <w:pPr>
        <w:spacing w:line="316" w:lineRule="auto"/>
        <w:jc w:val="both"/>
        <w:sectPr w:rsidR="00C04844">
          <w:pgSz w:w="12240" w:h="15840"/>
          <w:pgMar w:top="700" w:right="320" w:bottom="640" w:left="420" w:header="0" w:footer="452" w:gutter="0"/>
          <w:cols w:space="720"/>
        </w:sectPr>
      </w:pPr>
    </w:p>
    <w:p w14:paraId="59EDEC09" w14:textId="77777777" w:rsidR="00C04844" w:rsidRDefault="003E719A">
      <w:pPr>
        <w:pStyle w:val="BodyText"/>
        <w:spacing w:before="76" w:line="316" w:lineRule="auto"/>
        <w:ind w:right="759"/>
        <w:jc w:val="both"/>
      </w:pPr>
      <w:r>
        <w:rPr>
          <w:b/>
          <w:i/>
          <w:color w:val="4471C4"/>
        </w:rPr>
        <w:lastRenderedPageBreak/>
        <w:t xml:space="preserve">Parent and Family Engagement (Literacy) – </w:t>
      </w:r>
      <w:r>
        <w:t>To support children in meeting education goals, parents/guardians must be involved in their children’s learning both during and after school. When families feel welcomed</w:t>
      </w:r>
      <w:r>
        <w:rPr>
          <w:spacing w:val="-15"/>
        </w:rPr>
        <w:t xml:space="preserve"> </w:t>
      </w:r>
      <w:r>
        <w:t>and</w:t>
      </w:r>
      <w:r>
        <w:rPr>
          <w:spacing w:val="-13"/>
        </w:rPr>
        <w:t xml:space="preserve"> </w:t>
      </w:r>
      <w:r>
        <w:t>valued,</w:t>
      </w:r>
      <w:r>
        <w:rPr>
          <w:spacing w:val="-15"/>
        </w:rPr>
        <w:t xml:space="preserve"> </w:t>
      </w:r>
      <w:r>
        <w:t>students</w:t>
      </w:r>
      <w:r>
        <w:rPr>
          <w:spacing w:val="-14"/>
        </w:rPr>
        <w:t xml:space="preserve"> </w:t>
      </w:r>
      <w:r>
        <w:t>reap</w:t>
      </w:r>
      <w:r>
        <w:rPr>
          <w:spacing w:val="-15"/>
        </w:rPr>
        <w:t xml:space="preserve"> </w:t>
      </w:r>
      <w:r>
        <w:t>the</w:t>
      </w:r>
      <w:r>
        <w:rPr>
          <w:spacing w:val="-13"/>
        </w:rPr>
        <w:t xml:space="preserve"> </w:t>
      </w:r>
      <w:r>
        <w:t>benefits.</w:t>
      </w:r>
      <w:r>
        <w:rPr>
          <w:spacing w:val="-15"/>
        </w:rPr>
        <w:t xml:space="preserve"> </w:t>
      </w:r>
      <w:r>
        <w:t>Successful</w:t>
      </w:r>
      <w:r>
        <w:rPr>
          <w:spacing w:val="-14"/>
        </w:rPr>
        <w:t xml:space="preserve"> </w:t>
      </w:r>
      <w:r>
        <w:t>21CLCC</w:t>
      </w:r>
      <w:r>
        <w:rPr>
          <w:spacing w:val="-9"/>
        </w:rPr>
        <w:t xml:space="preserve"> </w:t>
      </w:r>
      <w:r>
        <w:t>programs</w:t>
      </w:r>
      <w:r>
        <w:rPr>
          <w:spacing w:val="-14"/>
        </w:rPr>
        <w:t xml:space="preserve"> </w:t>
      </w:r>
      <w:r>
        <w:t>foster</w:t>
      </w:r>
      <w:r>
        <w:rPr>
          <w:spacing w:val="-14"/>
        </w:rPr>
        <w:t xml:space="preserve"> </w:t>
      </w:r>
      <w:r>
        <w:t>parent/guardian</w:t>
      </w:r>
      <w:r>
        <w:rPr>
          <w:spacing w:val="-14"/>
        </w:rPr>
        <w:t xml:space="preserve"> </w:t>
      </w:r>
      <w:r>
        <w:t>engagement, promote school and family collaborations, and encourage effective family</w:t>
      </w:r>
      <w:r>
        <w:rPr>
          <w:spacing w:val="-1"/>
        </w:rPr>
        <w:t xml:space="preserve"> </w:t>
      </w:r>
      <w:r>
        <w:t>involvement.</w:t>
      </w:r>
    </w:p>
    <w:p w14:paraId="17850A4F" w14:textId="77777777" w:rsidR="00C04844" w:rsidRDefault="003E719A">
      <w:pPr>
        <w:pStyle w:val="BodyText"/>
        <w:spacing w:before="1" w:line="316" w:lineRule="auto"/>
        <w:ind w:right="755" w:firstLine="360"/>
        <w:jc w:val="right"/>
      </w:pPr>
      <w:r>
        <w:t>21CLCC programs should strive to offer families of participating students educational development</w:t>
      </w:r>
      <w:r>
        <w:rPr>
          <w:w w:val="99"/>
        </w:rPr>
        <w:t xml:space="preserve"> </w:t>
      </w:r>
      <w:r>
        <w:t>opportunities. Services may be provided to families of students to advance the students’ academic achievement.</w:t>
      </w:r>
      <w:r>
        <w:rPr>
          <w:w w:val="99"/>
        </w:rPr>
        <w:t xml:space="preserve"> </w:t>
      </w:r>
      <w:r>
        <w:t>Adult and family services may vary from site to site and should be based on identified needs of the families served.</w:t>
      </w:r>
    </w:p>
    <w:p w14:paraId="65E947E5" w14:textId="77777777" w:rsidR="00C04844" w:rsidRDefault="003E719A">
      <w:pPr>
        <w:pStyle w:val="BodyText"/>
        <w:spacing w:line="316" w:lineRule="auto"/>
        <w:ind w:right="755" w:firstLine="360"/>
        <w:jc w:val="both"/>
      </w:pPr>
      <w:r>
        <w:t>Programs are open only to adults who are family members of participating children. Programs are encouraged to partner with a college to provide adult literacy services – document your community college partnership with a memorandum of understanding (MOU).</w:t>
      </w:r>
    </w:p>
    <w:p w14:paraId="41781C2B" w14:textId="77777777" w:rsidR="00C04844" w:rsidRDefault="003E719A">
      <w:pPr>
        <w:pStyle w:val="BodyText"/>
        <w:spacing w:line="316" w:lineRule="auto"/>
        <w:ind w:right="759" w:firstLine="360"/>
        <w:jc w:val="both"/>
      </w:pPr>
      <w:r>
        <w:t>A</w:t>
      </w:r>
      <w:r>
        <w:rPr>
          <w:spacing w:val="-6"/>
        </w:rPr>
        <w:t xml:space="preserve"> </w:t>
      </w:r>
      <w:r>
        <w:rPr>
          <w:u w:val="single"/>
        </w:rPr>
        <w:t>minimum</w:t>
      </w:r>
      <w:r>
        <w:rPr>
          <w:spacing w:val="-6"/>
        </w:rPr>
        <w:t xml:space="preserve"> </w:t>
      </w:r>
      <w:r>
        <w:t>of</w:t>
      </w:r>
      <w:r>
        <w:rPr>
          <w:spacing w:val="-7"/>
        </w:rPr>
        <w:t xml:space="preserve"> </w:t>
      </w:r>
      <w:r>
        <w:t>four</w:t>
      </w:r>
      <w:r>
        <w:rPr>
          <w:spacing w:val="-4"/>
        </w:rPr>
        <w:t xml:space="preserve"> </w:t>
      </w:r>
      <w:r>
        <w:t>(4)</w:t>
      </w:r>
      <w:r>
        <w:rPr>
          <w:spacing w:val="-5"/>
        </w:rPr>
        <w:t xml:space="preserve"> </w:t>
      </w:r>
      <w:r>
        <w:t>parent/family</w:t>
      </w:r>
      <w:r>
        <w:rPr>
          <w:spacing w:val="-6"/>
        </w:rPr>
        <w:t xml:space="preserve"> </w:t>
      </w:r>
      <w:r>
        <w:t>engagement</w:t>
      </w:r>
      <w:r>
        <w:rPr>
          <w:spacing w:val="-6"/>
        </w:rPr>
        <w:t xml:space="preserve"> </w:t>
      </w:r>
      <w:r>
        <w:t>activities</w:t>
      </w:r>
      <w:r>
        <w:rPr>
          <w:spacing w:val="-4"/>
        </w:rPr>
        <w:t xml:space="preserve"> </w:t>
      </w:r>
      <w:r>
        <w:t>per</w:t>
      </w:r>
      <w:r>
        <w:rPr>
          <w:spacing w:val="-8"/>
        </w:rPr>
        <w:t xml:space="preserve"> </w:t>
      </w:r>
      <w:r>
        <w:t>year</w:t>
      </w:r>
      <w:r>
        <w:rPr>
          <w:spacing w:val="1"/>
        </w:rPr>
        <w:t xml:space="preserve"> </w:t>
      </w:r>
      <w:r>
        <w:t>is</w:t>
      </w:r>
      <w:r>
        <w:rPr>
          <w:spacing w:val="-6"/>
        </w:rPr>
        <w:t xml:space="preserve"> </w:t>
      </w:r>
      <w:r>
        <w:t>required.</w:t>
      </w:r>
      <w:r>
        <w:rPr>
          <w:spacing w:val="-6"/>
        </w:rPr>
        <w:t xml:space="preserve"> </w:t>
      </w:r>
      <w:r>
        <w:t>Events</w:t>
      </w:r>
      <w:r>
        <w:rPr>
          <w:spacing w:val="-6"/>
        </w:rPr>
        <w:t xml:space="preserve"> </w:t>
      </w:r>
      <w:r>
        <w:t>should</w:t>
      </w:r>
      <w:r>
        <w:rPr>
          <w:spacing w:val="-7"/>
        </w:rPr>
        <w:t xml:space="preserve"> </w:t>
      </w:r>
      <w:r>
        <w:t>generally</w:t>
      </w:r>
      <w:r>
        <w:rPr>
          <w:spacing w:val="-6"/>
        </w:rPr>
        <w:t xml:space="preserve"> </w:t>
      </w:r>
      <w:r>
        <w:t xml:space="preserve">occur at times outside the daily scheduled program time. Agendas and attendance records should be maintained for all events. See the </w:t>
      </w:r>
      <w:hyperlink r:id="rId17">
        <w:r>
          <w:rPr>
            <w:color w:val="0000FF"/>
            <w:u w:val="single" w:color="0000FF"/>
          </w:rPr>
          <w:t>Guide to Family Engagement</w:t>
        </w:r>
        <w:r>
          <w:rPr>
            <w:color w:val="0000FF"/>
          </w:rPr>
          <w:t xml:space="preserve"> </w:t>
        </w:r>
      </w:hyperlink>
      <w:r>
        <w:t>for more</w:t>
      </w:r>
      <w:r>
        <w:rPr>
          <w:spacing w:val="1"/>
        </w:rPr>
        <w:t xml:space="preserve"> </w:t>
      </w:r>
      <w:r>
        <w:t>information.</w:t>
      </w:r>
    </w:p>
    <w:p w14:paraId="37DD80C1" w14:textId="77777777" w:rsidR="00C04844" w:rsidRDefault="003E719A">
      <w:pPr>
        <w:pStyle w:val="BodyText"/>
        <w:spacing w:before="180" w:line="316" w:lineRule="auto"/>
        <w:ind w:right="756"/>
        <w:jc w:val="both"/>
      </w:pPr>
      <w:r>
        <w:rPr>
          <w:b/>
          <w:i/>
          <w:color w:val="4471C4"/>
        </w:rPr>
        <w:t xml:space="preserve">Professional Development – </w:t>
      </w:r>
      <w:r>
        <w:t>All staff and volunteers should be appropriately trained on 21CLCC program policies</w:t>
      </w:r>
      <w:r>
        <w:rPr>
          <w:spacing w:val="-10"/>
        </w:rPr>
        <w:t xml:space="preserve"> </w:t>
      </w:r>
      <w:r>
        <w:t>and</w:t>
      </w:r>
      <w:r>
        <w:rPr>
          <w:spacing w:val="-9"/>
        </w:rPr>
        <w:t xml:space="preserve"> </w:t>
      </w:r>
      <w:r>
        <w:t>procedures.</w:t>
      </w:r>
      <w:r>
        <w:rPr>
          <w:spacing w:val="-10"/>
        </w:rPr>
        <w:t xml:space="preserve"> </w:t>
      </w:r>
      <w:r>
        <w:t>Professional</w:t>
      </w:r>
      <w:r>
        <w:rPr>
          <w:spacing w:val="-10"/>
        </w:rPr>
        <w:t xml:space="preserve"> </w:t>
      </w:r>
      <w:r>
        <w:t>development</w:t>
      </w:r>
      <w:r>
        <w:rPr>
          <w:spacing w:val="-9"/>
        </w:rPr>
        <w:t xml:space="preserve"> </w:t>
      </w:r>
      <w:r>
        <w:t>includes</w:t>
      </w:r>
      <w:r>
        <w:rPr>
          <w:spacing w:val="-9"/>
        </w:rPr>
        <w:t xml:space="preserve"> </w:t>
      </w:r>
      <w:r>
        <w:t>workshops</w:t>
      </w:r>
      <w:r>
        <w:rPr>
          <w:spacing w:val="-9"/>
        </w:rPr>
        <w:t xml:space="preserve"> </w:t>
      </w:r>
      <w:r>
        <w:t>and</w:t>
      </w:r>
      <w:r>
        <w:rPr>
          <w:spacing w:val="-10"/>
        </w:rPr>
        <w:t xml:space="preserve"> </w:t>
      </w:r>
      <w:r>
        <w:t>conferences</w:t>
      </w:r>
      <w:r>
        <w:rPr>
          <w:spacing w:val="-9"/>
        </w:rPr>
        <w:t xml:space="preserve"> </w:t>
      </w:r>
      <w:r>
        <w:t>that</w:t>
      </w:r>
      <w:r>
        <w:rPr>
          <w:spacing w:val="-8"/>
        </w:rPr>
        <w:t xml:space="preserve"> </w:t>
      </w:r>
      <w:r>
        <w:t>take</w:t>
      </w:r>
      <w:r>
        <w:rPr>
          <w:spacing w:val="-8"/>
        </w:rPr>
        <w:t xml:space="preserve"> </w:t>
      </w:r>
      <w:r>
        <w:t>place</w:t>
      </w:r>
      <w:r>
        <w:rPr>
          <w:spacing w:val="-7"/>
        </w:rPr>
        <w:t xml:space="preserve"> </w:t>
      </w:r>
      <w:r>
        <w:t>both</w:t>
      </w:r>
      <w:r>
        <w:rPr>
          <w:spacing w:val="-10"/>
        </w:rPr>
        <w:t xml:space="preserve"> </w:t>
      </w:r>
      <w:r>
        <w:t>within or outside of the District locality. Evidence of training, including dated agendas, sign-in sheets, and training materials, should be retained on file for review. Directors are encouraged to monitor program delivery and strengthen</w:t>
      </w:r>
      <w:r>
        <w:rPr>
          <w:spacing w:val="-13"/>
        </w:rPr>
        <w:t xml:space="preserve"> </w:t>
      </w:r>
      <w:r>
        <w:t>staff</w:t>
      </w:r>
      <w:r>
        <w:rPr>
          <w:spacing w:val="-12"/>
        </w:rPr>
        <w:t xml:space="preserve"> </w:t>
      </w:r>
      <w:r>
        <w:t>capacity</w:t>
      </w:r>
      <w:r>
        <w:rPr>
          <w:spacing w:val="-12"/>
        </w:rPr>
        <w:t xml:space="preserve"> </w:t>
      </w:r>
      <w:r>
        <w:t>through</w:t>
      </w:r>
      <w:r>
        <w:rPr>
          <w:spacing w:val="-14"/>
        </w:rPr>
        <w:t xml:space="preserve"> </w:t>
      </w:r>
      <w:r>
        <w:t>modeling</w:t>
      </w:r>
      <w:r>
        <w:rPr>
          <w:spacing w:val="-13"/>
        </w:rPr>
        <w:t xml:space="preserve"> </w:t>
      </w:r>
      <w:r>
        <w:t>and</w:t>
      </w:r>
      <w:r>
        <w:rPr>
          <w:spacing w:val="-12"/>
        </w:rPr>
        <w:t xml:space="preserve"> </w:t>
      </w:r>
      <w:r>
        <w:t>targeted</w:t>
      </w:r>
      <w:r>
        <w:rPr>
          <w:spacing w:val="-9"/>
        </w:rPr>
        <w:t xml:space="preserve"> </w:t>
      </w:r>
      <w:r>
        <w:t>feedback.</w:t>
      </w:r>
      <w:r>
        <w:rPr>
          <w:spacing w:val="-9"/>
        </w:rPr>
        <w:t xml:space="preserve"> </w:t>
      </w:r>
      <w:r>
        <w:t>A</w:t>
      </w:r>
      <w:r>
        <w:rPr>
          <w:spacing w:val="-9"/>
        </w:rPr>
        <w:t xml:space="preserve"> </w:t>
      </w:r>
      <w:r>
        <w:t>minimum</w:t>
      </w:r>
      <w:r>
        <w:rPr>
          <w:spacing w:val="-13"/>
        </w:rPr>
        <w:t xml:space="preserve"> </w:t>
      </w:r>
      <w:r>
        <w:t>of</w:t>
      </w:r>
      <w:r>
        <w:rPr>
          <w:spacing w:val="-12"/>
        </w:rPr>
        <w:t xml:space="preserve"> </w:t>
      </w:r>
      <w:r>
        <w:t>5%</w:t>
      </w:r>
      <w:r>
        <w:rPr>
          <w:spacing w:val="-12"/>
        </w:rPr>
        <w:t xml:space="preserve"> </w:t>
      </w:r>
      <w:r>
        <w:t>of</w:t>
      </w:r>
      <w:r>
        <w:rPr>
          <w:spacing w:val="-12"/>
        </w:rPr>
        <w:t xml:space="preserve"> </w:t>
      </w:r>
      <w:r>
        <w:t>the</w:t>
      </w:r>
      <w:r>
        <w:rPr>
          <w:spacing w:val="-13"/>
        </w:rPr>
        <w:t xml:space="preserve"> </w:t>
      </w:r>
      <w:r>
        <w:t>total</w:t>
      </w:r>
      <w:r>
        <w:rPr>
          <w:spacing w:val="-11"/>
        </w:rPr>
        <w:t xml:space="preserve"> </w:t>
      </w:r>
      <w:r>
        <w:t>annual</w:t>
      </w:r>
      <w:r>
        <w:rPr>
          <w:spacing w:val="-11"/>
        </w:rPr>
        <w:t xml:space="preserve"> </w:t>
      </w:r>
      <w:r>
        <w:t>award</w:t>
      </w:r>
      <w:r>
        <w:rPr>
          <w:spacing w:val="-6"/>
        </w:rPr>
        <w:t xml:space="preserve"> </w:t>
      </w:r>
      <w:r>
        <w:t>must be used for program staff Professional</w:t>
      </w:r>
      <w:r>
        <w:rPr>
          <w:spacing w:val="-1"/>
        </w:rPr>
        <w:t xml:space="preserve"> </w:t>
      </w:r>
      <w:r>
        <w:t>Development.</w:t>
      </w:r>
    </w:p>
    <w:p w14:paraId="47A12B81" w14:textId="77777777" w:rsidR="00C04844" w:rsidRDefault="003E719A">
      <w:pPr>
        <w:pStyle w:val="BodyText"/>
        <w:spacing w:before="1" w:line="316" w:lineRule="auto"/>
        <w:ind w:right="757" w:firstLine="360"/>
        <w:jc w:val="both"/>
      </w:pPr>
      <w:r>
        <w:t xml:space="preserve">All staff, including volunteers, must receive appropriate training on operational and budget requirements as related to the </w:t>
      </w:r>
      <w:hyperlink r:id="rId18">
        <w:r>
          <w:rPr>
            <w:color w:val="0000FF"/>
            <w:u w:val="single" w:color="0000FF"/>
          </w:rPr>
          <w:t>Educational Department General Administrative Regulations</w:t>
        </w:r>
      </w:hyperlink>
      <w:r>
        <w:rPr>
          <w:color w:val="0000FF"/>
        </w:rPr>
        <w:t xml:space="preserve"> </w:t>
      </w:r>
      <w:r>
        <w:t xml:space="preserve">(EDGAR) and the </w:t>
      </w:r>
      <w:r>
        <w:rPr>
          <w:color w:val="0000FF"/>
          <w:u w:val="single" w:color="0000FF"/>
        </w:rPr>
        <w:t>U.S. Office of</w:t>
      </w:r>
      <w:r>
        <w:rPr>
          <w:color w:val="0000FF"/>
        </w:rPr>
        <w:t xml:space="preserve"> </w:t>
      </w:r>
      <w:r>
        <w:rPr>
          <w:color w:val="0000FF"/>
          <w:u w:val="single" w:color="0000FF"/>
        </w:rPr>
        <w:t>Management and Budget (OMB) Uniform Guidance Regulations</w:t>
      </w:r>
      <w:r>
        <w:t>, specifically:</w:t>
      </w:r>
    </w:p>
    <w:p w14:paraId="0D0EC0F8" w14:textId="77777777" w:rsidR="00C04844" w:rsidRDefault="003E719A">
      <w:pPr>
        <w:pStyle w:val="ListParagraph"/>
        <w:numPr>
          <w:ilvl w:val="0"/>
          <w:numId w:val="6"/>
        </w:numPr>
        <w:tabs>
          <w:tab w:val="left" w:pos="1381"/>
        </w:tabs>
        <w:spacing w:line="227" w:lineRule="exact"/>
        <w:ind w:hanging="181"/>
        <w:rPr>
          <w:sz w:val="20"/>
        </w:rPr>
      </w:pPr>
      <w:r>
        <w:rPr>
          <w:sz w:val="20"/>
        </w:rPr>
        <w:t>Federal and state requirements for the 21CLCC</w:t>
      </w:r>
      <w:r>
        <w:rPr>
          <w:spacing w:val="-4"/>
          <w:sz w:val="20"/>
        </w:rPr>
        <w:t xml:space="preserve"> </w:t>
      </w:r>
      <w:r>
        <w:rPr>
          <w:sz w:val="20"/>
        </w:rPr>
        <w:t>program;</w:t>
      </w:r>
    </w:p>
    <w:p w14:paraId="0A0D9A0D" w14:textId="77777777" w:rsidR="00C04844" w:rsidRDefault="003E719A">
      <w:pPr>
        <w:pStyle w:val="ListParagraph"/>
        <w:numPr>
          <w:ilvl w:val="0"/>
          <w:numId w:val="6"/>
        </w:numPr>
        <w:tabs>
          <w:tab w:val="left" w:pos="1381"/>
        </w:tabs>
        <w:spacing w:before="55"/>
        <w:ind w:hanging="181"/>
        <w:rPr>
          <w:sz w:val="20"/>
        </w:rPr>
      </w:pPr>
      <w:r>
        <w:rPr>
          <w:sz w:val="20"/>
        </w:rPr>
        <w:t>Awareness and understanding of the approved 21CLCC goals and</w:t>
      </w:r>
      <w:r>
        <w:rPr>
          <w:spacing w:val="-5"/>
          <w:sz w:val="20"/>
        </w:rPr>
        <w:t xml:space="preserve"> </w:t>
      </w:r>
      <w:r>
        <w:rPr>
          <w:sz w:val="20"/>
        </w:rPr>
        <w:t>strategies;</w:t>
      </w:r>
    </w:p>
    <w:p w14:paraId="46DBA1CA" w14:textId="77777777" w:rsidR="00C04844" w:rsidRDefault="003E719A">
      <w:pPr>
        <w:pStyle w:val="ListParagraph"/>
        <w:numPr>
          <w:ilvl w:val="0"/>
          <w:numId w:val="6"/>
        </w:numPr>
        <w:tabs>
          <w:tab w:val="left" w:pos="1381"/>
        </w:tabs>
        <w:spacing w:before="55"/>
        <w:ind w:hanging="181"/>
        <w:rPr>
          <w:sz w:val="20"/>
        </w:rPr>
      </w:pPr>
      <w:r>
        <w:rPr>
          <w:sz w:val="20"/>
        </w:rPr>
        <w:t>Applicable program design, timelines, deliverables, and evaluation</w:t>
      </w:r>
      <w:r>
        <w:rPr>
          <w:spacing w:val="-8"/>
          <w:sz w:val="20"/>
        </w:rPr>
        <w:t xml:space="preserve"> </w:t>
      </w:r>
      <w:r>
        <w:rPr>
          <w:sz w:val="20"/>
        </w:rPr>
        <w:t>strategies;</w:t>
      </w:r>
    </w:p>
    <w:p w14:paraId="72DA9DA5" w14:textId="77777777" w:rsidR="00C04844" w:rsidRDefault="003E719A">
      <w:pPr>
        <w:pStyle w:val="ListParagraph"/>
        <w:numPr>
          <w:ilvl w:val="0"/>
          <w:numId w:val="6"/>
        </w:numPr>
        <w:tabs>
          <w:tab w:val="left" w:pos="1381"/>
        </w:tabs>
        <w:spacing w:before="55"/>
        <w:ind w:hanging="181"/>
        <w:rPr>
          <w:sz w:val="20"/>
        </w:rPr>
      </w:pPr>
      <w:r>
        <w:rPr>
          <w:sz w:val="20"/>
        </w:rPr>
        <w:t>Health and safety procedures for students and</w:t>
      </w:r>
      <w:r>
        <w:rPr>
          <w:spacing w:val="-4"/>
          <w:sz w:val="20"/>
        </w:rPr>
        <w:t xml:space="preserve"> </w:t>
      </w:r>
      <w:r>
        <w:rPr>
          <w:sz w:val="20"/>
        </w:rPr>
        <w:t>staff;</w:t>
      </w:r>
    </w:p>
    <w:p w14:paraId="47DEA5EC" w14:textId="77777777" w:rsidR="00C04844" w:rsidRDefault="003E719A">
      <w:pPr>
        <w:pStyle w:val="ListParagraph"/>
        <w:numPr>
          <w:ilvl w:val="0"/>
          <w:numId w:val="6"/>
        </w:numPr>
        <w:tabs>
          <w:tab w:val="left" w:pos="1381"/>
        </w:tabs>
        <w:spacing w:before="55"/>
        <w:ind w:hanging="181"/>
        <w:rPr>
          <w:sz w:val="20"/>
        </w:rPr>
      </w:pPr>
      <w:r>
        <w:rPr>
          <w:sz w:val="20"/>
        </w:rPr>
        <w:t>Collaborations within the community and feeder</w:t>
      </w:r>
      <w:r>
        <w:rPr>
          <w:spacing w:val="-2"/>
          <w:sz w:val="20"/>
        </w:rPr>
        <w:t xml:space="preserve"> </w:t>
      </w:r>
      <w:r>
        <w:rPr>
          <w:sz w:val="20"/>
        </w:rPr>
        <w:t>schools;</w:t>
      </w:r>
    </w:p>
    <w:p w14:paraId="439026A0" w14:textId="77777777" w:rsidR="00C04844" w:rsidRDefault="003E719A">
      <w:pPr>
        <w:pStyle w:val="ListParagraph"/>
        <w:numPr>
          <w:ilvl w:val="0"/>
          <w:numId w:val="6"/>
        </w:numPr>
        <w:tabs>
          <w:tab w:val="left" w:pos="1381"/>
        </w:tabs>
        <w:spacing w:before="55"/>
        <w:ind w:hanging="181"/>
        <w:rPr>
          <w:sz w:val="20"/>
        </w:rPr>
      </w:pPr>
      <w:r>
        <w:rPr>
          <w:sz w:val="20"/>
        </w:rPr>
        <w:t>Outreach strategies to promote program sustainability beyond the grant funding;</w:t>
      </w:r>
      <w:r>
        <w:rPr>
          <w:spacing w:val="-11"/>
          <w:sz w:val="20"/>
        </w:rPr>
        <w:t xml:space="preserve"> </w:t>
      </w:r>
      <w:r>
        <w:rPr>
          <w:sz w:val="20"/>
        </w:rPr>
        <w:t>and</w:t>
      </w:r>
    </w:p>
    <w:p w14:paraId="0C26A471" w14:textId="77777777" w:rsidR="00C04844" w:rsidRDefault="003E719A">
      <w:pPr>
        <w:pStyle w:val="ListParagraph"/>
        <w:numPr>
          <w:ilvl w:val="0"/>
          <w:numId w:val="6"/>
        </w:numPr>
        <w:tabs>
          <w:tab w:val="left" w:pos="1381"/>
        </w:tabs>
        <w:spacing w:before="55"/>
        <w:ind w:hanging="181"/>
        <w:rPr>
          <w:sz w:val="20"/>
        </w:rPr>
      </w:pPr>
      <w:r>
        <w:rPr>
          <w:sz w:val="20"/>
        </w:rPr>
        <w:t>Fiscal</w:t>
      </w:r>
      <w:r>
        <w:rPr>
          <w:spacing w:val="-1"/>
          <w:sz w:val="20"/>
        </w:rPr>
        <w:t xml:space="preserve"> </w:t>
      </w:r>
      <w:r>
        <w:rPr>
          <w:sz w:val="20"/>
        </w:rPr>
        <w:t>procedures.</w:t>
      </w:r>
    </w:p>
    <w:p w14:paraId="417F2E23" w14:textId="77777777" w:rsidR="00C04844" w:rsidRDefault="003E719A">
      <w:pPr>
        <w:pStyle w:val="BodyText"/>
        <w:spacing w:before="73" w:line="316" w:lineRule="auto"/>
        <w:ind w:right="754" w:firstLine="360"/>
        <w:jc w:val="both"/>
      </w:pPr>
      <w:r>
        <w:t>Teaching/tutoring staff should be trained on research-based extended learning strategies, the out-of-school academic programming plan, strategies for unwrapping State instructional standards and for reinforcing teaching and</w:t>
      </w:r>
      <w:r>
        <w:rPr>
          <w:spacing w:val="-13"/>
        </w:rPr>
        <w:t xml:space="preserve"> </w:t>
      </w:r>
      <w:r>
        <w:t>learning</w:t>
      </w:r>
      <w:r>
        <w:rPr>
          <w:spacing w:val="-15"/>
        </w:rPr>
        <w:t xml:space="preserve"> </w:t>
      </w:r>
      <w:r>
        <w:t>occurring</w:t>
      </w:r>
      <w:r>
        <w:rPr>
          <w:spacing w:val="-14"/>
        </w:rPr>
        <w:t xml:space="preserve"> </w:t>
      </w:r>
      <w:r>
        <w:t>during</w:t>
      </w:r>
      <w:r>
        <w:rPr>
          <w:spacing w:val="-14"/>
        </w:rPr>
        <w:t xml:space="preserve"> </w:t>
      </w:r>
      <w:r>
        <w:t>the</w:t>
      </w:r>
      <w:r>
        <w:rPr>
          <w:spacing w:val="-15"/>
        </w:rPr>
        <w:t xml:space="preserve"> </w:t>
      </w:r>
      <w:r>
        <w:t>regular</w:t>
      </w:r>
      <w:r>
        <w:rPr>
          <w:spacing w:val="-13"/>
        </w:rPr>
        <w:t xml:space="preserve"> </w:t>
      </w:r>
      <w:r>
        <w:t>school</w:t>
      </w:r>
      <w:r>
        <w:rPr>
          <w:spacing w:val="-14"/>
        </w:rPr>
        <w:t xml:space="preserve"> </w:t>
      </w:r>
      <w:r>
        <w:t>day,</w:t>
      </w:r>
      <w:r>
        <w:rPr>
          <w:spacing w:val="-14"/>
        </w:rPr>
        <w:t xml:space="preserve"> </w:t>
      </w:r>
      <w:r>
        <w:t>setting</w:t>
      </w:r>
      <w:r>
        <w:rPr>
          <w:spacing w:val="-15"/>
        </w:rPr>
        <w:t xml:space="preserve"> </w:t>
      </w:r>
      <w:r>
        <w:t>high</w:t>
      </w:r>
      <w:r>
        <w:rPr>
          <w:spacing w:val="-15"/>
        </w:rPr>
        <w:t xml:space="preserve"> </w:t>
      </w:r>
      <w:r>
        <w:t>expectations</w:t>
      </w:r>
      <w:r>
        <w:rPr>
          <w:spacing w:val="-14"/>
        </w:rPr>
        <w:t xml:space="preserve"> </w:t>
      </w:r>
      <w:r>
        <w:t>for</w:t>
      </w:r>
      <w:r>
        <w:rPr>
          <w:spacing w:val="-13"/>
        </w:rPr>
        <w:t xml:space="preserve"> </w:t>
      </w:r>
      <w:r>
        <w:t>academic</w:t>
      </w:r>
      <w:r>
        <w:rPr>
          <w:spacing w:val="-14"/>
        </w:rPr>
        <w:t xml:space="preserve"> </w:t>
      </w:r>
      <w:r>
        <w:t>success</w:t>
      </w:r>
      <w:r>
        <w:rPr>
          <w:spacing w:val="-4"/>
        </w:rPr>
        <w:t xml:space="preserve"> </w:t>
      </w:r>
      <w:r>
        <w:t>for</w:t>
      </w:r>
      <w:r>
        <w:rPr>
          <w:spacing w:val="-14"/>
        </w:rPr>
        <w:t xml:space="preserve"> </w:t>
      </w:r>
      <w:r>
        <w:t>all</w:t>
      </w:r>
      <w:r>
        <w:rPr>
          <w:spacing w:val="-13"/>
        </w:rPr>
        <w:t xml:space="preserve"> </w:t>
      </w:r>
      <w:r>
        <w:t>students, and strategies for student-centered learning.</w:t>
      </w:r>
    </w:p>
    <w:p w14:paraId="4719B933" w14:textId="77777777" w:rsidR="00C04844" w:rsidRDefault="003E719A">
      <w:pPr>
        <w:pStyle w:val="BodyText"/>
        <w:ind w:left="1020"/>
        <w:jc w:val="both"/>
      </w:pPr>
      <w:r>
        <w:t>Required professional development activities include:</w:t>
      </w:r>
    </w:p>
    <w:p w14:paraId="40E2B41E" w14:textId="77777777" w:rsidR="00C04844" w:rsidRDefault="003E719A">
      <w:pPr>
        <w:pStyle w:val="ListParagraph"/>
        <w:numPr>
          <w:ilvl w:val="0"/>
          <w:numId w:val="6"/>
        </w:numPr>
        <w:tabs>
          <w:tab w:val="left" w:pos="1381"/>
        </w:tabs>
        <w:spacing w:before="55" w:line="312" w:lineRule="auto"/>
        <w:ind w:right="760"/>
        <w:rPr>
          <w:sz w:val="20"/>
        </w:rPr>
      </w:pPr>
      <w:r>
        <w:rPr>
          <w:sz w:val="20"/>
        </w:rPr>
        <w:t>The</w:t>
      </w:r>
      <w:r>
        <w:rPr>
          <w:spacing w:val="-12"/>
          <w:sz w:val="20"/>
        </w:rPr>
        <w:t xml:space="preserve"> </w:t>
      </w:r>
      <w:r>
        <w:rPr>
          <w:sz w:val="20"/>
        </w:rPr>
        <w:t>annual</w:t>
      </w:r>
      <w:r>
        <w:rPr>
          <w:spacing w:val="-10"/>
          <w:sz w:val="20"/>
        </w:rPr>
        <w:t xml:space="preserve"> </w:t>
      </w:r>
      <w:r>
        <w:rPr>
          <w:sz w:val="20"/>
        </w:rPr>
        <w:t>Iowa</w:t>
      </w:r>
      <w:r>
        <w:rPr>
          <w:spacing w:val="-11"/>
          <w:sz w:val="20"/>
        </w:rPr>
        <w:t xml:space="preserve"> </w:t>
      </w:r>
      <w:r>
        <w:rPr>
          <w:sz w:val="20"/>
          <w:u w:val="single"/>
        </w:rPr>
        <w:t>Impact</w:t>
      </w:r>
      <w:r>
        <w:rPr>
          <w:spacing w:val="-11"/>
          <w:sz w:val="20"/>
          <w:u w:val="single"/>
        </w:rPr>
        <w:t xml:space="preserve"> </w:t>
      </w:r>
      <w:r>
        <w:rPr>
          <w:sz w:val="20"/>
          <w:u w:val="single"/>
        </w:rPr>
        <w:t>After</w:t>
      </w:r>
      <w:r>
        <w:rPr>
          <w:spacing w:val="-11"/>
          <w:sz w:val="20"/>
          <w:u w:val="single"/>
        </w:rPr>
        <w:t xml:space="preserve"> </w:t>
      </w:r>
      <w:r>
        <w:rPr>
          <w:sz w:val="20"/>
          <w:u w:val="single"/>
        </w:rPr>
        <w:t>School</w:t>
      </w:r>
      <w:r>
        <w:rPr>
          <w:spacing w:val="-9"/>
          <w:sz w:val="20"/>
          <w:u w:val="single"/>
        </w:rPr>
        <w:t xml:space="preserve"> </w:t>
      </w:r>
      <w:r>
        <w:rPr>
          <w:sz w:val="20"/>
          <w:u w:val="single"/>
        </w:rPr>
        <w:t>Conference</w:t>
      </w:r>
      <w:r>
        <w:rPr>
          <w:spacing w:val="-11"/>
          <w:sz w:val="20"/>
        </w:rPr>
        <w:t xml:space="preserve"> </w:t>
      </w:r>
      <w:r>
        <w:rPr>
          <w:sz w:val="20"/>
        </w:rPr>
        <w:t>–</w:t>
      </w:r>
      <w:r>
        <w:rPr>
          <w:spacing w:val="-9"/>
          <w:sz w:val="20"/>
        </w:rPr>
        <w:t xml:space="preserve"> </w:t>
      </w:r>
      <w:r>
        <w:rPr>
          <w:sz w:val="20"/>
        </w:rPr>
        <w:t>provides</w:t>
      </w:r>
      <w:r>
        <w:rPr>
          <w:spacing w:val="-12"/>
          <w:sz w:val="20"/>
        </w:rPr>
        <w:t xml:space="preserve"> </w:t>
      </w:r>
      <w:r>
        <w:rPr>
          <w:sz w:val="20"/>
        </w:rPr>
        <w:t>technical</w:t>
      </w:r>
      <w:r>
        <w:rPr>
          <w:spacing w:val="-10"/>
          <w:sz w:val="20"/>
        </w:rPr>
        <w:t xml:space="preserve"> </w:t>
      </w:r>
      <w:r>
        <w:rPr>
          <w:sz w:val="20"/>
        </w:rPr>
        <w:t>assistance</w:t>
      </w:r>
      <w:r>
        <w:rPr>
          <w:spacing w:val="-11"/>
          <w:sz w:val="20"/>
        </w:rPr>
        <w:t xml:space="preserve"> </w:t>
      </w:r>
      <w:r>
        <w:rPr>
          <w:sz w:val="20"/>
        </w:rPr>
        <w:t>on</w:t>
      </w:r>
      <w:r>
        <w:rPr>
          <w:spacing w:val="-11"/>
          <w:sz w:val="20"/>
        </w:rPr>
        <w:t xml:space="preserve"> </w:t>
      </w:r>
      <w:r>
        <w:rPr>
          <w:sz w:val="20"/>
        </w:rPr>
        <w:t>Federal</w:t>
      </w:r>
      <w:r>
        <w:rPr>
          <w:spacing w:val="-11"/>
          <w:sz w:val="20"/>
        </w:rPr>
        <w:t xml:space="preserve"> </w:t>
      </w:r>
      <w:r>
        <w:rPr>
          <w:sz w:val="20"/>
        </w:rPr>
        <w:t>data</w:t>
      </w:r>
      <w:r>
        <w:rPr>
          <w:spacing w:val="-10"/>
          <w:sz w:val="20"/>
        </w:rPr>
        <w:t xml:space="preserve"> </w:t>
      </w:r>
      <w:r>
        <w:rPr>
          <w:sz w:val="20"/>
        </w:rPr>
        <w:t>reporting, a 21CCLC Grant Director’s Session, and best practice</w:t>
      </w:r>
      <w:r>
        <w:rPr>
          <w:spacing w:val="1"/>
          <w:sz w:val="20"/>
        </w:rPr>
        <w:t xml:space="preserve"> </w:t>
      </w:r>
      <w:r>
        <w:rPr>
          <w:sz w:val="20"/>
        </w:rPr>
        <w:t>sessions;</w:t>
      </w:r>
    </w:p>
    <w:p w14:paraId="5424AD87" w14:textId="77777777" w:rsidR="00C04844" w:rsidRDefault="003E719A">
      <w:pPr>
        <w:pStyle w:val="ListParagraph"/>
        <w:numPr>
          <w:ilvl w:val="0"/>
          <w:numId w:val="6"/>
        </w:numPr>
        <w:tabs>
          <w:tab w:val="left" w:pos="1381"/>
        </w:tabs>
        <w:spacing w:line="231" w:lineRule="exact"/>
        <w:ind w:hanging="181"/>
        <w:rPr>
          <w:sz w:val="20"/>
        </w:rPr>
      </w:pPr>
      <w:r>
        <w:rPr>
          <w:sz w:val="20"/>
        </w:rPr>
        <w:t>The annual New Subrecipient training meeting (new subrecipients</w:t>
      </w:r>
      <w:r>
        <w:rPr>
          <w:spacing w:val="-6"/>
          <w:sz w:val="20"/>
        </w:rPr>
        <w:t xml:space="preserve"> </w:t>
      </w:r>
      <w:r>
        <w:rPr>
          <w:sz w:val="20"/>
        </w:rPr>
        <w:t>only);</w:t>
      </w:r>
    </w:p>
    <w:p w14:paraId="1E21EA96" w14:textId="77777777" w:rsidR="00C04844" w:rsidRDefault="003E719A">
      <w:pPr>
        <w:pStyle w:val="ListParagraph"/>
        <w:numPr>
          <w:ilvl w:val="0"/>
          <w:numId w:val="6"/>
        </w:numPr>
        <w:tabs>
          <w:tab w:val="left" w:pos="1381"/>
        </w:tabs>
        <w:spacing w:before="56"/>
        <w:ind w:hanging="181"/>
        <w:rPr>
          <w:sz w:val="20"/>
        </w:rPr>
      </w:pPr>
      <w:r>
        <w:rPr>
          <w:sz w:val="20"/>
        </w:rPr>
        <w:t>Monthly</w:t>
      </w:r>
      <w:r>
        <w:rPr>
          <w:spacing w:val="-2"/>
          <w:sz w:val="20"/>
        </w:rPr>
        <w:t xml:space="preserve"> </w:t>
      </w:r>
      <w:r>
        <w:rPr>
          <w:sz w:val="20"/>
        </w:rPr>
        <w:t>webinars;</w:t>
      </w:r>
    </w:p>
    <w:p w14:paraId="16314E77" w14:textId="77777777" w:rsidR="00C04844" w:rsidRDefault="003E719A">
      <w:pPr>
        <w:pStyle w:val="ListParagraph"/>
        <w:numPr>
          <w:ilvl w:val="0"/>
          <w:numId w:val="6"/>
        </w:numPr>
        <w:tabs>
          <w:tab w:val="left" w:pos="1381"/>
        </w:tabs>
        <w:spacing w:before="55"/>
        <w:ind w:hanging="181"/>
        <w:rPr>
          <w:sz w:val="20"/>
        </w:rPr>
      </w:pPr>
      <w:r>
        <w:rPr>
          <w:sz w:val="20"/>
        </w:rPr>
        <w:t>Bi-monthly committee meetings;</w:t>
      </w:r>
      <w:r>
        <w:rPr>
          <w:spacing w:val="-2"/>
          <w:sz w:val="20"/>
        </w:rPr>
        <w:t xml:space="preserve"> </w:t>
      </w:r>
      <w:r>
        <w:rPr>
          <w:sz w:val="20"/>
        </w:rPr>
        <w:t>and</w:t>
      </w:r>
    </w:p>
    <w:p w14:paraId="7C9BFA20" w14:textId="77777777" w:rsidR="00C04844" w:rsidRDefault="003E719A">
      <w:pPr>
        <w:pStyle w:val="ListParagraph"/>
        <w:numPr>
          <w:ilvl w:val="0"/>
          <w:numId w:val="6"/>
        </w:numPr>
        <w:tabs>
          <w:tab w:val="left" w:pos="1381"/>
        </w:tabs>
        <w:spacing w:before="55"/>
        <w:ind w:hanging="181"/>
        <w:rPr>
          <w:sz w:val="20"/>
        </w:rPr>
      </w:pPr>
      <w:r>
        <w:rPr>
          <w:sz w:val="20"/>
        </w:rPr>
        <w:t>Regional</w:t>
      </w:r>
      <w:r>
        <w:rPr>
          <w:spacing w:val="-1"/>
          <w:sz w:val="20"/>
        </w:rPr>
        <w:t xml:space="preserve"> </w:t>
      </w:r>
      <w:r>
        <w:rPr>
          <w:sz w:val="20"/>
        </w:rPr>
        <w:t>workshops.</w:t>
      </w:r>
    </w:p>
    <w:p w14:paraId="06D7A819" w14:textId="77777777" w:rsidR="00C04844" w:rsidRDefault="003E719A">
      <w:pPr>
        <w:pStyle w:val="BodyText"/>
        <w:spacing w:before="72" w:line="316" w:lineRule="auto"/>
        <w:ind w:right="422" w:firstLine="360"/>
      </w:pPr>
      <w:r>
        <w:t>Staff travel costs associated with off-site professional development activities are allowed. Staff travel must be processed in accordance with either the travel policy of the sub recipient or the State of Iowa’s travel policy.</w:t>
      </w:r>
    </w:p>
    <w:p w14:paraId="1A586DF9" w14:textId="77777777" w:rsidR="00C04844" w:rsidRDefault="003E719A">
      <w:pPr>
        <w:pStyle w:val="BodyText"/>
        <w:spacing w:before="180" w:line="316" w:lineRule="auto"/>
        <w:ind w:right="759"/>
        <w:jc w:val="both"/>
      </w:pPr>
      <w:r>
        <w:rPr>
          <w:b/>
          <w:i/>
          <w:color w:val="4471C4"/>
        </w:rPr>
        <w:t>Program</w:t>
      </w:r>
      <w:r>
        <w:rPr>
          <w:b/>
          <w:i/>
          <w:color w:val="4471C4"/>
          <w:spacing w:val="-6"/>
        </w:rPr>
        <w:t xml:space="preserve"> </w:t>
      </w:r>
      <w:r>
        <w:rPr>
          <w:b/>
          <w:i/>
          <w:color w:val="4471C4"/>
        </w:rPr>
        <w:t>Evaluation</w:t>
      </w:r>
      <w:r>
        <w:rPr>
          <w:b/>
          <w:i/>
          <w:color w:val="4471C4"/>
          <w:spacing w:val="-6"/>
        </w:rPr>
        <w:t xml:space="preserve"> </w:t>
      </w:r>
      <w:r>
        <w:rPr>
          <w:b/>
          <w:i/>
          <w:color w:val="4471C4"/>
        </w:rPr>
        <w:t>–</w:t>
      </w:r>
      <w:r>
        <w:rPr>
          <w:b/>
          <w:i/>
          <w:color w:val="4471C4"/>
          <w:spacing w:val="-7"/>
        </w:rPr>
        <w:t xml:space="preserve"> </w:t>
      </w:r>
      <w:r>
        <w:t>Program</w:t>
      </w:r>
      <w:r>
        <w:rPr>
          <w:spacing w:val="-5"/>
        </w:rPr>
        <w:t xml:space="preserve"> </w:t>
      </w:r>
      <w:r>
        <w:t>evaluation</w:t>
      </w:r>
      <w:r>
        <w:rPr>
          <w:spacing w:val="-6"/>
        </w:rPr>
        <w:t xml:space="preserve"> </w:t>
      </w:r>
      <w:r>
        <w:t>is</w:t>
      </w:r>
      <w:r>
        <w:rPr>
          <w:spacing w:val="-6"/>
        </w:rPr>
        <w:t xml:space="preserve"> </w:t>
      </w:r>
      <w:r>
        <w:t>an</w:t>
      </w:r>
      <w:r>
        <w:rPr>
          <w:spacing w:val="-4"/>
        </w:rPr>
        <w:t xml:space="preserve"> </w:t>
      </w:r>
      <w:r>
        <w:t>important</w:t>
      </w:r>
      <w:r>
        <w:rPr>
          <w:spacing w:val="-5"/>
        </w:rPr>
        <w:t xml:space="preserve"> </w:t>
      </w:r>
      <w:r>
        <w:t>component</w:t>
      </w:r>
      <w:r>
        <w:rPr>
          <w:spacing w:val="-6"/>
        </w:rPr>
        <w:t xml:space="preserve"> </w:t>
      </w:r>
      <w:r>
        <w:t>of</w:t>
      </w:r>
      <w:r>
        <w:rPr>
          <w:spacing w:val="-6"/>
        </w:rPr>
        <w:t xml:space="preserve"> </w:t>
      </w:r>
      <w:r>
        <w:t>an</w:t>
      </w:r>
      <w:r>
        <w:rPr>
          <w:spacing w:val="-4"/>
        </w:rPr>
        <w:t xml:space="preserve"> </w:t>
      </w:r>
      <w:r>
        <w:t>approved</w:t>
      </w:r>
      <w:r>
        <w:rPr>
          <w:spacing w:val="-6"/>
        </w:rPr>
        <w:t xml:space="preserve"> </w:t>
      </w:r>
      <w:r>
        <w:t>grant.</w:t>
      </w:r>
      <w:r>
        <w:rPr>
          <w:spacing w:val="-6"/>
        </w:rPr>
        <w:t xml:space="preserve"> </w:t>
      </w:r>
      <w:r>
        <w:t>Not</w:t>
      </w:r>
      <w:r>
        <w:rPr>
          <w:spacing w:val="-6"/>
        </w:rPr>
        <w:t xml:space="preserve"> </w:t>
      </w:r>
      <w:r>
        <w:t>only does</w:t>
      </w:r>
      <w:r>
        <w:rPr>
          <w:spacing w:val="-6"/>
        </w:rPr>
        <w:t xml:space="preserve"> </w:t>
      </w:r>
      <w:r>
        <w:t xml:space="preserve">the evaluation help determine whether the program is meeting its objectives, but the data gathered in the evaluation process may be important to others who will want to study the program or replicate </w:t>
      </w:r>
      <w:r>
        <w:rPr>
          <w:spacing w:val="3"/>
        </w:rPr>
        <w:t xml:space="preserve">it. </w:t>
      </w:r>
      <w:r>
        <w:t>Evaluative reports have</w:t>
      </w:r>
      <w:r>
        <w:rPr>
          <w:spacing w:val="-3"/>
        </w:rPr>
        <w:t xml:space="preserve"> </w:t>
      </w:r>
      <w:r>
        <w:t>the</w:t>
      </w:r>
    </w:p>
    <w:p w14:paraId="4D7FA759" w14:textId="77777777" w:rsidR="00C04844" w:rsidRDefault="00C04844">
      <w:pPr>
        <w:spacing w:line="316" w:lineRule="auto"/>
        <w:jc w:val="both"/>
        <w:sectPr w:rsidR="00C04844">
          <w:pgSz w:w="12240" w:h="15840"/>
          <w:pgMar w:top="700" w:right="320" w:bottom="640" w:left="420" w:header="0" w:footer="452" w:gutter="0"/>
          <w:cols w:space="720"/>
        </w:sectPr>
      </w:pPr>
    </w:p>
    <w:p w14:paraId="3543DC85" w14:textId="77777777" w:rsidR="00C04844" w:rsidRDefault="003E719A">
      <w:pPr>
        <w:pStyle w:val="BodyText"/>
        <w:spacing w:before="76" w:line="316" w:lineRule="auto"/>
        <w:ind w:right="757"/>
        <w:jc w:val="both"/>
      </w:pPr>
      <w:r>
        <w:lastRenderedPageBreak/>
        <w:t>following purposes: (1) to determine if the sub recipient has implemented the program as agreed; (2) to determine if</w:t>
      </w:r>
      <w:r>
        <w:rPr>
          <w:spacing w:val="-6"/>
        </w:rPr>
        <w:t xml:space="preserve"> </w:t>
      </w:r>
      <w:r>
        <w:t>the</w:t>
      </w:r>
      <w:r>
        <w:rPr>
          <w:spacing w:val="-5"/>
        </w:rPr>
        <w:t xml:space="preserve"> </w:t>
      </w:r>
      <w:r>
        <w:t>sub</w:t>
      </w:r>
      <w:r>
        <w:rPr>
          <w:spacing w:val="-6"/>
        </w:rPr>
        <w:t xml:space="preserve"> </w:t>
      </w:r>
      <w:r>
        <w:t>recipient</w:t>
      </w:r>
      <w:r>
        <w:rPr>
          <w:spacing w:val="-2"/>
        </w:rPr>
        <w:t xml:space="preserve"> </w:t>
      </w:r>
      <w:r>
        <w:t>is</w:t>
      </w:r>
      <w:r>
        <w:rPr>
          <w:spacing w:val="-4"/>
        </w:rPr>
        <w:t xml:space="preserve"> </w:t>
      </w:r>
      <w:r>
        <w:t>making</w:t>
      </w:r>
      <w:r>
        <w:rPr>
          <w:spacing w:val="-3"/>
        </w:rPr>
        <w:t xml:space="preserve"> </w:t>
      </w:r>
      <w:r>
        <w:t>progress</w:t>
      </w:r>
      <w:r>
        <w:rPr>
          <w:spacing w:val="-3"/>
        </w:rPr>
        <w:t xml:space="preserve"> </w:t>
      </w:r>
      <w:r>
        <w:t>towards</w:t>
      </w:r>
      <w:r>
        <w:rPr>
          <w:spacing w:val="-4"/>
        </w:rPr>
        <w:t xml:space="preserve"> </w:t>
      </w:r>
      <w:r>
        <w:t>meeting</w:t>
      </w:r>
      <w:r>
        <w:rPr>
          <w:spacing w:val="-4"/>
        </w:rPr>
        <w:t xml:space="preserve"> </w:t>
      </w:r>
      <w:r>
        <w:t>its</w:t>
      </w:r>
      <w:r>
        <w:rPr>
          <w:spacing w:val="-4"/>
        </w:rPr>
        <w:t xml:space="preserve"> </w:t>
      </w:r>
      <w:r>
        <w:t>goals;</w:t>
      </w:r>
      <w:r>
        <w:rPr>
          <w:spacing w:val="-2"/>
        </w:rPr>
        <w:t xml:space="preserve"> </w:t>
      </w:r>
      <w:r>
        <w:t>(3)</w:t>
      </w:r>
      <w:r>
        <w:rPr>
          <w:spacing w:val="-4"/>
        </w:rPr>
        <w:t xml:space="preserve"> </w:t>
      </w:r>
      <w:r>
        <w:t>to</w:t>
      </w:r>
      <w:r>
        <w:rPr>
          <w:spacing w:val="-5"/>
        </w:rPr>
        <w:t xml:space="preserve"> </w:t>
      </w:r>
      <w:r>
        <w:t>determine</w:t>
      </w:r>
      <w:r>
        <w:rPr>
          <w:spacing w:val="-4"/>
        </w:rPr>
        <w:t xml:space="preserve"> </w:t>
      </w:r>
      <w:r>
        <w:t>if</w:t>
      </w:r>
      <w:r>
        <w:rPr>
          <w:spacing w:val="-6"/>
        </w:rPr>
        <w:t xml:space="preserve"> </w:t>
      </w:r>
      <w:r>
        <w:t>the</w:t>
      </w:r>
      <w:r>
        <w:rPr>
          <w:spacing w:val="-3"/>
        </w:rPr>
        <w:t xml:space="preserve"> </w:t>
      </w:r>
      <w:r>
        <w:t>activities</w:t>
      </w:r>
      <w:r>
        <w:rPr>
          <w:spacing w:val="-4"/>
        </w:rPr>
        <w:t xml:space="preserve"> </w:t>
      </w:r>
      <w:r>
        <w:t>performed</w:t>
      </w:r>
      <w:r>
        <w:rPr>
          <w:spacing w:val="-4"/>
        </w:rPr>
        <w:t xml:space="preserve"> </w:t>
      </w:r>
      <w:r>
        <w:t>by</w:t>
      </w:r>
      <w:r>
        <w:rPr>
          <w:spacing w:val="-5"/>
        </w:rPr>
        <w:t xml:space="preserve"> </w:t>
      </w:r>
      <w:r>
        <w:t>the sub recipient are linked to the specific outcomes of the program; and (4) to allow the sub recipient to present information on any problems encountered in implementing the</w:t>
      </w:r>
      <w:r>
        <w:rPr>
          <w:spacing w:val="-3"/>
        </w:rPr>
        <w:t xml:space="preserve"> </w:t>
      </w:r>
      <w:r>
        <w:t>program.</w:t>
      </w:r>
    </w:p>
    <w:p w14:paraId="076FB655" w14:textId="77777777" w:rsidR="00C04844" w:rsidRDefault="003E719A">
      <w:pPr>
        <w:pStyle w:val="BodyText"/>
        <w:spacing w:before="1" w:line="316" w:lineRule="auto"/>
        <w:ind w:right="756" w:firstLine="360"/>
        <w:jc w:val="both"/>
      </w:pPr>
      <w:r>
        <w:t>Sub recipients must plan and conduct a comprehensive, rigorous local evaluation of program effectiveness. On a regular basis, grantees shall collect data that can help them assess and refine their programs based on the impact of their activities. Sub recipients will be expected to use the evaluation results not only for ongoing program monitoring and assessment, but also to communicate the impacts of the 21CCLC program.</w:t>
      </w:r>
    </w:p>
    <w:p w14:paraId="63B29073" w14:textId="77777777" w:rsidR="00C04844" w:rsidRDefault="003E719A">
      <w:pPr>
        <w:pStyle w:val="BodyText"/>
        <w:spacing w:line="316" w:lineRule="auto"/>
        <w:ind w:right="755" w:firstLine="360"/>
        <w:jc w:val="both"/>
      </w:pPr>
      <w:r>
        <w:t>Sub recipients must provide evidence that an experienced evaluator is in place that has the capacity and experience to conduct a comprehensive, rigorous evaluation of program effectiveness, both at the local level and in cooperation with the Department, and the intent to provide all requested data and program information to the Department. The Department provides a data collection template and annual online training for local evaluators.</w:t>
      </w:r>
    </w:p>
    <w:p w14:paraId="545C871C" w14:textId="77777777" w:rsidR="00C04844" w:rsidRDefault="003E719A">
      <w:pPr>
        <w:pStyle w:val="BodyText"/>
        <w:spacing w:line="316" w:lineRule="auto"/>
        <w:ind w:right="755" w:firstLine="451"/>
        <w:jc w:val="both"/>
      </w:pPr>
      <w:r>
        <w:t>All evaluation results should be made available to partners and the public by posting on a web site. Data measures shall include, but are not limited to, the following: (1) student achievement data from an approved state assessment,</w:t>
      </w:r>
      <w:r>
        <w:rPr>
          <w:spacing w:val="-8"/>
        </w:rPr>
        <w:t xml:space="preserve"> </w:t>
      </w:r>
      <w:r>
        <w:t>and,</w:t>
      </w:r>
      <w:r>
        <w:rPr>
          <w:spacing w:val="-7"/>
        </w:rPr>
        <w:t xml:space="preserve"> </w:t>
      </w:r>
      <w:r>
        <w:t>if</w:t>
      </w:r>
      <w:r>
        <w:rPr>
          <w:spacing w:val="-6"/>
        </w:rPr>
        <w:t xml:space="preserve"> </w:t>
      </w:r>
      <w:r>
        <w:t>appropriate,</w:t>
      </w:r>
      <w:r>
        <w:rPr>
          <w:spacing w:val="-6"/>
        </w:rPr>
        <w:t xml:space="preserve"> </w:t>
      </w:r>
      <w:r>
        <w:t>other</w:t>
      </w:r>
      <w:r>
        <w:rPr>
          <w:spacing w:val="-7"/>
        </w:rPr>
        <w:t xml:space="preserve"> </w:t>
      </w:r>
      <w:r>
        <w:t>district-wide</w:t>
      </w:r>
      <w:r>
        <w:rPr>
          <w:spacing w:val="-7"/>
        </w:rPr>
        <w:t xml:space="preserve"> </w:t>
      </w:r>
      <w:r>
        <w:t>assessments;</w:t>
      </w:r>
      <w:r>
        <w:rPr>
          <w:spacing w:val="-4"/>
        </w:rPr>
        <w:t xml:space="preserve"> </w:t>
      </w:r>
      <w:r>
        <w:t>(2)</w:t>
      </w:r>
      <w:r>
        <w:rPr>
          <w:spacing w:val="-7"/>
        </w:rPr>
        <w:t xml:space="preserve"> </w:t>
      </w:r>
      <w:r>
        <w:t>general</w:t>
      </w:r>
      <w:r>
        <w:rPr>
          <w:spacing w:val="-6"/>
        </w:rPr>
        <w:t xml:space="preserve"> </w:t>
      </w:r>
      <w:r>
        <w:t>student</w:t>
      </w:r>
      <w:r>
        <w:rPr>
          <w:spacing w:val="-5"/>
        </w:rPr>
        <w:t xml:space="preserve"> </w:t>
      </w:r>
      <w:r>
        <w:t>data</w:t>
      </w:r>
      <w:r>
        <w:rPr>
          <w:spacing w:val="-7"/>
        </w:rPr>
        <w:t xml:space="preserve"> </w:t>
      </w:r>
      <w:r>
        <w:t>regarding</w:t>
      </w:r>
      <w:r>
        <w:rPr>
          <w:spacing w:val="-7"/>
        </w:rPr>
        <w:t xml:space="preserve"> </w:t>
      </w:r>
      <w:r>
        <w:t>the</w:t>
      </w:r>
      <w:r>
        <w:rPr>
          <w:spacing w:val="-6"/>
        </w:rPr>
        <w:t xml:space="preserve"> </w:t>
      </w:r>
      <w:r>
        <w:t>attendance and enrollment in the regular school day program and in the after school or the before and after school program (including Saturday, summer, and holiday attendance); (3) general student data on discipline referrals, suspensions, and school safety; (4) school and program level data from parent, teacher, and student surveys; (5) qualitative</w:t>
      </w:r>
      <w:r>
        <w:rPr>
          <w:spacing w:val="-11"/>
        </w:rPr>
        <w:t xml:space="preserve"> </w:t>
      </w:r>
      <w:r>
        <w:t>data</w:t>
      </w:r>
      <w:r>
        <w:rPr>
          <w:spacing w:val="-12"/>
        </w:rPr>
        <w:t xml:space="preserve"> </w:t>
      </w:r>
      <w:r>
        <w:t>describing</w:t>
      </w:r>
      <w:r>
        <w:rPr>
          <w:spacing w:val="-12"/>
        </w:rPr>
        <w:t xml:space="preserve"> </w:t>
      </w:r>
      <w:r>
        <w:t>implementation</w:t>
      </w:r>
      <w:r>
        <w:rPr>
          <w:spacing w:val="-10"/>
        </w:rPr>
        <w:t xml:space="preserve"> </w:t>
      </w:r>
      <w:r>
        <w:t>of</w:t>
      </w:r>
      <w:r>
        <w:rPr>
          <w:spacing w:val="-12"/>
        </w:rPr>
        <w:t xml:space="preserve"> </w:t>
      </w:r>
      <w:r>
        <w:t>the</w:t>
      </w:r>
      <w:r>
        <w:rPr>
          <w:spacing w:val="-11"/>
        </w:rPr>
        <w:t xml:space="preserve"> </w:t>
      </w:r>
      <w:r>
        <w:t>program</w:t>
      </w:r>
      <w:r>
        <w:rPr>
          <w:spacing w:val="-12"/>
        </w:rPr>
        <w:t xml:space="preserve"> </w:t>
      </w:r>
      <w:r>
        <w:t>including</w:t>
      </w:r>
      <w:r>
        <w:rPr>
          <w:spacing w:val="-13"/>
        </w:rPr>
        <w:t xml:space="preserve"> </w:t>
      </w:r>
      <w:r>
        <w:t>operational</w:t>
      </w:r>
      <w:r>
        <w:rPr>
          <w:spacing w:val="-12"/>
        </w:rPr>
        <w:t xml:space="preserve"> </w:t>
      </w:r>
      <w:r>
        <w:t>changes,</w:t>
      </w:r>
      <w:r>
        <w:rPr>
          <w:spacing w:val="-11"/>
        </w:rPr>
        <w:t xml:space="preserve"> </w:t>
      </w:r>
      <w:r>
        <w:t>staffing,</w:t>
      </w:r>
      <w:r>
        <w:rPr>
          <w:spacing w:val="-11"/>
        </w:rPr>
        <w:t xml:space="preserve"> </w:t>
      </w:r>
      <w:r>
        <w:t>and</w:t>
      </w:r>
      <w:r>
        <w:rPr>
          <w:spacing w:val="-12"/>
        </w:rPr>
        <w:t xml:space="preserve"> </w:t>
      </w:r>
      <w:r>
        <w:t>a</w:t>
      </w:r>
      <w:r>
        <w:rPr>
          <w:spacing w:val="-10"/>
        </w:rPr>
        <w:t xml:space="preserve"> </w:t>
      </w:r>
      <w:r>
        <w:t>discussion of</w:t>
      </w:r>
      <w:r>
        <w:rPr>
          <w:spacing w:val="-5"/>
        </w:rPr>
        <w:t xml:space="preserve"> </w:t>
      </w:r>
      <w:r>
        <w:t>how</w:t>
      </w:r>
      <w:r>
        <w:rPr>
          <w:spacing w:val="-4"/>
        </w:rPr>
        <w:t xml:space="preserve"> </w:t>
      </w:r>
      <w:r>
        <w:t>the</w:t>
      </w:r>
      <w:r>
        <w:rPr>
          <w:spacing w:val="-3"/>
        </w:rPr>
        <w:t xml:space="preserve"> </w:t>
      </w:r>
      <w:r>
        <w:t>program</w:t>
      </w:r>
      <w:r>
        <w:rPr>
          <w:spacing w:val="-3"/>
        </w:rPr>
        <w:t xml:space="preserve"> </w:t>
      </w:r>
      <w:r>
        <w:t>is</w:t>
      </w:r>
      <w:r>
        <w:rPr>
          <w:spacing w:val="-3"/>
        </w:rPr>
        <w:t xml:space="preserve"> </w:t>
      </w:r>
      <w:r>
        <w:t>meeting</w:t>
      </w:r>
      <w:r>
        <w:rPr>
          <w:spacing w:val="-3"/>
        </w:rPr>
        <w:t xml:space="preserve"> </w:t>
      </w:r>
      <w:r>
        <w:t>its</w:t>
      </w:r>
      <w:r>
        <w:rPr>
          <w:spacing w:val="-5"/>
        </w:rPr>
        <w:t xml:space="preserve"> </w:t>
      </w:r>
      <w:r>
        <w:t>objectives</w:t>
      </w:r>
      <w:r>
        <w:rPr>
          <w:spacing w:val="-5"/>
        </w:rPr>
        <w:t xml:space="preserve"> </w:t>
      </w:r>
      <w:r>
        <w:t>as</w:t>
      </w:r>
      <w:r>
        <w:rPr>
          <w:spacing w:val="-2"/>
        </w:rPr>
        <w:t xml:space="preserve"> </w:t>
      </w:r>
      <w:r>
        <w:t>stated</w:t>
      </w:r>
      <w:r>
        <w:rPr>
          <w:spacing w:val="-5"/>
        </w:rPr>
        <w:t xml:space="preserve"> </w:t>
      </w:r>
      <w:r>
        <w:t>in</w:t>
      </w:r>
      <w:r>
        <w:rPr>
          <w:spacing w:val="-5"/>
        </w:rPr>
        <w:t xml:space="preserve"> </w:t>
      </w:r>
      <w:r>
        <w:t>the</w:t>
      </w:r>
      <w:r>
        <w:rPr>
          <w:spacing w:val="-3"/>
        </w:rPr>
        <w:t xml:space="preserve"> </w:t>
      </w:r>
      <w:r>
        <w:t>application;</w:t>
      </w:r>
      <w:r>
        <w:rPr>
          <w:spacing w:val="1"/>
        </w:rPr>
        <w:t xml:space="preserve"> </w:t>
      </w:r>
      <w:r>
        <w:t>(6)</w:t>
      </w:r>
      <w:r>
        <w:rPr>
          <w:spacing w:val="-4"/>
        </w:rPr>
        <w:t xml:space="preserve"> </w:t>
      </w:r>
      <w:r>
        <w:t>21CLCC</w:t>
      </w:r>
      <w:r>
        <w:rPr>
          <w:spacing w:val="-5"/>
        </w:rPr>
        <w:t xml:space="preserve"> </w:t>
      </w:r>
      <w:r>
        <w:t>data</w:t>
      </w:r>
      <w:r>
        <w:rPr>
          <w:spacing w:val="-5"/>
        </w:rPr>
        <w:t xml:space="preserve"> </w:t>
      </w:r>
      <w:r>
        <w:t>collection</w:t>
      </w:r>
      <w:r>
        <w:rPr>
          <w:spacing w:val="-4"/>
        </w:rPr>
        <w:t xml:space="preserve"> </w:t>
      </w:r>
      <w:r>
        <w:t>and</w:t>
      </w:r>
      <w:r>
        <w:rPr>
          <w:spacing w:val="-4"/>
        </w:rPr>
        <w:t xml:space="preserve"> </w:t>
      </w:r>
      <w:r>
        <w:t>evaluation should not violate</w:t>
      </w:r>
      <w:r>
        <w:rPr>
          <w:spacing w:val="-1"/>
        </w:rPr>
        <w:t xml:space="preserve"> </w:t>
      </w:r>
      <w:r>
        <w:t>FERPA.</w:t>
      </w:r>
    </w:p>
    <w:p w14:paraId="7CB81642" w14:textId="77777777" w:rsidR="00C04844" w:rsidRDefault="003E719A">
      <w:pPr>
        <w:pStyle w:val="BodyText"/>
        <w:spacing w:before="1" w:line="316" w:lineRule="auto"/>
        <w:ind w:right="755" w:firstLine="360"/>
        <w:jc w:val="both"/>
      </w:pPr>
      <w:r>
        <w:t>Sub recipients are also required to participate in statewide evaluation activities, including an annual survey of grantee programming and student outcomes used to compile the statewide evaluation report. The Iowa 21CCLC Statewide</w:t>
      </w:r>
      <w:r>
        <w:rPr>
          <w:spacing w:val="-7"/>
        </w:rPr>
        <w:t xml:space="preserve"> </w:t>
      </w:r>
      <w:r>
        <w:t>Annual</w:t>
      </w:r>
      <w:r>
        <w:rPr>
          <w:spacing w:val="-6"/>
        </w:rPr>
        <w:t xml:space="preserve"> </w:t>
      </w:r>
      <w:r>
        <w:t>Evaluation</w:t>
      </w:r>
      <w:r>
        <w:rPr>
          <w:spacing w:val="-6"/>
        </w:rPr>
        <w:t xml:space="preserve"> </w:t>
      </w:r>
      <w:r>
        <w:t>survey</w:t>
      </w:r>
      <w:r>
        <w:rPr>
          <w:spacing w:val="-7"/>
        </w:rPr>
        <w:t xml:space="preserve"> </w:t>
      </w:r>
      <w:r>
        <w:t>is</w:t>
      </w:r>
      <w:r>
        <w:rPr>
          <w:spacing w:val="-4"/>
        </w:rPr>
        <w:t xml:space="preserve"> </w:t>
      </w:r>
      <w:r>
        <w:t>required</w:t>
      </w:r>
      <w:r>
        <w:rPr>
          <w:spacing w:val="-5"/>
        </w:rPr>
        <w:t xml:space="preserve"> </w:t>
      </w:r>
      <w:r>
        <w:t>for</w:t>
      </w:r>
      <w:r>
        <w:rPr>
          <w:spacing w:val="-7"/>
        </w:rPr>
        <w:t xml:space="preserve"> </w:t>
      </w:r>
      <w:r>
        <w:t>all</w:t>
      </w:r>
      <w:r>
        <w:rPr>
          <w:spacing w:val="-3"/>
        </w:rPr>
        <w:t xml:space="preserve"> </w:t>
      </w:r>
      <w:r>
        <w:t>grantees. ESSA</w:t>
      </w:r>
      <w:r>
        <w:rPr>
          <w:spacing w:val="-5"/>
        </w:rPr>
        <w:t xml:space="preserve"> </w:t>
      </w:r>
      <w:r>
        <w:t>requires</w:t>
      </w:r>
      <w:r>
        <w:rPr>
          <w:spacing w:val="-6"/>
        </w:rPr>
        <w:t xml:space="preserve"> </w:t>
      </w:r>
      <w:r>
        <w:t>that</w:t>
      </w:r>
      <w:r>
        <w:rPr>
          <w:spacing w:val="-4"/>
        </w:rPr>
        <w:t xml:space="preserve"> </w:t>
      </w:r>
      <w:r>
        <w:t>local</w:t>
      </w:r>
      <w:r>
        <w:rPr>
          <w:spacing w:val="-5"/>
        </w:rPr>
        <w:t xml:space="preserve"> </w:t>
      </w:r>
      <w:r>
        <w:t>evaluations</w:t>
      </w:r>
      <w:r>
        <w:rPr>
          <w:spacing w:val="-4"/>
        </w:rPr>
        <w:t xml:space="preserve"> </w:t>
      </w:r>
      <w:r>
        <w:t>be</w:t>
      </w:r>
      <w:r>
        <w:rPr>
          <w:spacing w:val="-6"/>
        </w:rPr>
        <w:t xml:space="preserve"> </w:t>
      </w:r>
      <w:r>
        <w:t>considered in your review for continued funding. Iowa incorporates this review with the Comprehensive Site Visit</w:t>
      </w:r>
      <w:r>
        <w:rPr>
          <w:spacing w:val="-26"/>
        </w:rPr>
        <w:t xml:space="preserve"> </w:t>
      </w:r>
      <w:r>
        <w:t>process.</w:t>
      </w:r>
    </w:p>
    <w:p w14:paraId="3D3AE10E" w14:textId="77777777" w:rsidR="00C04844" w:rsidRDefault="003E719A">
      <w:pPr>
        <w:pStyle w:val="BodyText"/>
        <w:spacing w:before="180" w:line="316" w:lineRule="auto"/>
        <w:ind w:right="758"/>
        <w:jc w:val="both"/>
      </w:pPr>
      <w:r>
        <w:rPr>
          <w:b/>
          <w:i/>
          <w:color w:val="4471C4"/>
        </w:rPr>
        <w:t xml:space="preserve">Non-Evaluative Activities – </w:t>
      </w:r>
      <w:r>
        <w:t>Grantees will also participate in Department-sponsored non-evaluative activities, including best practices site visits and regular grantee network communications for sharing information among all grantees.</w:t>
      </w:r>
    </w:p>
    <w:p w14:paraId="16D8B253" w14:textId="77777777" w:rsidR="00C04844" w:rsidRDefault="003E719A">
      <w:pPr>
        <w:pStyle w:val="BodyText"/>
        <w:spacing w:before="181" w:line="316" w:lineRule="auto"/>
        <w:ind w:right="759"/>
        <w:jc w:val="both"/>
      </w:pPr>
      <w:r>
        <w:rPr>
          <w:b/>
          <w:i/>
          <w:color w:val="4471C4"/>
        </w:rPr>
        <w:t xml:space="preserve">Program Licensing – </w:t>
      </w:r>
      <w:r>
        <w:t>21CLCC funded programs that are operated by an LEA are categorically exempt and not considered child care. Community organizations awarded funds for child care assistance must be licensed by the Iowa Department of Human Services.</w:t>
      </w:r>
    </w:p>
    <w:p w14:paraId="123DE4A2" w14:textId="77777777" w:rsidR="00C04844" w:rsidRDefault="003E719A">
      <w:pPr>
        <w:pStyle w:val="BodyText"/>
        <w:spacing w:before="120" w:line="316" w:lineRule="auto"/>
        <w:ind w:left="601" w:right="755"/>
        <w:jc w:val="right"/>
      </w:pPr>
      <w:r>
        <w:rPr>
          <w:b/>
          <w:i/>
          <w:color w:val="4471C4"/>
        </w:rPr>
        <w:t xml:space="preserve">Written Policies and Procedures – </w:t>
      </w:r>
      <w:r>
        <w:t>All programs must have written policies and</w:t>
      </w:r>
      <w:r>
        <w:rPr>
          <w:spacing w:val="8"/>
        </w:rPr>
        <w:t xml:space="preserve"> </w:t>
      </w:r>
      <w:r>
        <w:t>procedures</w:t>
      </w:r>
      <w:r>
        <w:rPr>
          <w:spacing w:val="6"/>
        </w:rPr>
        <w:t xml:space="preserve"> </w:t>
      </w:r>
      <w:r>
        <w:t>covering</w:t>
      </w:r>
      <w:r>
        <w:rPr>
          <w:w w:val="99"/>
        </w:rPr>
        <w:t xml:space="preserve"> </w:t>
      </w:r>
      <w:r>
        <w:t>fingerprinting and criminal background checks; violence/sexual harassment, bullying/violence among</w:t>
      </w:r>
      <w:r>
        <w:rPr>
          <w:spacing w:val="31"/>
        </w:rPr>
        <w:t xml:space="preserve"> </w:t>
      </w:r>
      <w:r>
        <w:t>youth, and</w:t>
      </w:r>
      <w:r>
        <w:rPr>
          <w:w w:val="99"/>
        </w:rPr>
        <w:t xml:space="preserve"> </w:t>
      </w:r>
      <w:r>
        <w:t>other</w:t>
      </w:r>
      <w:r>
        <w:rPr>
          <w:spacing w:val="18"/>
        </w:rPr>
        <w:t xml:space="preserve"> </w:t>
      </w:r>
      <w:r>
        <w:t>behavioral</w:t>
      </w:r>
      <w:r>
        <w:rPr>
          <w:spacing w:val="20"/>
        </w:rPr>
        <w:t xml:space="preserve"> </w:t>
      </w:r>
      <w:r>
        <w:t>issues;</w:t>
      </w:r>
      <w:r>
        <w:rPr>
          <w:spacing w:val="22"/>
        </w:rPr>
        <w:t xml:space="preserve"> </w:t>
      </w:r>
      <w:r>
        <w:t>suspected</w:t>
      </w:r>
      <w:r>
        <w:rPr>
          <w:spacing w:val="17"/>
        </w:rPr>
        <w:t xml:space="preserve"> </w:t>
      </w:r>
      <w:r>
        <w:t>child</w:t>
      </w:r>
      <w:r>
        <w:rPr>
          <w:spacing w:val="18"/>
        </w:rPr>
        <w:t xml:space="preserve"> </w:t>
      </w:r>
      <w:r>
        <w:t>abuse</w:t>
      </w:r>
      <w:r>
        <w:rPr>
          <w:spacing w:val="20"/>
        </w:rPr>
        <w:t xml:space="preserve"> </w:t>
      </w:r>
      <w:r>
        <w:t>reporting;</w:t>
      </w:r>
      <w:r>
        <w:rPr>
          <w:spacing w:val="18"/>
        </w:rPr>
        <w:t xml:space="preserve"> </w:t>
      </w:r>
      <w:r>
        <w:t>compliance</w:t>
      </w:r>
      <w:r>
        <w:rPr>
          <w:spacing w:val="16"/>
        </w:rPr>
        <w:t xml:space="preserve"> </w:t>
      </w:r>
      <w:r>
        <w:t>with</w:t>
      </w:r>
      <w:r>
        <w:rPr>
          <w:spacing w:val="21"/>
        </w:rPr>
        <w:t xml:space="preserve"> </w:t>
      </w:r>
      <w:r>
        <w:t>non-discrimination,</w:t>
      </w:r>
      <w:r>
        <w:rPr>
          <w:spacing w:val="18"/>
        </w:rPr>
        <w:t xml:space="preserve"> </w:t>
      </w:r>
      <w:r>
        <w:t>ADA,</w:t>
      </w:r>
      <w:r>
        <w:rPr>
          <w:spacing w:val="18"/>
        </w:rPr>
        <w:t xml:space="preserve"> </w:t>
      </w:r>
      <w:r>
        <w:t>IDEA,</w:t>
      </w:r>
      <w:r>
        <w:rPr>
          <w:spacing w:val="18"/>
        </w:rPr>
        <w:t xml:space="preserve"> </w:t>
      </w:r>
      <w:r>
        <w:t>and</w:t>
      </w:r>
      <w:r>
        <w:rPr>
          <w:w w:val="99"/>
        </w:rPr>
        <w:t xml:space="preserve"> </w:t>
      </w:r>
      <w:r>
        <w:t>other</w:t>
      </w:r>
      <w:r>
        <w:rPr>
          <w:spacing w:val="23"/>
        </w:rPr>
        <w:t xml:space="preserve"> </w:t>
      </w:r>
      <w:r>
        <w:t>Federal</w:t>
      </w:r>
      <w:r>
        <w:rPr>
          <w:spacing w:val="24"/>
        </w:rPr>
        <w:t xml:space="preserve"> </w:t>
      </w:r>
      <w:r>
        <w:t>regulations</w:t>
      </w:r>
      <w:r>
        <w:rPr>
          <w:spacing w:val="26"/>
        </w:rPr>
        <w:t xml:space="preserve"> </w:t>
      </w:r>
      <w:r>
        <w:t>or</w:t>
      </w:r>
      <w:r>
        <w:rPr>
          <w:spacing w:val="24"/>
        </w:rPr>
        <w:t xml:space="preserve"> </w:t>
      </w:r>
      <w:r>
        <w:t>laws;</w:t>
      </w:r>
      <w:r>
        <w:rPr>
          <w:spacing w:val="29"/>
        </w:rPr>
        <w:t xml:space="preserve"> </w:t>
      </w:r>
      <w:r>
        <w:t>confidentiality;</w:t>
      </w:r>
      <w:r>
        <w:rPr>
          <w:spacing w:val="27"/>
        </w:rPr>
        <w:t xml:space="preserve"> </w:t>
      </w:r>
      <w:r>
        <w:t>attendance;</w:t>
      </w:r>
      <w:r>
        <w:rPr>
          <w:spacing w:val="24"/>
        </w:rPr>
        <w:t xml:space="preserve"> </w:t>
      </w:r>
      <w:r>
        <w:t>internet</w:t>
      </w:r>
      <w:r>
        <w:rPr>
          <w:spacing w:val="24"/>
        </w:rPr>
        <w:t xml:space="preserve"> </w:t>
      </w:r>
      <w:r>
        <w:t>and</w:t>
      </w:r>
      <w:r>
        <w:rPr>
          <w:spacing w:val="24"/>
        </w:rPr>
        <w:t xml:space="preserve"> </w:t>
      </w:r>
      <w:r>
        <w:t>technology</w:t>
      </w:r>
      <w:r>
        <w:rPr>
          <w:spacing w:val="25"/>
        </w:rPr>
        <w:t xml:space="preserve"> </w:t>
      </w:r>
      <w:r>
        <w:t>usage;</w:t>
      </w:r>
      <w:r>
        <w:rPr>
          <w:spacing w:val="31"/>
        </w:rPr>
        <w:t xml:space="preserve"> </w:t>
      </w:r>
      <w:r>
        <w:t>emergency</w:t>
      </w:r>
      <w:r>
        <w:rPr>
          <w:spacing w:val="-1"/>
          <w:w w:val="99"/>
        </w:rPr>
        <w:t xml:space="preserve"> </w:t>
      </w:r>
      <w:r>
        <w:t>preparedness;</w:t>
      </w:r>
      <w:r>
        <w:rPr>
          <w:spacing w:val="-8"/>
        </w:rPr>
        <w:t xml:space="preserve"> </w:t>
      </w:r>
      <w:r>
        <w:t>fire</w:t>
      </w:r>
      <w:r>
        <w:rPr>
          <w:spacing w:val="-9"/>
        </w:rPr>
        <w:t xml:space="preserve"> </w:t>
      </w:r>
      <w:r>
        <w:t>safety;</w:t>
      </w:r>
      <w:r>
        <w:rPr>
          <w:spacing w:val="-7"/>
        </w:rPr>
        <w:t xml:space="preserve"> </w:t>
      </w:r>
      <w:r>
        <w:t>transportation</w:t>
      </w:r>
      <w:r>
        <w:rPr>
          <w:spacing w:val="-9"/>
        </w:rPr>
        <w:t xml:space="preserve"> </w:t>
      </w:r>
      <w:r>
        <w:t>and</w:t>
      </w:r>
      <w:r>
        <w:rPr>
          <w:spacing w:val="-5"/>
        </w:rPr>
        <w:t xml:space="preserve"> </w:t>
      </w:r>
      <w:r>
        <w:t>access;</w:t>
      </w:r>
      <w:r>
        <w:rPr>
          <w:spacing w:val="-7"/>
        </w:rPr>
        <w:t xml:space="preserve"> </w:t>
      </w:r>
      <w:r>
        <w:t>adverse</w:t>
      </w:r>
      <w:r>
        <w:rPr>
          <w:spacing w:val="-6"/>
        </w:rPr>
        <w:t xml:space="preserve"> </w:t>
      </w:r>
      <w:r>
        <w:t>weather;</w:t>
      </w:r>
      <w:r>
        <w:rPr>
          <w:spacing w:val="-8"/>
        </w:rPr>
        <w:t xml:space="preserve"> </w:t>
      </w:r>
      <w:r>
        <w:t>filing</w:t>
      </w:r>
      <w:r>
        <w:rPr>
          <w:spacing w:val="-6"/>
        </w:rPr>
        <w:t xml:space="preserve"> </w:t>
      </w:r>
      <w:r>
        <w:t>of</w:t>
      </w:r>
      <w:r>
        <w:rPr>
          <w:spacing w:val="-8"/>
        </w:rPr>
        <w:t xml:space="preserve"> </w:t>
      </w:r>
      <w:r>
        <w:t>complaints;</w:t>
      </w:r>
      <w:r>
        <w:rPr>
          <w:spacing w:val="-8"/>
        </w:rPr>
        <w:t xml:space="preserve"> </w:t>
      </w:r>
      <w:r>
        <w:t>and</w:t>
      </w:r>
      <w:r>
        <w:rPr>
          <w:spacing w:val="-6"/>
        </w:rPr>
        <w:t xml:space="preserve"> </w:t>
      </w:r>
      <w:r>
        <w:t>conflicts</w:t>
      </w:r>
      <w:r>
        <w:rPr>
          <w:spacing w:val="-8"/>
        </w:rPr>
        <w:t xml:space="preserve"> </w:t>
      </w:r>
      <w:r>
        <w:t>of</w:t>
      </w:r>
      <w:r>
        <w:rPr>
          <w:spacing w:val="-8"/>
        </w:rPr>
        <w:t xml:space="preserve"> </w:t>
      </w:r>
      <w:r>
        <w:t>interest.</w:t>
      </w:r>
      <w:r>
        <w:rPr>
          <w:w w:val="99"/>
        </w:rPr>
        <w:t xml:space="preserve"> </w:t>
      </w:r>
      <w:r>
        <w:t>Written</w:t>
      </w:r>
      <w:r>
        <w:rPr>
          <w:spacing w:val="5"/>
        </w:rPr>
        <w:t xml:space="preserve"> </w:t>
      </w:r>
      <w:r>
        <w:t>policies</w:t>
      </w:r>
      <w:r>
        <w:rPr>
          <w:spacing w:val="5"/>
        </w:rPr>
        <w:t xml:space="preserve"> </w:t>
      </w:r>
      <w:r>
        <w:t>and</w:t>
      </w:r>
      <w:r>
        <w:rPr>
          <w:spacing w:val="6"/>
        </w:rPr>
        <w:t xml:space="preserve"> </w:t>
      </w:r>
      <w:r>
        <w:t>procedures</w:t>
      </w:r>
      <w:r>
        <w:rPr>
          <w:spacing w:val="3"/>
        </w:rPr>
        <w:t xml:space="preserve"> </w:t>
      </w:r>
      <w:r>
        <w:t>must</w:t>
      </w:r>
      <w:r>
        <w:rPr>
          <w:spacing w:val="6"/>
        </w:rPr>
        <w:t xml:space="preserve"> </w:t>
      </w:r>
      <w:r>
        <w:t>also</w:t>
      </w:r>
      <w:r>
        <w:rPr>
          <w:spacing w:val="6"/>
        </w:rPr>
        <w:t xml:space="preserve"> </w:t>
      </w:r>
      <w:r>
        <w:t>be</w:t>
      </w:r>
      <w:r>
        <w:rPr>
          <w:spacing w:val="5"/>
        </w:rPr>
        <w:t xml:space="preserve"> </w:t>
      </w:r>
      <w:r>
        <w:t>provided</w:t>
      </w:r>
      <w:r>
        <w:rPr>
          <w:spacing w:val="4"/>
        </w:rPr>
        <w:t xml:space="preserve"> </w:t>
      </w:r>
      <w:r>
        <w:t>to</w:t>
      </w:r>
      <w:r>
        <w:rPr>
          <w:spacing w:val="4"/>
        </w:rPr>
        <w:t xml:space="preserve"> </w:t>
      </w:r>
      <w:r>
        <w:t>parents,</w:t>
      </w:r>
      <w:r>
        <w:rPr>
          <w:spacing w:val="5"/>
        </w:rPr>
        <w:t xml:space="preserve"> </w:t>
      </w:r>
      <w:r>
        <w:t>guardians,</w:t>
      </w:r>
      <w:r>
        <w:rPr>
          <w:spacing w:val="5"/>
        </w:rPr>
        <w:t xml:space="preserve"> </w:t>
      </w:r>
      <w:r>
        <w:t>and</w:t>
      </w:r>
      <w:r>
        <w:rPr>
          <w:spacing w:val="4"/>
        </w:rPr>
        <w:t xml:space="preserve"> </w:t>
      </w:r>
      <w:r>
        <w:t>community</w:t>
      </w:r>
      <w:r>
        <w:rPr>
          <w:spacing w:val="4"/>
        </w:rPr>
        <w:t xml:space="preserve"> </w:t>
      </w:r>
      <w:r>
        <w:t>members</w:t>
      </w:r>
      <w:r>
        <w:rPr>
          <w:spacing w:val="5"/>
        </w:rPr>
        <w:t xml:space="preserve"> </w:t>
      </w:r>
      <w:r>
        <w:t>in</w:t>
      </w:r>
      <w:r>
        <w:rPr>
          <w:spacing w:val="5"/>
        </w:rPr>
        <w:t xml:space="preserve"> </w:t>
      </w:r>
      <w:r>
        <w:t>an</w:t>
      </w:r>
      <w:r>
        <w:rPr>
          <w:w w:val="99"/>
        </w:rPr>
        <w:t xml:space="preserve"> </w:t>
      </w:r>
      <w:r>
        <w:t>easily</w:t>
      </w:r>
      <w:r>
        <w:rPr>
          <w:spacing w:val="-14"/>
        </w:rPr>
        <w:t xml:space="preserve"> </w:t>
      </w:r>
      <w:r>
        <w:t>understood</w:t>
      </w:r>
      <w:r>
        <w:rPr>
          <w:spacing w:val="-13"/>
        </w:rPr>
        <w:t xml:space="preserve"> </w:t>
      </w:r>
      <w:r>
        <w:t>format</w:t>
      </w:r>
      <w:r>
        <w:rPr>
          <w:spacing w:val="-12"/>
        </w:rPr>
        <w:t xml:space="preserve"> </w:t>
      </w:r>
      <w:r>
        <w:t>and,</w:t>
      </w:r>
      <w:r>
        <w:rPr>
          <w:spacing w:val="-14"/>
        </w:rPr>
        <w:t xml:space="preserve"> </w:t>
      </w:r>
      <w:r>
        <w:t>to</w:t>
      </w:r>
      <w:r>
        <w:rPr>
          <w:spacing w:val="-13"/>
        </w:rPr>
        <w:t xml:space="preserve"> </w:t>
      </w:r>
      <w:r>
        <w:t>the</w:t>
      </w:r>
      <w:r>
        <w:rPr>
          <w:spacing w:val="-11"/>
        </w:rPr>
        <w:t xml:space="preserve"> </w:t>
      </w:r>
      <w:r>
        <w:t>extent</w:t>
      </w:r>
      <w:r>
        <w:rPr>
          <w:spacing w:val="-10"/>
        </w:rPr>
        <w:t xml:space="preserve"> </w:t>
      </w:r>
      <w:r>
        <w:t>possible,</w:t>
      </w:r>
      <w:r>
        <w:rPr>
          <w:spacing w:val="-14"/>
        </w:rPr>
        <w:t xml:space="preserve"> </w:t>
      </w:r>
      <w:r>
        <w:t>written</w:t>
      </w:r>
      <w:r>
        <w:rPr>
          <w:spacing w:val="-14"/>
        </w:rPr>
        <w:t xml:space="preserve"> </w:t>
      </w:r>
      <w:r>
        <w:t>in</w:t>
      </w:r>
      <w:r>
        <w:rPr>
          <w:spacing w:val="-13"/>
        </w:rPr>
        <w:t xml:space="preserve"> </w:t>
      </w:r>
      <w:r>
        <w:t>the</w:t>
      </w:r>
      <w:r>
        <w:rPr>
          <w:spacing w:val="-14"/>
        </w:rPr>
        <w:t xml:space="preserve"> </w:t>
      </w:r>
      <w:r>
        <w:t>language</w:t>
      </w:r>
      <w:r>
        <w:rPr>
          <w:spacing w:val="-12"/>
        </w:rPr>
        <w:t xml:space="preserve"> </w:t>
      </w:r>
      <w:r>
        <w:t>spoken</w:t>
      </w:r>
      <w:r>
        <w:rPr>
          <w:spacing w:val="-12"/>
        </w:rPr>
        <w:t xml:space="preserve"> </w:t>
      </w:r>
      <w:r>
        <w:t>in</w:t>
      </w:r>
      <w:r>
        <w:rPr>
          <w:spacing w:val="-13"/>
        </w:rPr>
        <w:t xml:space="preserve"> </w:t>
      </w:r>
      <w:r>
        <w:t>the</w:t>
      </w:r>
      <w:r>
        <w:rPr>
          <w:spacing w:val="-14"/>
        </w:rPr>
        <w:t xml:space="preserve"> </w:t>
      </w:r>
      <w:r>
        <w:t>home.</w:t>
      </w:r>
      <w:r>
        <w:rPr>
          <w:spacing w:val="-12"/>
        </w:rPr>
        <w:t xml:space="preserve"> </w:t>
      </w:r>
      <w:r>
        <w:t>All</w:t>
      </w:r>
      <w:r>
        <w:rPr>
          <w:spacing w:val="-13"/>
        </w:rPr>
        <w:t xml:space="preserve"> </w:t>
      </w:r>
      <w:r>
        <w:t>written</w:t>
      </w:r>
      <w:r>
        <w:rPr>
          <w:spacing w:val="-11"/>
        </w:rPr>
        <w:t xml:space="preserve"> </w:t>
      </w:r>
      <w:r>
        <w:t>policies</w:t>
      </w:r>
    </w:p>
    <w:p w14:paraId="6B78E374" w14:textId="77777777" w:rsidR="00C04844" w:rsidRDefault="003E719A">
      <w:pPr>
        <w:pStyle w:val="BodyText"/>
        <w:spacing w:before="1"/>
        <w:jc w:val="both"/>
      </w:pPr>
      <w:r>
        <w:t>and procedures must be maintained on file and available to the Department upon request.</w:t>
      </w:r>
    </w:p>
    <w:p w14:paraId="17BAD9B8" w14:textId="77777777" w:rsidR="00C04844" w:rsidRDefault="003E719A">
      <w:pPr>
        <w:pStyle w:val="BodyText"/>
        <w:spacing w:before="72" w:line="316" w:lineRule="auto"/>
        <w:ind w:right="757" w:firstLine="360"/>
        <w:jc w:val="both"/>
      </w:pPr>
      <w:r>
        <w:t>All 21CLCC staff must be trained on local 21stCCLC policies and procedures and evidence of training, such as agendas, meeting minutes, and sign in sheets, must be retained. In addition, Program Directors must develop written agreements and require that staff and students acknowledge in writing that they have received and read each of the policies. Signed acknowledgements must be maintained on file and available for review during on-site monitoring visits.</w:t>
      </w:r>
    </w:p>
    <w:p w14:paraId="763F35FE" w14:textId="77777777" w:rsidR="00C04844" w:rsidRDefault="00C04844">
      <w:pPr>
        <w:spacing w:line="316" w:lineRule="auto"/>
        <w:jc w:val="both"/>
        <w:sectPr w:rsidR="00C04844">
          <w:pgSz w:w="12240" w:h="15840"/>
          <w:pgMar w:top="700" w:right="320" w:bottom="640" w:left="420" w:header="0" w:footer="452" w:gutter="0"/>
          <w:cols w:space="720"/>
        </w:sectPr>
      </w:pPr>
    </w:p>
    <w:p w14:paraId="72073C6B" w14:textId="218033B4" w:rsidR="00C04844" w:rsidRDefault="00097BB4">
      <w:pPr>
        <w:pStyle w:val="BodyText"/>
        <w:ind w:left="300"/>
      </w:pPr>
      <w:r>
        <w:rPr>
          <w:noProof/>
        </w:rPr>
        <w:lastRenderedPageBreak/>
        <mc:AlternateContent>
          <mc:Choice Requires="wpg">
            <w:drawing>
              <wp:inline distT="0" distB="0" distL="0" distR="0" wp14:anchorId="4D50AC34" wp14:editId="55DEC6E5">
                <wp:extent cx="6858000" cy="356870"/>
                <wp:effectExtent l="0" t="0" r="0" b="0"/>
                <wp:docPr id="197" name="Group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56870"/>
                          <a:chOff x="0" y="0"/>
                          <a:chExt cx="10800" cy="562"/>
                        </a:xfrm>
                      </wpg:grpSpPr>
                      <wps:wsp>
                        <wps:cNvPr id="198" name="Rectangle 161"/>
                        <wps:cNvSpPr>
                          <a:spLocks noChangeArrowheads="1"/>
                        </wps:cNvSpPr>
                        <wps:spPr bwMode="auto">
                          <a:xfrm>
                            <a:off x="0" y="0"/>
                            <a:ext cx="10800" cy="37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160"/>
                        <wps:cNvSpPr>
                          <a:spLocks noChangeArrowheads="1"/>
                        </wps:cNvSpPr>
                        <wps:spPr bwMode="auto">
                          <a:xfrm>
                            <a:off x="6480" y="375"/>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2E03AA" id="Group 159" o:spid="_x0000_s1026" style="width:540pt;height:28.1pt;mso-position-horizontal-relative:char;mso-position-vertical-relative:line" coordsize="1080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WwZwMAAIEKAAAOAAAAZHJzL2Uyb0RvYy54bWzsVttu4zYQfS/QfyD4ruhi6oooi9ixgwJp&#10;u+i2H0BL1AWVSJWkraRF/71DUk7sbB6CANuX9sEyKXKGM2fOGfH60+M4oCOTqhe8xOFVgBHjlah7&#10;3pb4t193XoaR0pTXdBCclfiJKfzp5vvvruepYJHoxFAzicAJV8U8lbjTeip8X1UdG6m6EhPjsNgI&#10;OVINU9n6taQzeB8HPwqCxJ+FrCcpKqYUvL1zi/jG+m8aVumfm0YxjYYSQ2zaPqV97s3Tv7mmRSvp&#10;1PXVEgb9QBQj7Tkc+uzqjmqKDrL/ytXYV1Io0eirSoy+aJq+YjYHyCYMXmVzL8Vhsrm0xdxOzzAB&#10;tK9w+rDb6qfjZ4n6GmqXpxhxOkKR7LkojHObEnvUD0qb5GDkkvprE2aru3SXeGuSZx5ZrVdeTrK1&#10;F6ZRto6j29tkS/421jWrCvgJSXV/ZCeE4c37UliKbcBJ/Rc/GB0pFDQ05fNtXKd/G6k/T21hMzM8&#10;sMN7OX2ZPktXIhg+iOp3Zaxfr5t56zaj/fyjqAEPetDCQvHYyNG4gLqhR0uip2cSGXAqeJlkcRYE&#10;wLUK1lZxkqULy6oOqPiVWdVtF8MwADtnFifRkpo70Ua5RGVSAq2oFzqo92FplPIWy750dGKQnnF7&#10;TgdQrqPDL6AiytuBoTCxkC87T4AqhybiYtPBPnYrpZg7RmsIzJXowsBMFNTiY/CeobRK4wuUaDFJ&#10;pe+ZGJEZlFhC4LZu9Ai8cFw5bTFlVGLo610/DHYi2/1mkAuzdiRLN4v3i20DN5u5MGbOo3vzlkry&#10;MCLBOsq9HbDAIzsSe3kaZF4Q5us8CUhO7nZWJSEpur6uGX/o+bNIQvK+up5pJPBtI0JzifM4im3u&#10;F9Gr8ySBpYaoLouLbWOvoSsP/Vhiw2W3iRampltegwEtNO0HN/bpRfgnJZ7+T4p0RXc024v6CQgg&#10;BRQJKA/fDxh0Qv6J0Qy9uMTqjwOVDKPhBw4kykNCTPO2ExKnEUzk+cr+fIXyClyVWGPkhhvtGv5h&#10;kn3bwUmhBYaLW9B101tiGFK6qGxPsAL715SWv6U0W5gL4QBhv5HSEpIBpKZfOUm5Vm+6GVkZsE0r&#10;C7P0W6kt267J9tTxLoj4v9r+Q2qzXzm459jOsdzJzEXqfG7V+XJzvPkHAAD//wMAUEsDBBQABgAI&#10;AAAAIQDiKI4f2wAAAAUBAAAPAAAAZHJzL2Rvd25yZXYueG1sTI9Ba8JAEIXvBf/DMkJvdTcWRdJs&#10;RKTtSQrVQultzI5JMDsbsmsS/33XXurlweMN732TrUfbiJ46XzvWkMwUCOLCmZpLDV+Ht6cVCB+Q&#10;DTaOScOVPKzzyUOGqXEDf1K/D6WIJexT1FCF0KZS+qIii37mWuKYnVxnMUTbldJ0OMRy28i5Uktp&#10;sea4UGFL24qK8/5iNbwPOGyek9d+dz5trz+Hxcf3LiGtH6fj5gVEoDH8H8MNP6JDHpmO7sLGi0ZD&#10;fCT86S1TKxX9UcNiOQeZZ/KePv8FAAD//wMAUEsBAi0AFAAGAAgAAAAhALaDOJL+AAAA4QEAABMA&#10;AAAAAAAAAAAAAAAAAAAAAFtDb250ZW50X1R5cGVzXS54bWxQSwECLQAUAAYACAAAACEAOP0h/9YA&#10;AACUAQAACwAAAAAAAAAAAAAAAAAvAQAAX3JlbHMvLnJlbHNQSwECLQAUAAYACAAAACEA6pt1sGcD&#10;AACBCgAADgAAAAAAAAAAAAAAAAAuAgAAZHJzL2Uyb0RvYy54bWxQSwECLQAUAAYACAAAACEA4iiO&#10;H9sAAAAFAQAADwAAAAAAAAAAAAAAAADBBQAAZHJzL2Rvd25yZXYueG1sUEsFBgAAAAAEAAQA8wAA&#10;AMkGAAAAAA==&#10;">
                <v:rect id="Rectangle 161" o:spid="_x0000_s1027" style="position:absolute;width:108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ARJwgAAANwAAAAPAAAAZHJzL2Rvd25yZXYueG1sRI/NbsIw&#10;DMfvk3iHyEjcRsomDSgEhFC3ceBCtwewGq+p1jhVk5Xy9vMBiZst/z9+3u5H36qB+tgENrCYZ6CI&#10;q2Abrg18f70/r0DFhGyxDUwGbhRhv5s8bTG34coXGspUKwnhmKMBl1KXax0rRx7jPHTEcvsJvcck&#10;a19r2+NVwn2rX7LsTXtsWBocdnR0VP2Wf156i3o4kquK1/RZjB/nMtPLU2HMbDoeNqASjekhvrtP&#10;VvDXQivPyAR69w8AAP//AwBQSwECLQAUAAYACAAAACEA2+H2y+4AAACFAQAAEwAAAAAAAAAAAAAA&#10;AAAAAAAAW0NvbnRlbnRfVHlwZXNdLnhtbFBLAQItABQABgAIAAAAIQBa9CxbvwAAABUBAAALAAAA&#10;AAAAAAAAAAAAAB8BAABfcmVscy8ucmVsc1BLAQItABQABgAIAAAAIQDMCARJwgAAANwAAAAPAAAA&#10;AAAAAAAAAAAAAAcCAABkcnMvZG93bnJldi54bWxQSwUGAAAAAAMAAwC3AAAA9gIAAAAA&#10;" fillcolor="#1f487c" stroked="f"/>
                <v:rect id="Rectangle 160" o:spid="_x0000_s1028" style="position:absolute;left:6480;top:375;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jvwQAAANwAAAAPAAAAZHJzL2Rvd25yZXYueG1sRE9LawIx&#10;EL4L/Q9hCr1p1hbEXY2yFIR69HkeN9PN0s1kTVJd/fWmUPA2H99z5svetuJCPjSOFYxHGQjiyumG&#10;awX73Wo4BREissbWMSm4UYDl4mUwx0K7K2/oso21SCEcClRgYuwKKUNlyGIYuY44cd/OW4wJ+lpq&#10;j9cUblv5nmUTabHh1GCwo09D1c/21yqoWK+O97I87vZnfxivz+bjtN4o9fbalzMQkfr4FP+7v3Sa&#10;n+fw90y6QC4eAAAA//8DAFBLAQItABQABgAIAAAAIQDb4fbL7gAAAIUBAAATAAAAAAAAAAAAAAAA&#10;AAAAAABbQ29udGVudF9UeXBlc10ueG1sUEsBAi0AFAAGAAgAAAAhAFr0LFu/AAAAFQEAAAsAAAAA&#10;AAAAAAAAAAAAHwEAAF9yZWxzLy5yZWxzUEsBAi0AFAAGAAgAAAAhAL9ieO/BAAAA3AAAAA8AAAAA&#10;AAAAAAAAAAAABwIAAGRycy9kb3ducmV2LnhtbFBLBQYAAAAAAwADALcAAAD1AgAAAAA=&#10;" fillcolor="#8eb4e2" stroked="f"/>
                <w10:anchorlock/>
              </v:group>
            </w:pict>
          </mc:Fallback>
        </mc:AlternateContent>
      </w:r>
    </w:p>
    <w:p w14:paraId="1AA5CB7C" w14:textId="4831F985" w:rsidR="00C04844" w:rsidRDefault="00097BB4">
      <w:pPr>
        <w:pStyle w:val="BodyText"/>
        <w:spacing w:before="9"/>
        <w:ind w:left="0"/>
        <w:rPr>
          <w:sz w:val="12"/>
        </w:rPr>
      </w:pPr>
      <w:r>
        <w:rPr>
          <w:noProof/>
        </w:rPr>
        <mc:AlternateContent>
          <mc:Choice Requires="wps">
            <w:drawing>
              <wp:anchor distT="0" distB="0" distL="0" distR="0" simplePos="0" relativeHeight="251682816" behindDoc="1" locked="0" layoutInCell="1" allowOverlap="1" wp14:anchorId="190B9AD7" wp14:editId="5E81107D">
                <wp:simplePos x="0" y="0"/>
                <wp:positionH relativeFrom="page">
                  <wp:posOffset>667385</wp:posOffset>
                </wp:positionH>
                <wp:positionV relativeFrom="paragraph">
                  <wp:posOffset>120650</wp:posOffset>
                </wp:positionV>
                <wp:extent cx="5890260" cy="1270"/>
                <wp:effectExtent l="0" t="0" r="0" b="0"/>
                <wp:wrapTopAndBottom/>
                <wp:docPr id="196" name="Freeform 1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4958D" id="Freeform 158" o:spid="_x0000_s1026" style="position:absolute;margin-left:52.55pt;margin-top:9.5pt;width:463.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MraUgMAAGgHAAAOAAAAZHJzL2Uyb0RvYy54bWysVW2PmzgQ/l7p/oPlj3diwYQQEm222oSk&#10;qtQ3qekPcMAEdGBzthOyrfrfOx4gm0170t3pIsXYnvHMM8/M2Pevz01NTkKbSsklZXcBJUJmKq/k&#10;YUm/7LZeQomxXOa8VlIs6ZMw9PXDb6/uu3YhQlWqOheagBFpFl27pKW17cL3TVaKhps71QoJwkLp&#10;hltY6oOfa96B9ab2wyCI/U7pvNUqE8bAbtoL6QPaLwqR2Y9FYYQl9ZICNoujxnHvRv/hni8Omrdl&#10;lQ0w+H9A0fBKgtOLqZRbTo66+slUU2VaGVXYu0w1viqKKhMYA0TDgptoPpe8FRgLkGPaC03m/zOb&#10;fTh90qTKIXfzmBLJG0jSVgvhKCdsmmBU4mzfGevig1kf17c1SybpbBt7q2ieeNFkNfHmUbLy2CxM&#10;VtPw8THeRN/d6VxkC/grzW11EiPJsPPPohjy7fiZ+c92KDlxyClzGfQR1/hFpH7XmgUG50oBp5/b&#10;T9qFYNp3KvvTuHMvJG5hQIfsu/cqBxr40SoM/1zoxp2EdJEz1s7TpXYcIRlsTpN5EMZQYhnIWDjD&#10;0gJg49nsaOwbodAOPwHGvvLygddDPnC/AxNFU0MR/uGRgLBgynAYKvWixka1332yC0hH5uEsvlUK&#10;R6XB1iSc/dLYZNRzxsIrYxDAYYTIyxF1dpYDbJgR7lo9QKJaZRxBOwA3MgQWQMmx9ze64PtWtz8z&#10;uNDQw7fdqymB7t334bbcOmTOhZuSbkmRC7fRqJPYKRTZm9SBk2dpLa+18Pg1ql4MJ5wDrLOLU4f1&#10;KrVSbau6xtzW0kGJA+grB8CousqdEBf6sF/Xuq/haJuw1Xoo5BdqrTY25abs9VDUx6zVUebopRQ8&#10;3wxzy6u6nwOqGkn/VefOg/km2SSRF4XxxouCNPUet+vIi7dsNk0n6XqdMuxcFi3KKs+FdLDHxmXR&#10;v+7bwL/cjy/CM9csbPH3Mws+fwFj7PLxi5nHRna92zf7XuVP0Mda9dc9PE8wKZX+SkkHV/2Smr+O&#10;XAtK6rcS7tI5iyL3NuAims5CWOhryf5awmUGppbUUqh8N13b/j05tro6lOCJYb6leoT7o6hcoyO+&#10;HtWwgOscIxieHvdeXK9R6/mBfPgBAAD//wMAUEsDBBQABgAIAAAAIQC7PfFF3QAAAAoBAAAPAAAA&#10;ZHJzL2Rvd25yZXYueG1sTI/BTsMwEETvSPyDtUjcqNNQCg1xKlQVbhxS+AA3XuLQeB1iNwl/z+ZU&#10;bju7o9k3+XZyrRiwD40nBctFAgKp8qahWsHnx+vdE4gQNRndekIFvxhgW1xf5TozfqQSh0OsBYdQ&#10;yLQCG2OXSRkqi06Hhe+Q+Pble6cjy76Wptcjh7tWpkmylk43xB+s7nBnsTodzk7Bu3xb/VTD3u9s&#10;mMbvcrMv16uTUrc308sziIhTvJhhxmd0KJjp6M9kgmhZJw9LtvKw4U6zIblPH0Ec500Kssjl/wrF&#10;HwAAAP//AwBQSwECLQAUAAYACAAAACEAtoM4kv4AAADhAQAAEwAAAAAAAAAAAAAAAAAAAAAAW0Nv&#10;bnRlbnRfVHlwZXNdLnhtbFBLAQItABQABgAIAAAAIQA4/SH/1gAAAJQBAAALAAAAAAAAAAAAAAAA&#10;AC8BAABfcmVscy8ucmVsc1BLAQItABQABgAIAAAAIQDKdMraUgMAAGgHAAAOAAAAAAAAAAAAAAAA&#10;AC4CAABkcnMvZTJvRG9jLnhtbFBLAQItABQABgAIAAAAIQC7PfFF3QAAAAoBAAAPAAAAAAAAAAAA&#10;AAAAAKwFAABkcnMvZG93bnJldi54bWxQSwUGAAAAAAQABADzAAAAtgYAAAAA&#10;" path="m,l9276,e" filled="f" strokecolor="#4f81bc" strokeweight=".48pt">
                <v:path arrowok="t" o:connecttype="custom" o:connectlocs="0,0;5890260,0" o:connectangles="0,0"/>
                <w10:wrap type="topAndBottom" anchorx="page"/>
              </v:shape>
            </w:pict>
          </mc:Fallback>
        </mc:AlternateContent>
      </w:r>
    </w:p>
    <w:p w14:paraId="657C1C33" w14:textId="77777777" w:rsidR="00C04844" w:rsidRDefault="00C04844">
      <w:pPr>
        <w:pStyle w:val="BodyText"/>
        <w:spacing w:before="8"/>
        <w:ind w:left="0"/>
        <w:rPr>
          <w:sz w:val="9"/>
        </w:rPr>
      </w:pPr>
    </w:p>
    <w:p w14:paraId="6552CDA8" w14:textId="77777777" w:rsidR="00C04844" w:rsidRDefault="003E719A">
      <w:pPr>
        <w:pStyle w:val="Heading2"/>
      </w:pPr>
      <w:r>
        <w:rPr>
          <w:color w:val="4471C4"/>
        </w:rPr>
        <w:t>Fiscal Requirements</w:t>
      </w:r>
    </w:p>
    <w:p w14:paraId="34A88CE9" w14:textId="52924A59" w:rsidR="00C04844" w:rsidRDefault="00097BB4">
      <w:pPr>
        <w:pStyle w:val="BodyText"/>
        <w:spacing w:before="1"/>
        <w:ind w:left="0"/>
        <w:rPr>
          <w:b/>
          <w:i/>
          <w:sz w:val="15"/>
        </w:rPr>
      </w:pPr>
      <w:r>
        <w:rPr>
          <w:noProof/>
        </w:rPr>
        <mc:AlternateContent>
          <mc:Choice Requires="wps">
            <w:drawing>
              <wp:anchor distT="0" distB="0" distL="0" distR="0" simplePos="0" relativeHeight="251683840" behindDoc="1" locked="0" layoutInCell="1" allowOverlap="1" wp14:anchorId="6D3FF76E" wp14:editId="18626853">
                <wp:simplePos x="0" y="0"/>
                <wp:positionH relativeFrom="page">
                  <wp:posOffset>667385</wp:posOffset>
                </wp:positionH>
                <wp:positionV relativeFrom="paragraph">
                  <wp:posOffset>137160</wp:posOffset>
                </wp:positionV>
                <wp:extent cx="5890260" cy="1270"/>
                <wp:effectExtent l="0" t="0" r="0" b="0"/>
                <wp:wrapTopAndBottom/>
                <wp:docPr id="195" name="Freeform 1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F789B" id="Freeform 157" o:spid="_x0000_s1026" style="position:absolute;margin-left:52.55pt;margin-top:10.8pt;width:463.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7OUwMAAGgHAAAOAAAAZHJzL2Uyb0RvYy54bWysVW2P2zYM/j6g/0HQxw4+v8TxS3C54hIn&#10;w4C2K9DsByi2HBu1JU9S4lyH/fdRtJ1L0g7YhgaILIkU+fAhKT2+O7cNOXGlaymW1H/wKOEil0Ut&#10;Dkv6+27rJJRow0TBGin4kr5wTd89vfnpse8WPJCVbAquCBgRetF3S1oZ0y1cV+cVb5l+kB0XICyl&#10;apmBpTq4hWI9WG8bN/C8yO2lKjolc6417GaDkD6h/bLkufmtLDU3pFlSwGZwVDju7eg+PbLFQbGu&#10;qvMRBvsfKFpWC3B6MZUxw8hR1d+YautcSS1L85DL1pVlWeccY4BofO8ums8V6zjGAuTo7kKT/nFm&#10;84+nT4rUBeQunVMiWAtJ2irOLeXEn8cYFT+b99rY+GA2xPXn2k9mWbyNnFWYJk44W82cNExWjh8H&#10;yWoePD9Hm/Ave7rg+QL+UjFTn/hEMuz8uyjGfFt+YvfVDiUnBjn1bQZdxDV9Eanbd3qBwdlSwOnn&#10;7pOyIejuvcy/aHvuRmIXGnTIvv8gC6CBHY3E8M+lau1JSBc5Y+28XGrHEpLD5jxJvSCCEstB5gcx&#10;lhYAm87mR21+4RLtsBNgHCqvGHk9FCP3OzBRtg0U4c8O8YjvzX0cxkq9qPmT2luX7DzSkzSIo3ul&#10;YFIabc2C+LvGZpOeNRZcGYMADhNEVk2o87MYYcOMMNvqHhLVSW0J2gG4iSGwAEqWvX/QBd/3usOZ&#10;0YWCHr7vXkUJdO9+CLdjxiKzLuyU9EuKXNiNVp74TqLI3KUOnLxKG3GthcevUQ1iOGEdYJ1dnFqs&#10;V6kVcls3Dea2ERZK5KURcqNlUxdWaNFoddivGzXUcLhN/NV6LOQbtU5pkzFdDXooGmJW8igK9FJx&#10;VmzGuWF1M8wBVYOkf69zUy/dJJskdMIg2jihl2XO83YdOtHWj+fZLFuvMx871w8XVV0UXFjYU+P6&#10;4X/uW8+93I834d2wsMXftyy47AbG1OXTFzOPjWx7d2j2vSxeoI+VHK57eJ5gUkn1lZIervol1X8c&#10;meKUNL8KuEtTPwzt24CLcB4HsFDXkv21hIkcTC2poVD5dro2w3ty7FR9qMCTj/kW8hnuj7K2jY74&#10;BlTjAq5zjGB8eux7cb1GrdcH8ulvAAAA//8DAFBLAwQUAAYACAAAACEAM+oZDtwAAAAKAQAADwAA&#10;AGRycy9kb3ducmV2LnhtbEyPwVKDMBCG7874Dpl1xptNwIoVCR2nU715oPoAKVkJlmyQpIBvbzjV&#10;47/7zb/fFtvZdmzEwbeOJCQrAQypdrqlRsLnx+vdBpgPirTqHKGEX/SwLa+vCpVrN1GF4yE0LJaQ&#10;z5UEE0Kfc+5rg1b5leuR4u7LDVaFGIeG60FNsdx2PBUi41a1FC8Y1ePOYH06nK2Ed/62/qnHvdsZ&#10;P0/f1dO+ytYnKW9v5pdnYAHncIFh0Y/qUEanozuT9qyLWTwkEZWQJhmwBRD36SOw4zLZAC8L/v+F&#10;8g8AAP//AwBQSwECLQAUAAYACAAAACEAtoM4kv4AAADhAQAAEwAAAAAAAAAAAAAAAAAAAAAAW0Nv&#10;bnRlbnRfVHlwZXNdLnhtbFBLAQItABQABgAIAAAAIQA4/SH/1gAAAJQBAAALAAAAAAAAAAAAAAAA&#10;AC8BAABfcmVscy8ucmVsc1BLAQItABQABgAIAAAAIQC5YA7OUwMAAGgHAAAOAAAAAAAAAAAAAAAA&#10;AC4CAABkcnMvZTJvRG9jLnhtbFBLAQItABQABgAIAAAAIQAz6hkO3AAAAAoBAAAPAAAAAAAAAAAA&#10;AAAAAK0FAABkcnMvZG93bnJldi54bWxQSwUGAAAAAAQABADzAAAAtgYAAAAA&#10;" path="m,l9276,e" filled="f" strokecolor="#4f81bc" strokeweight=".48pt">
                <v:path arrowok="t" o:connecttype="custom" o:connectlocs="0,0;5890260,0" o:connectangles="0,0"/>
                <w10:wrap type="topAndBottom" anchorx="page"/>
              </v:shape>
            </w:pict>
          </mc:Fallback>
        </mc:AlternateContent>
      </w:r>
    </w:p>
    <w:p w14:paraId="4132892E" w14:textId="77777777" w:rsidR="00C04844" w:rsidRDefault="003E719A">
      <w:pPr>
        <w:pStyle w:val="BodyText"/>
        <w:spacing w:before="147" w:line="316" w:lineRule="auto"/>
        <w:ind w:right="757" w:firstLine="360"/>
        <w:jc w:val="both"/>
      </w:pPr>
      <w:r>
        <w:t>The Program Director, in coordination with the business office, is responsible for monitoring all program expenditures to ensure that funds are expended in accordance with the approved program budget and timelines. Awards funded under this program must adhere to applicable accounting principles and governmental auditing standards and must be used solely for the approved program and not for any other purpose.</w:t>
      </w:r>
    </w:p>
    <w:p w14:paraId="4AC58EF0" w14:textId="77777777" w:rsidR="00C04844" w:rsidRDefault="003E719A">
      <w:pPr>
        <w:pStyle w:val="BodyText"/>
        <w:spacing w:before="180" w:line="316" w:lineRule="auto"/>
        <w:ind w:right="758"/>
        <w:jc w:val="both"/>
      </w:pPr>
      <w:r>
        <w:rPr>
          <w:b/>
          <w:i/>
          <w:color w:val="4471C4"/>
        </w:rPr>
        <w:t xml:space="preserve">Written Policies and Procedures – </w:t>
      </w:r>
      <w:r>
        <w:t>To ensure high standards of internal control, all sub recipients must have written policies and procedures covering financial and personnel matters and must provide descriptions of how policies will be consistently followed by staff.</w:t>
      </w:r>
    </w:p>
    <w:p w14:paraId="1809763D" w14:textId="77777777" w:rsidR="00C04844" w:rsidRDefault="003E719A">
      <w:pPr>
        <w:pStyle w:val="BodyText"/>
        <w:ind w:left="1020"/>
        <w:jc w:val="both"/>
      </w:pPr>
      <w:r>
        <w:t>Sub recipients must follow the Financial Management Standards enumerated in 2 C.F.R § 200.302 as follows:</w:t>
      </w:r>
    </w:p>
    <w:p w14:paraId="3E09CEF6" w14:textId="77777777" w:rsidR="00C04844" w:rsidRDefault="003E719A">
      <w:pPr>
        <w:pStyle w:val="BodyText"/>
        <w:spacing w:before="73" w:line="316" w:lineRule="auto"/>
        <w:ind w:right="755"/>
        <w:jc w:val="both"/>
      </w:pPr>
      <w:r>
        <w:t>(1) the sub recipient must identify, in its accounts, all federal awards received and expended and the federal programs under which they were received; (2) accurate, current, and complete disclosure of the financial results of each</w:t>
      </w:r>
      <w:r>
        <w:rPr>
          <w:spacing w:val="-7"/>
        </w:rPr>
        <w:t xml:space="preserve"> </w:t>
      </w:r>
      <w:r>
        <w:t>federal</w:t>
      </w:r>
      <w:r>
        <w:rPr>
          <w:spacing w:val="-4"/>
        </w:rPr>
        <w:t xml:space="preserve"> </w:t>
      </w:r>
      <w:r>
        <w:t>award</w:t>
      </w:r>
      <w:r>
        <w:rPr>
          <w:spacing w:val="-5"/>
        </w:rPr>
        <w:t xml:space="preserve"> </w:t>
      </w:r>
      <w:r>
        <w:t>or</w:t>
      </w:r>
      <w:r>
        <w:rPr>
          <w:spacing w:val="-3"/>
        </w:rPr>
        <w:t xml:space="preserve"> </w:t>
      </w:r>
      <w:r>
        <w:t>programs</w:t>
      </w:r>
      <w:r>
        <w:rPr>
          <w:spacing w:val="-5"/>
        </w:rPr>
        <w:t xml:space="preserve"> </w:t>
      </w:r>
      <w:r>
        <w:t>must</w:t>
      </w:r>
      <w:r>
        <w:rPr>
          <w:spacing w:val="-3"/>
        </w:rPr>
        <w:t xml:space="preserve"> </w:t>
      </w:r>
      <w:r>
        <w:t>be</w:t>
      </w:r>
      <w:r>
        <w:rPr>
          <w:spacing w:val="-5"/>
        </w:rPr>
        <w:t xml:space="preserve"> </w:t>
      </w:r>
      <w:r>
        <w:t>made</w:t>
      </w:r>
      <w:r>
        <w:rPr>
          <w:spacing w:val="-5"/>
        </w:rPr>
        <w:t xml:space="preserve"> </w:t>
      </w:r>
      <w:r>
        <w:t>in</w:t>
      </w:r>
      <w:r>
        <w:rPr>
          <w:spacing w:val="-3"/>
        </w:rPr>
        <w:t xml:space="preserve"> </w:t>
      </w:r>
      <w:r>
        <w:t>accordance</w:t>
      </w:r>
      <w:r>
        <w:rPr>
          <w:spacing w:val="-5"/>
        </w:rPr>
        <w:t xml:space="preserve"> </w:t>
      </w:r>
      <w:r>
        <w:t>with</w:t>
      </w:r>
      <w:r>
        <w:rPr>
          <w:spacing w:val="-6"/>
        </w:rPr>
        <w:t xml:space="preserve"> </w:t>
      </w:r>
      <w:r>
        <w:t>the</w:t>
      </w:r>
      <w:r>
        <w:rPr>
          <w:spacing w:val="-6"/>
        </w:rPr>
        <w:t xml:space="preserve"> </w:t>
      </w:r>
      <w:r>
        <w:t>financial</w:t>
      </w:r>
      <w:r>
        <w:rPr>
          <w:spacing w:val="-4"/>
        </w:rPr>
        <w:t xml:space="preserve"> </w:t>
      </w:r>
      <w:r>
        <w:t>reporting</w:t>
      </w:r>
      <w:r>
        <w:rPr>
          <w:spacing w:val="-6"/>
        </w:rPr>
        <w:t xml:space="preserve"> </w:t>
      </w:r>
      <w:r>
        <w:t>requirements;</w:t>
      </w:r>
      <w:r>
        <w:rPr>
          <w:spacing w:val="2"/>
        </w:rPr>
        <w:t xml:space="preserve"> </w:t>
      </w:r>
      <w:r>
        <w:t>(3)</w:t>
      </w:r>
      <w:r>
        <w:rPr>
          <w:spacing w:val="-4"/>
        </w:rPr>
        <w:t xml:space="preserve"> </w:t>
      </w:r>
      <w:r>
        <w:t>the</w:t>
      </w:r>
      <w:r>
        <w:rPr>
          <w:spacing w:val="-5"/>
        </w:rPr>
        <w:t xml:space="preserve"> </w:t>
      </w:r>
      <w:r>
        <w:t>sub recipient must maintain records which adequately identify the source and application of funds provided for federally-assisted</w:t>
      </w:r>
      <w:r>
        <w:rPr>
          <w:spacing w:val="-7"/>
        </w:rPr>
        <w:t xml:space="preserve"> </w:t>
      </w:r>
      <w:r>
        <w:t>activities;</w:t>
      </w:r>
      <w:r>
        <w:rPr>
          <w:spacing w:val="-5"/>
        </w:rPr>
        <w:t xml:space="preserve"> </w:t>
      </w:r>
      <w:r>
        <w:t>(4)</w:t>
      </w:r>
      <w:r>
        <w:rPr>
          <w:spacing w:val="-7"/>
        </w:rPr>
        <w:t xml:space="preserve"> </w:t>
      </w:r>
      <w:r>
        <w:t>the</w:t>
      </w:r>
      <w:r>
        <w:rPr>
          <w:spacing w:val="-6"/>
        </w:rPr>
        <w:t xml:space="preserve"> </w:t>
      </w:r>
      <w:r>
        <w:t>sub</w:t>
      </w:r>
      <w:r>
        <w:rPr>
          <w:spacing w:val="-6"/>
        </w:rPr>
        <w:t xml:space="preserve"> </w:t>
      </w:r>
      <w:r>
        <w:t>recipient</w:t>
      </w:r>
      <w:r>
        <w:rPr>
          <w:spacing w:val="-6"/>
        </w:rPr>
        <w:t xml:space="preserve"> </w:t>
      </w:r>
      <w:r>
        <w:t>must</w:t>
      </w:r>
      <w:r>
        <w:rPr>
          <w:spacing w:val="-7"/>
        </w:rPr>
        <w:t xml:space="preserve"> </w:t>
      </w:r>
      <w:r>
        <w:t>adequately</w:t>
      </w:r>
      <w:r>
        <w:rPr>
          <w:spacing w:val="-6"/>
        </w:rPr>
        <w:t xml:space="preserve"> </w:t>
      </w:r>
      <w:r>
        <w:t>safeguard</w:t>
      </w:r>
      <w:r>
        <w:rPr>
          <w:spacing w:val="-6"/>
        </w:rPr>
        <w:t xml:space="preserve"> </w:t>
      </w:r>
      <w:r>
        <w:t>all</w:t>
      </w:r>
      <w:r>
        <w:rPr>
          <w:spacing w:val="-7"/>
        </w:rPr>
        <w:t xml:space="preserve"> </w:t>
      </w:r>
      <w:r>
        <w:t>such</w:t>
      </w:r>
      <w:r>
        <w:rPr>
          <w:spacing w:val="-7"/>
        </w:rPr>
        <w:t xml:space="preserve"> </w:t>
      </w:r>
      <w:r>
        <w:t>property</w:t>
      </w:r>
      <w:r>
        <w:rPr>
          <w:spacing w:val="-6"/>
        </w:rPr>
        <w:t xml:space="preserve"> </w:t>
      </w:r>
      <w:r>
        <w:t>and</w:t>
      </w:r>
      <w:r>
        <w:rPr>
          <w:spacing w:val="-6"/>
        </w:rPr>
        <w:t xml:space="preserve"> </w:t>
      </w:r>
      <w:r>
        <w:t>must</w:t>
      </w:r>
      <w:r>
        <w:rPr>
          <w:spacing w:val="-6"/>
        </w:rPr>
        <w:t xml:space="preserve"> </w:t>
      </w:r>
      <w:r>
        <w:t>assure</w:t>
      </w:r>
      <w:r>
        <w:rPr>
          <w:spacing w:val="-7"/>
        </w:rPr>
        <w:t xml:space="preserve"> </w:t>
      </w:r>
      <w:r>
        <w:t>that it is used solely for authorized purposes; (5) actual expenditures or outlays must be compared with budgeted amounts for each federal award; (6) the sub recipient must maintain written procedures to implement the cash management requirements; and (7) the sub recipient must maintain written procedures for determining allowability of</w:t>
      </w:r>
      <w:r>
        <w:rPr>
          <w:spacing w:val="-3"/>
        </w:rPr>
        <w:t xml:space="preserve"> </w:t>
      </w:r>
      <w:r>
        <w:t>costs.</w:t>
      </w:r>
    </w:p>
    <w:p w14:paraId="1955942D" w14:textId="77777777" w:rsidR="00C04844" w:rsidRDefault="003E719A">
      <w:pPr>
        <w:pStyle w:val="BodyText"/>
        <w:spacing w:before="1" w:line="316" w:lineRule="auto"/>
        <w:ind w:right="757" w:firstLine="360"/>
        <w:jc w:val="both"/>
      </w:pPr>
      <w:r>
        <w:t>As</w:t>
      </w:r>
      <w:r>
        <w:rPr>
          <w:spacing w:val="-13"/>
        </w:rPr>
        <w:t xml:space="preserve"> </w:t>
      </w:r>
      <w:r>
        <w:t>applicable,</w:t>
      </w:r>
      <w:r>
        <w:rPr>
          <w:spacing w:val="-12"/>
        </w:rPr>
        <w:t xml:space="preserve"> </w:t>
      </w:r>
      <w:r>
        <w:t>policies</w:t>
      </w:r>
      <w:r>
        <w:rPr>
          <w:spacing w:val="-13"/>
        </w:rPr>
        <w:t xml:space="preserve"> </w:t>
      </w:r>
      <w:r>
        <w:t>and</w:t>
      </w:r>
      <w:r>
        <w:rPr>
          <w:spacing w:val="-10"/>
        </w:rPr>
        <w:t xml:space="preserve"> </w:t>
      </w:r>
      <w:r>
        <w:t>procedures</w:t>
      </w:r>
      <w:r>
        <w:rPr>
          <w:spacing w:val="-12"/>
        </w:rPr>
        <w:t xml:space="preserve"> </w:t>
      </w:r>
      <w:r>
        <w:t>should</w:t>
      </w:r>
      <w:r>
        <w:rPr>
          <w:spacing w:val="-10"/>
        </w:rPr>
        <w:t xml:space="preserve"> </w:t>
      </w:r>
      <w:r>
        <w:t>be</w:t>
      </w:r>
      <w:r>
        <w:rPr>
          <w:spacing w:val="-11"/>
        </w:rPr>
        <w:t xml:space="preserve"> </w:t>
      </w:r>
      <w:r>
        <w:t>in</w:t>
      </w:r>
      <w:r>
        <w:rPr>
          <w:spacing w:val="-9"/>
        </w:rPr>
        <w:t xml:space="preserve"> </w:t>
      </w:r>
      <w:r>
        <w:t>place</w:t>
      </w:r>
      <w:r>
        <w:rPr>
          <w:spacing w:val="-14"/>
        </w:rPr>
        <w:t xml:space="preserve"> </w:t>
      </w:r>
      <w:r>
        <w:t>for</w:t>
      </w:r>
      <w:r>
        <w:rPr>
          <w:spacing w:val="-13"/>
        </w:rPr>
        <w:t xml:space="preserve"> </w:t>
      </w:r>
      <w:r>
        <w:t>cash</w:t>
      </w:r>
      <w:r>
        <w:rPr>
          <w:spacing w:val="-11"/>
        </w:rPr>
        <w:t xml:space="preserve"> </w:t>
      </w:r>
      <w:r>
        <w:t>management,</w:t>
      </w:r>
      <w:r>
        <w:rPr>
          <w:spacing w:val="-12"/>
        </w:rPr>
        <w:t xml:space="preserve"> </w:t>
      </w:r>
      <w:r>
        <w:t>program</w:t>
      </w:r>
      <w:r>
        <w:rPr>
          <w:spacing w:val="-11"/>
        </w:rPr>
        <w:t xml:space="preserve"> </w:t>
      </w:r>
      <w:r>
        <w:t>income,</w:t>
      </w:r>
      <w:r>
        <w:rPr>
          <w:spacing w:val="-15"/>
        </w:rPr>
        <w:t xml:space="preserve"> </w:t>
      </w:r>
      <w:r>
        <w:t>cash</w:t>
      </w:r>
      <w:r>
        <w:rPr>
          <w:spacing w:val="-13"/>
        </w:rPr>
        <w:t xml:space="preserve"> </w:t>
      </w:r>
      <w:r>
        <w:t>requests, procurement</w:t>
      </w:r>
      <w:r>
        <w:rPr>
          <w:spacing w:val="-15"/>
        </w:rPr>
        <w:t xml:space="preserve"> </w:t>
      </w:r>
      <w:r>
        <w:t>(including</w:t>
      </w:r>
      <w:r>
        <w:rPr>
          <w:spacing w:val="-15"/>
        </w:rPr>
        <w:t xml:space="preserve"> </w:t>
      </w:r>
      <w:r>
        <w:t>rules</w:t>
      </w:r>
      <w:r>
        <w:rPr>
          <w:spacing w:val="-14"/>
        </w:rPr>
        <w:t xml:space="preserve"> </w:t>
      </w:r>
      <w:r>
        <w:t>pertaining</w:t>
      </w:r>
      <w:r>
        <w:rPr>
          <w:spacing w:val="-15"/>
        </w:rPr>
        <w:t xml:space="preserve"> </w:t>
      </w:r>
      <w:r>
        <w:t>to</w:t>
      </w:r>
      <w:r>
        <w:rPr>
          <w:spacing w:val="-14"/>
        </w:rPr>
        <w:t xml:space="preserve"> </w:t>
      </w:r>
      <w:r>
        <w:t>competitive</w:t>
      </w:r>
      <w:r>
        <w:rPr>
          <w:spacing w:val="-12"/>
        </w:rPr>
        <w:t xml:space="preserve"> </w:t>
      </w:r>
      <w:r>
        <w:t>bidding,</w:t>
      </w:r>
      <w:r>
        <w:rPr>
          <w:spacing w:val="-16"/>
        </w:rPr>
        <w:t xml:space="preserve"> </w:t>
      </w:r>
      <w:r>
        <w:t>vendor</w:t>
      </w:r>
      <w:r>
        <w:rPr>
          <w:spacing w:val="-14"/>
        </w:rPr>
        <w:t xml:space="preserve"> </w:t>
      </w:r>
      <w:r>
        <w:t>payment,</w:t>
      </w:r>
      <w:r>
        <w:rPr>
          <w:spacing w:val="-15"/>
        </w:rPr>
        <w:t xml:space="preserve"> </w:t>
      </w:r>
      <w:r>
        <w:t>and</w:t>
      </w:r>
      <w:r>
        <w:rPr>
          <w:spacing w:val="-15"/>
        </w:rPr>
        <w:t xml:space="preserve"> </w:t>
      </w:r>
      <w:r>
        <w:t>inventory</w:t>
      </w:r>
      <w:r>
        <w:rPr>
          <w:spacing w:val="-14"/>
        </w:rPr>
        <w:t xml:space="preserve"> </w:t>
      </w:r>
      <w:r>
        <w:t>control),</w:t>
      </w:r>
      <w:r>
        <w:rPr>
          <w:spacing w:val="-13"/>
        </w:rPr>
        <w:t xml:space="preserve"> </w:t>
      </w:r>
      <w:r>
        <w:t>personnel (job descriptions, wages, overtime compensation, fringe benefits, payroll time and effort reporting, and staff evaluations), mileage and travel allowances (including out-of-state travel), safety regulations, nepotism, records retention, and the process for reporting fraud, waste, and abuse. Policies should emphasize how the sub recipient segregates</w:t>
      </w:r>
      <w:r>
        <w:rPr>
          <w:spacing w:val="-2"/>
        </w:rPr>
        <w:t xml:space="preserve"> </w:t>
      </w:r>
      <w:r>
        <w:t>duties.</w:t>
      </w:r>
    </w:p>
    <w:p w14:paraId="03224FE7" w14:textId="77777777" w:rsidR="00C04844" w:rsidRDefault="003E719A">
      <w:pPr>
        <w:pStyle w:val="BodyText"/>
        <w:spacing w:before="1" w:line="316" w:lineRule="auto"/>
        <w:ind w:right="760" w:firstLine="360"/>
        <w:jc w:val="both"/>
      </w:pPr>
      <w:r>
        <w:t>Written policies and procedures must also be provided to parents, guardians, and community members in an easily</w:t>
      </w:r>
      <w:r>
        <w:rPr>
          <w:spacing w:val="-13"/>
        </w:rPr>
        <w:t xml:space="preserve"> </w:t>
      </w:r>
      <w:r>
        <w:t>understood</w:t>
      </w:r>
      <w:r>
        <w:rPr>
          <w:spacing w:val="-12"/>
        </w:rPr>
        <w:t xml:space="preserve"> </w:t>
      </w:r>
      <w:r>
        <w:t>format</w:t>
      </w:r>
      <w:r>
        <w:rPr>
          <w:spacing w:val="-12"/>
        </w:rPr>
        <w:t xml:space="preserve"> </w:t>
      </w:r>
      <w:r>
        <w:t>and,</w:t>
      </w:r>
      <w:r>
        <w:rPr>
          <w:spacing w:val="-13"/>
        </w:rPr>
        <w:t xml:space="preserve"> </w:t>
      </w:r>
      <w:r>
        <w:t>to</w:t>
      </w:r>
      <w:r>
        <w:rPr>
          <w:spacing w:val="-13"/>
        </w:rPr>
        <w:t xml:space="preserve"> </w:t>
      </w:r>
      <w:r>
        <w:t>the</w:t>
      </w:r>
      <w:r>
        <w:rPr>
          <w:spacing w:val="-10"/>
        </w:rPr>
        <w:t xml:space="preserve"> </w:t>
      </w:r>
      <w:r>
        <w:t>extent</w:t>
      </w:r>
      <w:r>
        <w:rPr>
          <w:spacing w:val="-10"/>
        </w:rPr>
        <w:t xml:space="preserve"> </w:t>
      </w:r>
      <w:r>
        <w:t>possible,</w:t>
      </w:r>
      <w:r>
        <w:rPr>
          <w:spacing w:val="-13"/>
        </w:rPr>
        <w:t xml:space="preserve"> </w:t>
      </w:r>
      <w:r>
        <w:t>written</w:t>
      </w:r>
      <w:r>
        <w:rPr>
          <w:spacing w:val="-14"/>
        </w:rPr>
        <w:t xml:space="preserve"> </w:t>
      </w:r>
      <w:r>
        <w:t>in</w:t>
      </w:r>
      <w:r>
        <w:rPr>
          <w:spacing w:val="-12"/>
        </w:rPr>
        <w:t xml:space="preserve"> </w:t>
      </w:r>
      <w:r>
        <w:t>the</w:t>
      </w:r>
      <w:r>
        <w:rPr>
          <w:spacing w:val="-14"/>
        </w:rPr>
        <w:t xml:space="preserve"> </w:t>
      </w:r>
      <w:r>
        <w:t>language</w:t>
      </w:r>
      <w:r>
        <w:rPr>
          <w:spacing w:val="-11"/>
        </w:rPr>
        <w:t xml:space="preserve"> </w:t>
      </w:r>
      <w:r>
        <w:t>spoken</w:t>
      </w:r>
      <w:r>
        <w:rPr>
          <w:spacing w:val="-11"/>
        </w:rPr>
        <w:t xml:space="preserve"> </w:t>
      </w:r>
      <w:r>
        <w:t>in</w:t>
      </w:r>
      <w:r>
        <w:rPr>
          <w:spacing w:val="-12"/>
        </w:rPr>
        <w:t xml:space="preserve"> </w:t>
      </w:r>
      <w:r>
        <w:t>the</w:t>
      </w:r>
      <w:r>
        <w:rPr>
          <w:spacing w:val="-14"/>
        </w:rPr>
        <w:t xml:space="preserve"> </w:t>
      </w:r>
      <w:r>
        <w:t>home.</w:t>
      </w:r>
      <w:r>
        <w:rPr>
          <w:spacing w:val="-11"/>
        </w:rPr>
        <w:t xml:space="preserve"> </w:t>
      </w:r>
      <w:r>
        <w:t>All</w:t>
      </w:r>
      <w:r>
        <w:rPr>
          <w:spacing w:val="-13"/>
        </w:rPr>
        <w:t xml:space="preserve"> </w:t>
      </w:r>
      <w:r>
        <w:t>written</w:t>
      </w:r>
      <w:r>
        <w:rPr>
          <w:spacing w:val="-10"/>
        </w:rPr>
        <w:t xml:space="preserve"> </w:t>
      </w:r>
      <w:r>
        <w:t>policies and procedures must be maintained on file and available to the Department upon</w:t>
      </w:r>
      <w:r>
        <w:rPr>
          <w:spacing w:val="-4"/>
        </w:rPr>
        <w:t xml:space="preserve"> </w:t>
      </w:r>
      <w:r>
        <w:t>request.</w:t>
      </w:r>
    </w:p>
    <w:p w14:paraId="56600451" w14:textId="77777777" w:rsidR="00C04844" w:rsidRDefault="003E719A">
      <w:pPr>
        <w:pStyle w:val="BodyText"/>
        <w:spacing w:before="180" w:line="316" w:lineRule="auto"/>
        <w:ind w:right="757"/>
        <w:jc w:val="both"/>
      </w:pPr>
      <w:r>
        <w:rPr>
          <w:b/>
          <w:i/>
          <w:color w:val="4471C4"/>
        </w:rPr>
        <w:t xml:space="preserve">Internal Controls – </w:t>
      </w:r>
      <w:r>
        <w:t>A sub recipient must maintain effective control and accountability for all funds, property, and other assets and must adequately safeguard all assets and ensure they are used only for grant-authorized purposes. The sub recipient’s board of directors is responsible for the proper disbursement of, and accounting for, program</w:t>
      </w:r>
      <w:r>
        <w:rPr>
          <w:spacing w:val="-7"/>
        </w:rPr>
        <w:t xml:space="preserve"> </w:t>
      </w:r>
      <w:r>
        <w:t>funds.</w:t>
      </w:r>
      <w:r>
        <w:rPr>
          <w:spacing w:val="-7"/>
        </w:rPr>
        <w:t xml:space="preserve"> </w:t>
      </w:r>
      <w:r>
        <w:t>Supporting</w:t>
      </w:r>
      <w:r>
        <w:rPr>
          <w:spacing w:val="-7"/>
        </w:rPr>
        <w:t xml:space="preserve"> </w:t>
      </w:r>
      <w:r>
        <w:t>or</w:t>
      </w:r>
      <w:r>
        <w:rPr>
          <w:spacing w:val="-6"/>
        </w:rPr>
        <w:t xml:space="preserve"> </w:t>
      </w:r>
      <w:r>
        <w:t>source</w:t>
      </w:r>
      <w:r>
        <w:rPr>
          <w:spacing w:val="-6"/>
        </w:rPr>
        <w:t xml:space="preserve"> </w:t>
      </w:r>
      <w:r>
        <w:t>documents</w:t>
      </w:r>
      <w:r>
        <w:rPr>
          <w:spacing w:val="-6"/>
        </w:rPr>
        <w:t xml:space="preserve"> </w:t>
      </w:r>
      <w:r>
        <w:t>are</w:t>
      </w:r>
      <w:r>
        <w:rPr>
          <w:spacing w:val="-6"/>
        </w:rPr>
        <w:t xml:space="preserve"> </w:t>
      </w:r>
      <w:r>
        <w:t>required</w:t>
      </w:r>
      <w:r>
        <w:rPr>
          <w:spacing w:val="-5"/>
        </w:rPr>
        <w:t xml:space="preserve"> </w:t>
      </w:r>
      <w:r>
        <w:t>for</w:t>
      </w:r>
      <w:r>
        <w:rPr>
          <w:spacing w:val="-7"/>
        </w:rPr>
        <w:t xml:space="preserve"> </w:t>
      </w:r>
      <w:r>
        <w:t>all</w:t>
      </w:r>
      <w:r>
        <w:rPr>
          <w:spacing w:val="-6"/>
        </w:rPr>
        <w:t xml:space="preserve"> </w:t>
      </w:r>
      <w:r>
        <w:t>grant</w:t>
      </w:r>
      <w:r>
        <w:rPr>
          <w:spacing w:val="-5"/>
        </w:rPr>
        <w:t xml:space="preserve"> </w:t>
      </w:r>
      <w:r>
        <w:t>related</w:t>
      </w:r>
      <w:r>
        <w:rPr>
          <w:spacing w:val="-6"/>
        </w:rPr>
        <w:t xml:space="preserve"> </w:t>
      </w:r>
      <w:r>
        <w:t>transactions</w:t>
      </w:r>
      <w:r>
        <w:rPr>
          <w:spacing w:val="-6"/>
        </w:rPr>
        <w:t xml:space="preserve"> </w:t>
      </w:r>
      <w:r>
        <w:t>entered</w:t>
      </w:r>
      <w:r>
        <w:rPr>
          <w:spacing w:val="-6"/>
        </w:rPr>
        <w:t xml:space="preserve"> </w:t>
      </w:r>
      <w:r>
        <w:t>into</w:t>
      </w:r>
      <w:r>
        <w:rPr>
          <w:spacing w:val="-6"/>
        </w:rPr>
        <w:t xml:space="preserve"> </w:t>
      </w:r>
      <w:r>
        <w:t>the</w:t>
      </w:r>
      <w:r>
        <w:rPr>
          <w:spacing w:val="-3"/>
        </w:rPr>
        <w:t xml:space="preserve"> </w:t>
      </w:r>
      <w:r>
        <w:t>sub recipient’s recordkeeping system. Source documents that authorize the disbursement of grant funds consist of purchase orders, contracts, time and effort records, delivery receipts, vendor invoices, travel documentation, and payment documents, including check</w:t>
      </w:r>
      <w:r>
        <w:rPr>
          <w:spacing w:val="-2"/>
        </w:rPr>
        <w:t xml:space="preserve"> </w:t>
      </w:r>
      <w:r>
        <w:t>stubs.</w:t>
      </w:r>
    </w:p>
    <w:p w14:paraId="3C92887F" w14:textId="77777777" w:rsidR="00C04844" w:rsidRDefault="003E719A">
      <w:pPr>
        <w:pStyle w:val="BodyText"/>
        <w:spacing w:before="181" w:line="316" w:lineRule="auto"/>
        <w:ind w:right="756"/>
        <w:jc w:val="both"/>
      </w:pPr>
      <w:r>
        <w:rPr>
          <w:b/>
          <w:i/>
          <w:color w:val="4471C4"/>
        </w:rPr>
        <w:t xml:space="preserve">Reporting Fraud, Waste, and Abuse – </w:t>
      </w:r>
      <w:r>
        <w:t>Anyone suspecting fraud, waste, or abuse involving 21CLCC funds or programs must follow their internal policies and procedures for reporting fraud, waste, or abuse. Subrecipients must communicate this policy to their internal and external stakeholders through their student/parent and staff handbooks. Required documentation must be maintained as evidence of dissemination.</w:t>
      </w:r>
    </w:p>
    <w:p w14:paraId="5C8B3E49" w14:textId="77777777" w:rsidR="00C04844" w:rsidRDefault="00C04844">
      <w:pPr>
        <w:spacing w:line="316" w:lineRule="auto"/>
        <w:jc w:val="both"/>
        <w:sectPr w:rsidR="00C04844">
          <w:pgSz w:w="12240" w:h="15840"/>
          <w:pgMar w:top="720" w:right="320" w:bottom="640" w:left="420" w:header="0" w:footer="452" w:gutter="0"/>
          <w:cols w:space="720"/>
        </w:sectPr>
      </w:pPr>
    </w:p>
    <w:p w14:paraId="64E161AA" w14:textId="77777777" w:rsidR="00C04844" w:rsidRDefault="003E719A">
      <w:pPr>
        <w:pStyle w:val="BodyText"/>
        <w:spacing w:before="76" w:line="316" w:lineRule="auto"/>
        <w:ind w:right="762"/>
        <w:jc w:val="both"/>
      </w:pPr>
      <w:r>
        <w:rPr>
          <w:b/>
          <w:i/>
          <w:color w:val="4471C4"/>
        </w:rPr>
        <w:lastRenderedPageBreak/>
        <w:t>Allowability</w:t>
      </w:r>
      <w:r>
        <w:rPr>
          <w:b/>
          <w:i/>
          <w:color w:val="4471C4"/>
          <w:spacing w:val="-8"/>
        </w:rPr>
        <w:t xml:space="preserve"> </w:t>
      </w:r>
      <w:r>
        <w:rPr>
          <w:b/>
          <w:i/>
          <w:color w:val="4471C4"/>
        </w:rPr>
        <w:t>–</w:t>
      </w:r>
      <w:r>
        <w:rPr>
          <w:b/>
          <w:i/>
          <w:color w:val="4471C4"/>
          <w:spacing w:val="-7"/>
        </w:rPr>
        <w:t xml:space="preserve"> </w:t>
      </w:r>
      <w:r>
        <w:t>Grant</w:t>
      </w:r>
      <w:r>
        <w:rPr>
          <w:spacing w:val="-7"/>
        </w:rPr>
        <w:t xml:space="preserve"> </w:t>
      </w:r>
      <w:r>
        <w:t>funds</w:t>
      </w:r>
      <w:r>
        <w:rPr>
          <w:spacing w:val="-7"/>
        </w:rPr>
        <w:t xml:space="preserve"> </w:t>
      </w:r>
      <w:r>
        <w:t>must</w:t>
      </w:r>
      <w:r>
        <w:rPr>
          <w:spacing w:val="-8"/>
        </w:rPr>
        <w:t xml:space="preserve"> </w:t>
      </w:r>
      <w:r>
        <w:t>be</w:t>
      </w:r>
      <w:r>
        <w:rPr>
          <w:spacing w:val="-6"/>
        </w:rPr>
        <w:t xml:space="preserve"> </w:t>
      </w:r>
      <w:r>
        <w:t>used</w:t>
      </w:r>
      <w:r>
        <w:rPr>
          <w:spacing w:val="-7"/>
        </w:rPr>
        <w:t xml:space="preserve"> </w:t>
      </w:r>
      <w:r>
        <w:t>in</w:t>
      </w:r>
      <w:r>
        <w:rPr>
          <w:spacing w:val="-9"/>
        </w:rPr>
        <w:t xml:space="preserve"> </w:t>
      </w:r>
      <w:r>
        <w:t>a</w:t>
      </w:r>
      <w:r>
        <w:rPr>
          <w:spacing w:val="-5"/>
        </w:rPr>
        <w:t xml:space="preserve"> </w:t>
      </w:r>
      <w:r>
        <w:t>manner</w:t>
      </w:r>
      <w:r>
        <w:rPr>
          <w:spacing w:val="-7"/>
        </w:rPr>
        <w:t xml:space="preserve"> </w:t>
      </w:r>
      <w:r>
        <w:t>consistent</w:t>
      </w:r>
      <w:r>
        <w:rPr>
          <w:spacing w:val="-6"/>
        </w:rPr>
        <w:t xml:space="preserve"> </w:t>
      </w:r>
      <w:r>
        <w:t>with</w:t>
      </w:r>
      <w:r>
        <w:rPr>
          <w:spacing w:val="-6"/>
        </w:rPr>
        <w:t xml:space="preserve"> </w:t>
      </w:r>
      <w:r>
        <w:t>all</w:t>
      </w:r>
      <w:r>
        <w:rPr>
          <w:spacing w:val="-8"/>
        </w:rPr>
        <w:t xml:space="preserve"> </w:t>
      </w:r>
      <w:r>
        <w:t>requirements</w:t>
      </w:r>
      <w:r>
        <w:rPr>
          <w:spacing w:val="-7"/>
        </w:rPr>
        <w:t xml:space="preserve"> </w:t>
      </w:r>
      <w:r>
        <w:t>of</w:t>
      </w:r>
      <w:r>
        <w:rPr>
          <w:spacing w:val="-8"/>
        </w:rPr>
        <w:t xml:space="preserve"> </w:t>
      </w:r>
      <w:r>
        <w:t>the</w:t>
      </w:r>
      <w:r>
        <w:rPr>
          <w:spacing w:val="-9"/>
        </w:rPr>
        <w:t xml:space="preserve"> </w:t>
      </w:r>
      <w:r>
        <w:t>statute</w:t>
      </w:r>
      <w:r>
        <w:rPr>
          <w:spacing w:val="-8"/>
        </w:rPr>
        <w:t xml:space="preserve"> </w:t>
      </w:r>
      <w:r>
        <w:t>and</w:t>
      </w:r>
      <w:r>
        <w:rPr>
          <w:spacing w:val="-4"/>
        </w:rPr>
        <w:t xml:space="preserve"> </w:t>
      </w:r>
      <w:r>
        <w:t>must</w:t>
      </w:r>
      <w:r>
        <w:rPr>
          <w:spacing w:val="-8"/>
        </w:rPr>
        <w:t xml:space="preserve"> </w:t>
      </w:r>
      <w:r>
        <w:t>be used</w:t>
      </w:r>
      <w:r>
        <w:rPr>
          <w:spacing w:val="-9"/>
        </w:rPr>
        <w:t xml:space="preserve"> </w:t>
      </w:r>
      <w:r>
        <w:t>only</w:t>
      </w:r>
      <w:r>
        <w:rPr>
          <w:spacing w:val="-8"/>
        </w:rPr>
        <w:t xml:space="preserve"> </w:t>
      </w:r>
      <w:r>
        <w:t>to</w:t>
      </w:r>
      <w:r>
        <w:rPr>
          <w:spacing w:val="-8"/>
        </w:rPr>
        <w:t xml:space="preserve"> </w:t>
      </w:r>
      <w:r>
        <w:t>supplement,</w:t>
      </w:r>
      <w:r>
        <w:rPr>
          <w:spacing w:val="-9"/>
        </w:rPr>
        <w:t xml:space="preserve"> </w:t>
      </w:r>
      <w:r>
        <w:t>not</w:t>
      </w:r>
      <w:r>
        <w:rPr>
          <w:spacing w:val="-4"/>
        </w:rPr>
        <w:t xml:space="preserve"> </w:t>
      </w:r>
      <w:r>
        <w:t>supplant,</w:t>
      </w:r>
      <w:r>
        <w:rPr>
          <w:spacing w:val="-9"/>
        </w:rPr>
        <w:t xml:space="preserve"> </w:t>
      </w:r>
      <w:r>
        <w:t>any</w:t>
      </w:r>
      <w:r>
        <w:rPr>
          <w:spacing w:val="-8"/>
        </w:rPr>
        <w:t xml:space="preserve"> </w:t>
      </w:r>
      <w:r>
        <w:t>Federal,</w:t>
      </w:r>
      <w:r>
        <w:rPr>
          <w:spacing w:val="-9"/>
        </w:rPr>
        <w:t xml:space="preserve"> </w:t>
      </w:r>
      <w:r>
        <w:t>state,</w:t>
      </w:r>
      <w:r>
        <w:rPr>
          <w:spacing w:val="-10"/>
        </w:rPr>
        <w:t xml:space="preserve"> </w:t>
      </w:r>
      <w:r>
        <w:t>local,</w:t>
      </w:r>
      <w:r>
        <w:rPr>
          <w:spacing w:val="-9"/>
        </w:rPr>
        <w:t xml:space="preserve"> </w:t>
      </w:r>
      <w:r>
        <w:t>or</w:t>
      </w:r>
      <w:r>
        <w:rPr>
          <w:spacing w:val="-8"/>
        </w:rPr>
        <w:t xml:space="preserve"> </w:t>
      </w:r>
      <w:r>
        <w:t>non-Federal</w:t>
      </w:r>
      <w:r>
        <w:rPr>
          <w:spacing w:val="-8"/>
        </w:rPr>
        <w:t xml:space="preserve"> </w:t>
      </w:r>
      <w:r>
        <w:t>funds</w:t>
      </w:r>
      <w:r>
        <w:rPr>
          <w:spacing w:val="-8"/>
        </w:rPr>
        <w:t xml:space="preserve"> </w:t>
      </w:r>
      <w:r>
        <w:t>available</w:t>
      </w:r>
      <w:r>
        <w:rPr>
          <w:spacing w:val="-9"/>
        </w:rPr>
        <w:t xml:space="preserve"> </w:t>
      </w:r>
      <w:r>
        <w:t>to</w:t>
      </w:r>
      <w:r>
        <w:rPr>
          <w:spacing w:val="-8"/>
        </w:rPr>
        <w:t xml:space="preserve"> </w:t>
      </w:r>
      <w:r>
        <w:t>support</w:t>
      </w:r>
      <w:r>
        <w:rPr>
          <w:spacing w:val="-8"/>
        </w:rPr>
        <w:t xml:space="preserve"> </w:t>
      </w:r>
      <w:r>
        <w:t>activities allowable under the 21st CCLC</w:t>
      </w:r>
      <w:r>
        <w:rPr>
          <w:spacing w:val="1"/>
        </w:rPr>
        <w:t xml:space="preserve"> </w:t>
      </w:r>
      <w:r>
        <w:t>program.</w:t>
      </w:r>
    </w:p>
    <w:p w14:paraId="356CAD38" w14:textId="77777777" w:rsidR="00C04844" w:rsidRDefault="003E719A">
      <w:pPr>
        <w:pStyle w:val="BodyText"/>
        <w:spacing w:before="1" w:line="316" w:lineRule="auto"/>
        <w:ind w:right="757" w:firstLine="360"/>
        <w:jc w:val="both"/>
      </w:pPr>
      <w:r>
        <w:t>To</w:t>
      </w:r>
      <w:r>
        <w:rPr>
          <w:spacing w:val="-4"/>
        </w:rPr>
        <w:t xml:space="preserve"> </w:t>
      </w:r>
      <w:r>
        <w:t>be</w:t>
      </w:r>
      <w:r>
        <w:rPr>
          <w:spacing w:val="-5"/>
        </w:rPr>
        <w:t xml:space="preserve"> </w:t>
      </w:r>
      <w:r>
        <w:t>considered</w:t>
      </w:r>
      <w:r>
        <w:rPr>
          <w:spacing w:val="-5"/>
        </w:rPr>
        <w:t xml:space="preserve"> </w:t>
      </w:r>
      <w:r>
        <w:t>allowable</w:t>
      </w:r>
      <w:r>
        <w:rPr>
          <w:spacing w:val="-2"/>
        </w:rPr>
        <w:t xml:space="preserve"> </w:t>
      </w:r>
      <w:r>
        <w:t>for</w:t>
      </w:r>
      <w:r>
        <w:rPr>
          <w:spacing w:val="-5"/>
        </w:rPr>
        <w:t xml:space="preserve"> </w:t>
      </w:r>
      <w:r>
        <w:t>reimbursement,</w:t>
      </w:r>
      <w:r>
        <w:rPr>
          <w:spacing w:val="-6"/>
        </w:rPr>
        <w:t xml:space="preserve"> </w:t>
      </w:r>
      <w:r>
        <w:t>costs</w:t>
      </w:r>
      <w:r>
        <w:rPr>
          <w:spacing w:val="-4"/>
        </w:rPr>
        <w:t xml:space="preserve"> </w:t>
      </w:r>
      <w:r>
        <w:t>must</w:t>
      </w:r>
      <w:r>
        <w:rPr>
          <w:spacing w:val="-4"/>
        </w:rPr>
        <w:t xml:space="preserve"> </w:t>
      </w:r>
      <w:r>
        <w:t>meet</w:t>
      </w:r>
      <w:r>
        <w:rPr>
          <w:spacing w:val="-4"/>
        </w:rPr>
        <w:t xml:space="preserve"> </w:t>
      </w:r>
      <w:r>
        <w:t>the</w:t>
      </w:r>
      <w:r>
        <w:rPr>
          <w:spacing w:val="-5"/>
        </w:rPr>
        <w:t xml:space="preserve"> </w:t>
      </w:r>
      <w:r>
        <w:t>following</w:t>
      </w:r>
      <w:r>
        <w:rPr>
          <w:spacing w:val="-4"/>
        </w:rPr>
        <w:t xml:space="preserve"> </w:t>
      </w:r>
      <w:r>
        <w:t>general</w:t>
      </w:r>
      <w:r>
        <w:rPr>
          <w:spacing w:val="-4"/>
        </w:rPr>
        <w:t xml:space="preserve"> </w:t>
      </w:r>
      <w:r>
        <w:t>criteria:</w:t>
      </w:r>
      <w:r>
        <w:rPr>
          <w:spacing w:val="4"/>
        </w:rPr>
        <w:t xml:space="preserve"> </w:t>
      </w:r>
      <w:r>
        <w:t>(1)</w:t>
      </w:r>
      <w:r>
        <w:rPr>
          <w:spacing w:val="-2"/>
        </w:rPr>
        <w:t xml:space="preserve"> </w:t>
      </w:r>
      <w:r>
        <w:t>be</w:t>
      </w:r>
      <w:r>
        <w:rPr>
          <w:spacing w:val="-5"/>
        </w:rPr>
        <w:t xml:space="preserve"> </w:t>
      </w:r>
      <w:r>
        <w:t>necessary and reasonable for proper and efficient operation of the project; (2) be permissible under applicable state and/or federal laws and regulations; (3) conform to any limitations or exclusions set forth in these guidelines, laws or regulations, or other governing limitations as to types or amounts of cost items; (4) be net after applying all applicable credits, such as purchase discounts, project-generated income, and adjustments of overpayments; (5) must</w:t>
      </w:r>
      <w:r>
        <w:rPr>
          <w:spacing w:val="-3"/>
        </w:rPr>
        <w:t xml:space="preserve"> </w:t>
      </w:r>
      <w:r>
        <w:t>not</w:t>
      </w:r>
      <w:r>
        <w:rPr>
          <w:spacing w:val="-1"/>
        </w:rPr>
        <w:t xml:space="preserve"> </w:t>
      </w:r>
      <w:r>
        <w:t>be</w:t>
      </w:r>
      <w:r>
        <w:rPr>
          <w:spacing w:val="-1"/>
        </w:rPr>
        <w:t xml:space="preserve"> </w:t>
      </w:r>
      <w:r>
        <w:t>included</w:t>
      </w:r>
      <w:r>
        <w:rPr>
          <w:spacing w:val="-2"/>
        </w:rPr>
        <w:t xml:space="preserve"> </w:t>
      </w:r>
      <w:r>
        <w:t>as</w:t>
      </w:r>
      <w:r>
        <w:rPr>
          <w:spacing w:val="-2"/>
        </w:rPr>
        <w:t xml:space="preserve"> </w:t>
      </w:r>
      <w:r>
        <w:t>a</w:t>
      </w:r>
      <w:r>
        <w:rPr>
          <w:spacing w:val="-3"/>
        </w:rPr>
        <w:t xml:space="preserve"> </w:t>
      </w:r>
      <w:r>
        <w:t>cost</w:t>
      </w:r>
      <w:r>
        <w:rPr>
          <w:spacing w:val="-2"/>
        </w:rPr>
        <w:t xml:space="preserve"> </w:t>
      </w:r>
      <w:r>
        <w:t>in</w:t>
      </w:r>
      <w:r>
        <w:rPr>
          <w:spacing w:val="-4"/>
        </w:rPr>
        <w:t xml:space="preserve"> </w:t>
      </w:r>
      <w:r>
        <w:t>any</w:t>
      </w:r>
      <w:r>
        <w:rPr>
          <w:spacing w:val="-3"/>
        </w:rPr>
        <w:t xml:space="preserve"> </w:t>
      </w:r>
      <w:r>
        <w:t>other</w:t>
      </w:r>
      <w:r>
        <w:rPr>
          <w:spacing w:val="1"/>
        </w:rPr>
        <w:t xml:space="preserve"> </w:t>
      </w:r>
      <w:r>
        <w:t>project</w:t>
      </w:r>
      <w:r>
        <w:rPr>
          <w:spacing w:val="-2"/>
        </w:rPr>
        <w:t xml:space="preserve"> </w:t>
      </w:r>
      <w:r>
        <w:t>or</w:t>
      </w:r>
      <w:r>
        <w:rPr>
          <w:spacing w:val="-3"/>
        </w:rPr>
        <w:t xml:space="preserve"> </w:t>
      </w:r>
      <w:r>
        <w:t>grant;</w:t>
      </w:r>
      <w:r>
        <w:rPr>
          <w:spacing w:val="-3"/>
        </w:rPr>
        <w:t xml:space="preserve"> </w:t>
      </w:r>
      <w:r>
        <w:t>and (6)</w:t>
      </w:r>
      <w:r>
        <w:rPr>
          <w:spacing w:val="-2"/>
        </w:rPr>
        <w:t xml:space="preserve"> </w:t>
      </w:r>
      <w:r>
        <w:t>be</w:t>
      </w:r>
      <w:r>
        <w:rPr>
          <w:spacing w:val="-3"/>
        </w:rPr>
        <w:t xml:space="preserve"> </w:t>
      </w:r>
      <w:r>
        <w:t>supported by</w:t>
      </w:r>
      <w:r>
        <w:rPr>
          <w:spacing w:val="-3"/>
        </w:rPr>
        <w:t xml:space="preserve"> </w:t>
      </w:r>
      <w:r>
        <w:t>appropriate</w:t>
      </w:r>
      <w:r>
        <w:rPr>
          <w:spacing w:val="-3"/>
        </w:rPr>
        <w:t xml:space="preserve"> </w:t>
      </w:r>
      <w:r>
        <w:t>documentation.</w:t>
      </w:r>
    </w:p>
    <w:p w14:paraId="253E1DDA" w14:textId="77777777" w:rsidR="00C04844" w:rsidRDefault="00C04844">
      <w:pPr>
        <w:pStyle w:val="BodyText"/>
        <w:spacing w:before="1"/>
        <w:ind w:left="0"/>
        <w:rPr>
          <w:sz w:val="21"/>
        </w:rPr>
      </w:pPr>
    </w:p>
    <w:p w14:paraId="5B0C0C3C" w14:textId="1248F49F" w:rsidR="00C04844" w:rsidRDefault="003E719A">
      <w:pPr>
        <w:ind w:left="660"/>
        <w:jc w:val="both"/>
        <w:rPr>
          <w:sz w:val="20"/>
        </w:rPr>
      </w:pPr>
      <w:r>
        <w:rPr>
          <w:sz w:val="20"/>
        </w:rPr>
        <w:t xml:space="preserve">See </w:t>
      </w:r>
      <w:r>
        <w:rPr>
          <w:b/>
          <w:sz w:val="18"/>
        </w:rPr>
        <w:t xml:space="preserve">Appendix A: Allowable Uses of Funds </w:t>
      </w:r>
      <w:r>
        <w:rPr>
          <w:sz w:val="20"/>
        </w:rPr>
        <w:t>for a list of allowable costs that can be charged to this grant.</w:t>
      </w:r>
    </w:p>
    <w:p w14:paraId="783E440B" w14:textId="77777777" w:rsidR="00C04844" w:rsidRDefault="00C04844">
      <w:pPr>
        <w:pStyle w:val="BodyText"/>
        <w:spacing w:before="3"/>
        <w:ind w:left="0"/>
        <w:rPr>
          <w:sz w:val="22"/>
        </w:rPr>
      </w:pPr>
    </w:p>
    <w:p w14:paraId="07C54991" w14:textId="13DD41A5" w:rsidR="00C04844" w:rsidRDefault="00097BB4">
      <w:pPr>
        <w:pStyle w:val="BodyText"/>
        <w:spacing w:line="316" w:lineRule="auto"/>
        <w:ind w:right="758"/>
        <w:jc w:val="both"/>
      </w:pPr>
      <w:r>
        <w:rPr>
          <w:b/>
          <w:i/>
          <w:color w:val="4471C4"/>
        </w:rPr>
        <w:t>Cost</w:t>
      </w:r>
      <w:r>
        <w:rPr>
          <w:b/>
          <w:i/>
          <w:color w:val="4471C4"/>
          <w:spacing w:val="-12"/>
        </w:rPr>
        <w:t xml:space="preserve"> </w:t>
      </w:r>
      <w:r>
        <w:rPr>
          <w:b/>
          <w:i/>
          <w:color w:val="4471C4"/>
        </w:rPr>
        <w:t>Classifications</w:t>
      </w:r>
      <w:r>
        <w:rPr>
          <w:b/>
          <w:i/>
          <w:color w:val="4471C4"/>
          <w:spacing w:val="-10"/>
        </w:rPr>
        <w:t xml:space="preserve"> </w:t>
      </w:r>
      <w:r>
        <w:rPr>
          <w:b/>
          <w:i/>
          <w:color w:val="4471C4"/>
        </w:rPr>
        <w:t>–</w:t>
      </w:r>
      <w:r>
        <w:rPr>
          <w:b/>
          <w:i/>
          <w:color w:val="4471C4"/>
          <w:spacing w:val="-11"/>
        </w:rPr>
        <w:t xml:space="preserve"> </w:t>
      </w:r>
      <w:r>
        <w:t>Cost</w:t>
      </w:r>
      <w:r>
        <w:rPr>
          <w:spacing w:val="-11"/>
        </w:rPr>
        <w:t xml:space="preserve"> </w:t>
      </w:r>
      <w:r>
        <w:t>classifications</w:t>
      </w:r>
      <w:r>
        <w:rPr>
          <w:spacing w:val="-11"/>
        </w:rPr>
        <w:t xml:space="preserve"> </w:t>
      </w:r>
      <w:r>
        <w:t>fall</w:t>
      </w:r>
      <w:r>
        <w:rPr>
          <w:spacing w:val="-12"/>
        </w:rPr>
        <w:t xml:space="preserve"> </w:t>
      </w:r>
      <w:r>
        <w:t>into</w:t>
      </w:r>
      <w:r>
        <w:rPr>
          <w:spacing w:val="-12"/>
        </w:rPr>
        <w:t xml:space="preserve"> </w:t>
      </w:r>
      <w:r>
        <w:t>four</w:t>
      </w:r>
      <w:r>
        <w:rPr>
          <w:spacing w:val="-8"/>
        </w:rPr>
        <w:t xml:space="preserve"> </w:t>
      </w:r>
      <w:r>
        <w:t>general</w:t>
      </w:r>
      <w:r>
        <w:rPr>
          <w:spacing w:val="-11"/>
        </w:rPr>
        <w:t xml:space="preserve"> </w:t>
      </w:r>
      <w:r>
        <w:t>categories:</w:t>
      </w:r>
      <w:r>
        <w:rPr>
          <w:spacing w:val="29"/>
        </w:rPr>
        <w:t xml:space="preserve"> </w:t>
      </w:r>
      <w:r>
        <w:t>Direct</w:t>
      </w:r>
      <w:r>
        <w:rPr>
          <w:spacing w:val="-11"/>
        </w:rPr>
        <w:t xml:space="preserve"> </w:t>
      </w:r>
      <w:r>
        <w:t>Costs,</w:t>
      </w:r>
      <w:r>
        <w:rPr>
          <w:spacing w:val="-13"/>
        </w:rPr>
        <w:t xml:space="preserve"> </w:t>
      </w:r>
      <w:r>
        <w:t>General</w:t>
      </w:r>
      <w:r>
        <w:rPr>
          <w:spacing w:val="-10"/>
        </w:rPr>
        <w:t xml:space="preserve"> </w:t>
      </w:r>
      <w:r>
        <w:t>Administration Costs, Indirect Costs, and Unallowed</w:t>
      </w:r>
      <w:r>
        <w:rPr>
          <w:spacing w:val="-3"/>
        </w:rPr>
        <w:t xml:space="preserve"> </w:t>
      </w:r>
      <w:r>
        <w:t>Costs.</w:t>
      </w:r>
    </w:p>
    <w:p w14:paraId="36A404FC" w14:textId="2A2C0E2A" w:rsidR="00C04844" w:rsidRDefault="00097BB4">
      <w:pPr>
        <w:pStyle w:val="BodyText"/>
        <w:spacing w:line="316" w:lineRule="auto"/>
        <w:ind w:right="759" w:firstLine="360"/>
        <w:jc w:val="both"/>
      </w:pPr>
      <w:r>
        <w:rPr>
          <w:b/>
          <w:sz w:val="18"/>
        </w:rPr>
        <w:t xml:space="preserve">Direct Costs </w:t>
      </w:r>
      <w:r>
        <w:rPr>
          <w:b/>
        </w:rPr>
        <w:t xml:space="preserve">– </w:t>
      </w:r>
      <w:r>
        <w:t>“Direct costs” are allowable costs that are incurred specifically in the delivery of services to students (the program). Examples of direct costs include compensation of employees for the time devoted and identified specifically to the delivery of such services, the cost of materials acquired, consumed, or expended specifically</w:t>
      </w:r>
      <w:r>
        <w:rPr>
          <w:spacing w:val="-14"/>
        </w:rPr>
        <w:t xml:space="preserve"> </w:t>
      </w:r>
      <w:r>
        <w:t>for</w:t>
      </w:r>
      <w:r>
        <w:rPr>
          <w:spacing w:val="-13"/>
        </w:rPr>
        <w:t xml:space="preserve"> </w:t>
      </w:r>
      <w:r>
        <w:t>the</w:t>
      </w:r>
      <w:r>
        <w:rPr>
          <w:spacing w:val="-14"/>
        </w:rPr>
        <w:t xml:space="preserve"> </w:t>
      </w:r>
      <w:r>
        <w:t>purpose</w:t>
      </w:r>
      <w:r>
        <w:rPr>
          <w:spacing w:val="-14"/>
        </w:rPr>
        <w:t xml:space="preserve"> </w:t>
      </w:r>
      <w:r>
        <w:t>of</w:t>
      </w:r>
      <w:r>
        <w:rPr>
          <w:spacing w:val="-13"/>
        </w:rPr>
        <w:t xml:space="preserve"> </w:t>
      </w:r>
      <w:r>
        <w:t>the</w:t>
      </w:r>
      <w:r>
        <w:rPr>
          <w:spacing w:val="-14"/>
        </w:rPr>
        <w:t xml:space="preserve"> </w:t>
      </w:r>
      <w:r>
        <w:t>program,</w:t>
      </w:r>
      <w:r>
        <w:rPr>
          <w:spacing w:val="-14"/>
        </w:rPr>
        <w:t xml:space="preserve"> </w:t>
      </w:r>
      <w:r>
        <w:t>and</w:t>
      </w:r>
      <w:r>
        <w:rPr>
          <w:spacing w:val="-12"/>
        </w:rPr>
        <w:t xml:space="preserve"> </w:t>
      </w:r>
      <w:r>
        <w:t>travel</w:t>
      </w:r>
      <w:r>
        <w:rPr>
          <w:spacing w:val="-13"/>
        </w:rPr>
        <w:t xml:space="preserve"> </w:t>
      </w:r>
      <w:r>
        <w:t>expenses</w:t>
      </w:r>
      <w:r>
        <w:rPr>
          <w:spacing w:val="-13"/>
        </w:rPr>
        <w:t xml:space="preserve"> </w:t>
      </w:r>
      <w:r>
        <w:t>incurred</w:t>
      </w:r>
      <w:r>
        <w:rPr>
          <w:spacing w:val="-13"/>
        </w:rPr>
        <w:t xml:space="preserve"> </w:t>
      </w:r>
      <w:r>
        <w:t>specifically</w:t>
      </w:r>
      <w:r>
        <w:rPr>
          <w:spacing w:val="-13"/>
        </w:rPr>
        <w:t xml:space="preserve"> </w:t>
      </w:r>
      <w:r>
        <w:t>to</w:t>
      </w:r>
      <w:r>
        <w:rPr>
          <w:spacing w:val="-13"/>
        </w:rPr>
        <w:t xml:space="preserve"> </w:t>
      </w:r>
      <w:r>
        <w:t>carry</w:t>
      </w:r>
      <w:r>
        <w:rPr>
          <w:spacing w:val="-13"/>
        </w:rPr>
        <w:t xml:space="preserve"> </w:t>
      </w:r>
      <w:r>
        <w:t>out</w:t>
      </w:r>
      <w:r>
        <w:rPr>
          <w:spacing w:val="-15"/>
        </w:rPr>
        <w:t xml:space="preserve"> </w:t>
      </w:r>
      <w:r>
        <w:t>the</w:t>
      </w:r>
      <w:r>
        <w:rPr>
          <w:spacing w:val="-14"/>
        </w:rPr>
        <w:t xml:space="preserve"> </w:t>
      </w:r>
      <w:r>
        <w:t>program.</w:t>
      </w:r>
      <w:r>
        <w:rPr>
          <w:spacing w:val="-14"/>
        </w:rPr>
        <w:t xml:space="preserve"> </w:t>
      </w:r>
      <w:r>
        <w:t xml:space="preserve">Direct services </w:t>
      </w:r>
      <w:proofErr w:type="gramStart"/>
      <w:r>
        <w:t>includes</w:t>
      </w:r>
      <w:proofErr w:type="gramEnd"/>
      <w:r>
        <w:t xml:space="preserve"> those costs associated with the program duties of the Site Coordinator, teachers and activity leaders, and other costs of providing specific services to students and</w:t>
      </w:r>
      <w:r>
        <w:rPr>
          <w:spacing w:val="-10"/>
        </w:rPr>
        <w:t xml:space="preserve"> </w:t>
      </w:r>
      <w:r>
        <w:t>families.</w:t>
      </w:r>
    </w:p>
    <w:p w14:paraId="4D60120F" w14:textId="11C1A947" w:rsidR="00C04844" w:rsidRDefault="003E719A">
      <w:pPr>
        <w:pStyle w:val="BodyText"/>
        <w:spacing w:before="1" w:line="316" w:lineRule="auto"/>
        <w:ind w:right="758" w:firstLine="360"/>
        <w:jc w:val="both"/>
      </w:pPr>
      <w:r>
        <w:rPr>
          <w:b/>
          <w:sz w:val="18"/>
        </w:rPr>
        <w:t xml:space="preserve">General Administration Costs </w:t>
      </w:r>
      <w:r>
        <w:rPr>
          <w:b/>
        </w:rPr>
        <w:t xml:space="preserve">– </w:t>
      </w:r>
      <w:r>
        <w:t>“General administration costs” are those portions of reasonable, necessary, and allowable costs associated with administrative activities and overall program management and which are not related to the direct provision of services to participants but can be identified and directly associated with the program. General Administration Costs generally include those costs associated with the administrative duties of the Site Coordinator, the duties of the Program Director, and any Indirect Costs charged to the program.</w:t>
      </w:r>
    </w:p>
    <w:p w14:paraId="79A1B378" w14:textId="77283613" w:rsidR="00C04844" w:rsidRDefault="00097BB4">
      <w:pPr>
        <w:pStyle w:val="BodyText"/>
        <w:spacing w:line="316" w:lineRule="auto"/>
        <w:ind w:right="755" w:firstLine="367"/>
        <w:jc w:val="both"/>
      </w:pPr>
      <w:r>
        <w:t xml:space="preserve">An organization participating in the 21CCLC program may expend no more than </w:t>
      </w:r>
      <w:r>
        <w:rPr>
          <w:b/>
          <w:sz w:val="18"/>
        </w:rPr>
        <w:t xml:space="preserve">eight (8) percent </w:t>
      </w:r>
      <w:r>
        <w:t>of annual funding on general administration and indirect costs.</w:t>
      </w:r>
    </w:p>
    <w:p w14:paraId="4B6F039F" w14:textId="77777777" w:rsidR="00C04844" w:rsidRDefault="003E719A">
      <w:pPr>
        <w:pStyle w:val="BodyText"/>
        <w:spacing w:before="1" w:line="316" w:lineRule="auto"/>
        <w:ind w:right="762" w:firstLine="367"/>
        <w:jc w:val="both"/>
      </w:pPr>
      <w:r>
        <w:rPr>
          <w:b/>
          <w:sz w:val="18"/>
        </w:rPr>
        <w:t xml:space="preserve">Indirect Costs (2 CFR § 200) </w:t>
      </w:r>
      <w:r>
        <w:rPr>
          <w:b/>
        </w:rPr>
        <w:t xml:space="preserve">– </w:t>
      </w:r>
      <w:r>
        <w:t>“Indirect Costs” (IDC) are those that are incurred for common or joint objectives and which cannot be easily identified with a particular project or grant with a reasonable degree of accuracy. Indirect costs are generally classified under functional categories such as general operation and maintenance</w:t>
      </w:r>
      <w:r>
        <w:rPr>
          <w:spacing w:val="-13"/>
        </w:rPr>
        <w:t xml:space="preserve"> </w:t>
      </w:r>
      <w:r>
        <w:t>expenses,</w:t>
      </w:r>
      <w:r>
        <w:rPr>
          <w:spacing w:val="-13"/>
        </w:rPr>
        <w:t xml:space="preserve"> </w:t>
      </w:r>
      <w:r>
        <w:t>general</w:t>
      </w:r>
      <w:r>
        <w:rPr>
          <w:spacing w:val="-12"/>
        </w:rPr>
        <w:t xml:space="preserve"> </w:t>
      </w:r>
      <w:r>
        <w:t>office</w:t>
      </w:r>
      <w:r>
        <w:rPr>
          <w:spacing w:val="-12"/>
        </w:rPr>
        <w:t xml:space="preserve"> </w:t>
      </w:r>
      <w:r>
        <w:t>and</w:t>
      </w:r>
      <w:r>
        <w:rPr>
          <w:spacing w:val="-12"/>
        </w:rPr>
        <w:t xml:space="preserve"> </w:t>
      </w:r>
      <w:r>
        <w:t>administration</w:t>
      </w:r>
      <w:r>
        <w:rPr>
          <w:spacing w:val="-12"/>
        </w:rPr>
        <w:t xml:space="preserve"> </w:t>
      </w:r>
      <w:r>
        <w:t>expenses,</w:t>
      </w:r>
      <w:r>
        <w:rPr>
          <w:spacing w:val="-11"/>
        </w:rPr>
        <w:t xml:space="preserve"> </w:t>
      </w:r>
      <w:r>
        <w:t>general</w:t>
      </w:r>
      <w:r>
        <w:rPr>
          <w:spacing w:val="-11"/>
        </w:rPr>
        <w:t xml:space="preserve"> </w:t>
      </w:r>
      <w:r>
        <w:t>overhead</w:t>
      </w:r>
      <w:r>
        <w:rPr>
          <w:spacing w:val="-12"/>
        </w:rPr>
        <w:t xml:space="preserve"> </w:t>
      </w:r>
      <w:r>
        <w:t>expenses,</w:t>
      </w:r>
      <w:r>
        <w:rPr>
          <w:spacing w:val="-13"/>
        </w:rPr>
        <w:t xml:space="preserve"> </w:t>
      </w:r>
      <w:r>
        <w:t>and</w:t>
      </w:r>
      <w:r>
        <w:rPr>
          <w:spacing w:val="-12"/>
        </w:rPr>
        <w:t xml:space="preserve"> </w:t>
      </w:r>
      <w:r>
        <w:t>other</w:t>
      </w:r>
      <w:r>
        <w:rPr>
          <w:spacing w:val="-12"/>
        </w:rPr>
        <w:t xml:space="preserve"> </w:t>
      </w:r>
      <w:r>
        <w:t>allowable general expenses. Indirect costs are recovered only to the extent of direct costs</w:t>
      </w:r>
      <w:r>
        <w:rPr>
          <w:spacing w:val="-11"/>
        </w:rPr>
        <w:t xml:space="preserve"> </w:t>
      </w:r>
      <w:r>
        <w:t>incurred.</w:t>
      </w:r>
    </w:p>
    <w:p w14:paraId="7CEABC81" w14:textId="77777777" w:rsidR="00C04844" w:rsidRDefault="003E719A">
      <w:pPr>
        <w:pStyle w:val="BodyText"/>
        <w:spacing w:line="316" w:lineRule="auto"/>
        <w:ind w:right="768" w:firstLine="367"/>
        <w:jc w:val="both"/>
      </w:pPr>
      <w:r>
        <w:t>Federal</w:t>
      </w:r>
      <w:r>
        <w:rPr>
          <w:spacing w:val="-5"/>
        </w:rPr>
        <w:t xml:space="preserve"> </w:t>
      </w:r>
      <w:r>
        <w:t>law</w:t>
      </w:r>
      <w:r>
        <w:rPr>
          <w:spacing w:val="-3"/>
        </w:rPr>
        <w:t xml:space="preserve"> </w:t>
      </w:r>
      <w:r>
        <w:t>or</w:t>
      </w:r>
      <w:r>
        <w:rPr>
          <w:spacing w:val="-3"/>
        </w:rPr>
        <w:t xml:space="preserve"> </w:t>
      </w:r>
      <w:r>
        <w:t>grant</w:t>
      </w:r>
      <w:r>
        <w:rPr>
          <w:spacing w:val="-2"/>
        </w:rPr>
        <w:t xml:space="preserve"> </w:t>
      </w:r>
      <w:r>
        <w:t>conditions</w:t>
      </w:r>
      <w:r>
        <w:rPr>
          <w:spacing w:val="-5"/>
        </w:rPr>
        <w:t xml:space="preserve"> </w:t>
      </w:r>
      <w:r>
        <w:t>may</w:t>
      </w:r>
      <w:r>
        <w:rPr>
          <w:spacing w:val="-2"/>
        </w:rPr>
        <w:t xml:space="preserve"> </w:t>
      </w:r>
      <w:r>
        <w:t>limit</w:t>
      </w:r>
      <w:r>
        <w:rPr>
          <w:spacing w:val="-4"/>
        </w:rPr>
        <w:t xml:space="preserve"> </w:t>
      </w:r>
      <w:r>
        <w:t>the</w:t>
      </w:r>
      <w:r>
        <w:rPr>
          <w:spacing w:val="-5"/>
        </w:rPr>
        <w:t xml:space="preserve"> </w:t>
      </w:r>
      <w:r>
        <w:t>amount</w:t>
      </w:r>
      <w:r>
        <w:rPr>
          <w:spacing w:val="-4"/>
        </w:rPr>
        <w:t xml:space="preserve"> </w:t>
      </w:r>
      <w:r>
        <w:t>of</w:t>
      </w:r>
      <w:r>
        <w:rPr>
          <w:spacing w:val="-5"/>
        </w:rPr>
        <w:t xml:space="preserve"> </w:t>
      </w:r>
      <w:r>
        <w:t>indirect</w:t>
      </w:r>
      <w:r>
        <w:rPr>
          <w:spacing w:val="-4"/>
        </w:rPr>
        <w:t xml:space="preserve"> </w:t>
      </w:r>
      <w:r>
        <w:t>costs</w:t>
      </w:r>
      <w:r>
        <w:rPr>
          <w:spacing w:val="-4"/>
        </w:rPr>
        <w:t xml:space="preserve"> </w:t>
      </w:r>
      <w:r>
        <w:t>or</w:t>
      </w:r>
      <w:r>
        <w:rPr>
          <w:spacing w:val="-3"/>
        </w:rPr>
        <w:t xml:space="preserve"> </w:t>
      </w:r>
      <w:r>
        <w:t>the</w:t>
      </w:r>
      <w:r>
        <w:rPr>
          <w:spacing w:val="-3"/>
        </w:rPr>
        <w:t xml:space="preserve"> </w:t>
      </w:r>
      <w:r>
        <w:t>indirect</w:t>
      </w:r>
      <w:r>
        <w:rPr>
          <w:spacing w:val="-5"/>
        </w:rPr>
        <w:t xml:space="preserve"> </w:t>
      </w:r>
      <w:r>
        <w:t>cost</w:t>
      </w:r>
      <w:r>
        <w:rPr>
          <w:spacing w:val="-4"/>
        </w:rPr>
        <w:t xml:space="preserve"> </w:t>
      </w:r>
      <w:r>
        <w:t>rate.</w:t>
      </w:r>
      <w:r>
        <w:rPr>
          <w:spacing w:val="-4"/>
        </w:rPr>
        <w:t xml:space="preserve"> </w:t>
      </w:r>
      <w:r>
        <w:t>If</w:t>
      </w:r>
      <w:r>
        <w:rPr>
          <w:spacing w:val="-2"/>
        </w:rPr>
        <w:t xml:space="preserve"> </w:t>
      </w:r>
      <w:r>
        <w:t>indirect</w:t>
      </w:r>
      <w:r>
        <w:rPr>
          <w:spacing w:val="-4"/>
        </w:rPr>
        <w:t xml:space="preserve"> </w:t>
      </w:r>
      <w:r>
        <w:t>costs are requested, they are subject to the indirect cost rate limit established by the</w:t>
      </w:r>
      <w:r>
        <w:rPr>
          <w:spacing w:val="-4"/>
        </w:rPr>
        <w:t xml:space="preserve"> </w:t>
      </w:r>
      <w:r>
        <w:t>Department.</w:t>
      </w:r>
    </w:p>
    <w:p w14:paraId="544EA795" w14:textId="77777777" w:rsidR="00C04844" w:rsidRDefault="003E719A">
      <w:pPr>
        <w:pStyle w:val="BodyText"/>
        <w:spacing w:line="316" w:lineRule="auto"/>
        <w:ind w:right="761" w:firstLine="367"/>
        <w:jc w:val="both"/>
      </w:pPr>
      <w:r>
        <w:t>Sub recipients elect to charge indirect costs by checking the appropriate box on the cover tab of the Quarterly Claim Form (Excel).</w:t>
      </w:r>
    </w:p>
    <w:p w14:paraId="687FEFBE" w14:textId="77777777" w:rsidR="00C04844" w:rsidRDefault="003E719A">
      <w:pPr>
        <w:pStyle w:val="BodyText"/>
        <w:spacing w:line="316" w:lineRule="auto"/>
        <w:ind w:right="757" w:firstLine="367"/>
        <w:jc w:val="both"/>
      </w:pPr>
      <w:r>
        <w:t>All</w:t>
      </w:r>
      <w:r>
        <w:rPr>
          <w:spacing w:val="-6"/>
        </w:rPr>
        <w:t xml:space="preserve"> </w:t>
      </w:r>
      <w:r>
        <w:t>collaborative</w:t>
      </w:r>
      <w:r>
        <w:rPr>
          <w:spacing w:val="-3"/>
        </w:rPr>
        <w:t xml:space="preserve"> </w:t>
      </w:r>
      <w:r>
        <w:t>partners</w:t>
      </w:r>
      <w:r>
        <w:rPr>
          <w:spacing w:val="-6"/>
        </w:rPr>
        <w:t xml:space="preserve"> </w:t>
      </w:r>
      <w:r>
        <w:t>must</w:t>
      </w:r>
      <w:r>
        <w:rPr>
          <w:spacing w:val="-4"/>
        </w:rPr>
        <w:t xml:space="preserve"> </w:t>
      </w:r>
      <w:r>
        <w:t>have,</w:t>
      </w:r>
      <w:r>
        <w:rPr>
          <w:spacing w:val="-7"/>
        </w:rPr>
        <w:t xml:space="preserve"> </w:t>
      </w:r>
      <w:r>
        <w:t>or</w:t>
      </w:r>
      <w:r>
        <w:rPr>
          <w:spacing w:val="-3"/>
        </w:rPr>
        <w:t xml:space="preserve"> </w:t>
      </w:r>
      <w:r>
        <w:t>must</w:t>
      </w:r>
      <w:r>
        <w:rPr>
          <w:spacing w:val="-5"/>
        </w:rPr>
        <w:t xml:space="preserve"> </w:t>
      </w:r>
      <w:r>
        <w:t>establish,</w:t>
      </w:r>
      <w:r>
        <w:rPr>
          <w:spacing w:val="-2"/>
        </w:rPr>
        <w:t xml:space="preserve"> </w:t>
      </w:r>
      <w:r>
        <w:t>an</w:t>
      </w:r>
      <w:r>
        <w:rPr>
          <w:spacing w:val="-6"/>
        </w:rPr>
        <w:t xml:space="preserve"> </w:t>
      </w:r>
      <w:r>
        <w:t>indirect</w:t>
      </w:r>
      <w:r>
        <w:rPr>
          <w:spacing w:val="-4"/>
        </w:rPr>
        <w:t xml:space="preserve"> </w:t>
      </w:r>
      <w:r>
        <w:t>cost</w:t>
      </w:r>
      <w:r>
        <w:rPr>
          <w:spacing w:val="-4"/>
        </w:rPr>
        <w:t xml:space="preserve"> </w:t>
      </w:r>
      <w:r>
        <w:t>rate</w:t>
      </w:r>
      <w:r>
        <w:rPr>
          <w:spacing w:val="-4"/>
        </w:rPr>
        <w:t xml:space="preserve"> </w:t>
      </w:r>
      <w:r>
        <w:t>agreement</w:t>
      </w:r>
      <w:r>
        <w:rPr>
          <w:spacing w:val="-5"/>
        </w:rPr>
        <w:t xml:space="preserve"> </w:t>
      </w:r>
      <w:r>
        <w:t>to</w:t>
      </w:r>
      <w:r>
        <w:rPr>
          <w:spacing w:val="-6"/>
        </w:rPr>
        <w:t xml:space="preserve"> </w:t>
      </w:r>
      <w:r>
        <w:t>charge</w:t>
      </w:r>
      <w:r>
        <w:rPr>
          <w:spacing w:val="-4"/>
        </w:rPr>
        <w:t xml:space="preserve"> </w:t>
      </w:r>
      <w:r>
        <w:t>indirect</w:t>
      </w:r>
      <w:r>
        <w:rPr>
          <w:spacing w:val="-5"/>
        </w:rPr>
        <w:t xml:space="preserve"> </w:t>
      </w:r>
      <w:r>
        <w:t>costs to</w:t>
      </w:r>
      <w:r>
        <w:rPr>
          <w:spacing w:val="-6"/>
        </w:rPr>
        <w:t xml:space="preserve"> </w:t>
      </w:r>
      <w:r>
        <w:t>a</w:t>
      </w:r>
      <w:r>
        <w:rPr>
          <w:spacing w:val="-5"/>
        </w:rPr>
        <w:t xml:space="preserve"> </w:t>
      </w:r>
      <w:r>
        <w:t>grant.</w:t>
      </w:r>
      <w:r>
        <w:rPr>
          <w:spacing w:val="-6"/>
        </w:rPr>
        <w:t xml:space="preserve"> </w:t>
      </w:r>
      <w:r>
        <w:t>A</w:t>
      </w:r>
      <w:r>
        <w:rPr>
          <w:spacing w:val="-4"/>
        </w:rPr>
        <w:t xml:space="preserve"> </w:t>
      </w:r>
      <w:r>
        <w:t>collaborative</w:t>
      </w:r>
      <w:r>
        <w:rPr>
          <w:spacing w:val="-5"/>
        </w:rPr>
        <w:t xml:space="preserve"> </w:t>
      </w:r>
      <w:r>
        <w:t>partner</w:t>
      </w:r>
      <w:r>
        <w:rPr>
          <w:spacing w:val="-5"/>
        </w:rPr>
        <w:t xml:space="preserve"> </w:t>
      </w:r>
      <w:r>
        <w:t>that</w:t>
      </w:r>
      <w:r>
        <w:rPr>
          <w:spacing w:val="-5"/>
        </w:rPr>
        <w:t xml:space="preserve"> </w:t>
      </w:r>
      <w:r>
        <w:t>does</w:t>
      </w:r>
      <w:r>
        <w:rPr>
          <w:spacing w:val="-5"/>
        </w:rPr>
        <w:t xml:space="preserve"> </w:t>
      </w:r>
      <w:r>
        <w:t>not</w:t>
      </w:r>
      <w:r>
        <w:rPr>
          <w:spacing w:val="-4"/>
        </w:rPr>
        <w:t xml:space="preserve"> </w:t>
      </w:r>
      <w:r>
        <w:t>have</w:t>
      </w:r>
      <w:r>
        <w:rPr>
          <w:spacing w:val="-5"/>
        </w:rPr>
        <w:t xml:space="preserve"> </w:t>
      </w:r>
      <w:r>
        <w:rPr>
          <w:spacing w:val="3"/>
        </w:rPr>
        <w:t>an</w:t>
      </w:r>
      <w:r>
        <w:rPr>
          <w:spacing w:val="-5"/>
        </w:rPr>
        <w:t xml:space="preserve"> </w:t>
      </w:r>
      <w:r>
        <w:t>approved</w:t>
      </w:r>
      <w:r>
        <w:rPr>
          <w:spacing w:val="-6"/>
        </w:rPr>
        <w:t xml:space="preserve"> </w:t>
      </w:r>
      <w:r>
        <w:t>indirect</w:t>
      </w:r>
      <w:r>
        <w:rPr>
          <w:spacing w:val="-3"/>
        </w:rPr>
        <w:t xml:space="preserve"> </w:t>
      </w:r>
      <w:r>
        <w:t>cost</w:t>
      </w:r>
      <w:r>
        <w:rPr>
          <w:spacing w:val="-4"/>
        </w:rPr>
        <w:t xml:space="preserve"> </w:t>
      </w:r>
      <w:r>
        <w:t>rate</w:t>
      </w:r>
      <w:r>
        <w:rPr>
          <w:spacing w:val="-5"/>
        </w:rPr>
        <w:t xml:space="preserve"> </w:t>
      </w:r>
      <w:r>
        <w:t>agreement</w:t>
      </w:r>
      <w:r>
        <w:rPr>
          <w:spacing w:val="-4"/>
        </w:rPr>
        <w:t xml:space="preserve"> </w:t>
      </w:r>
      <w:r>
        <w:t>may</w:t>
      </w:r>
      <w:r>
        <w:rPr>
          <w:spacing w:val="-6"/>
        </w:rPr>
        <w:t xml:space="preserve"> </w:t>
      </w:r>
      <w:r>
        <w:t>either</w:t>
      </w:r>
      <w:r>
        <w:rPr>
          <w:spacing w:val="-6"/>
        </w:rPr>
        <w:t xml:space="preserve"> </w:t>
      </w:r>
      <w:r>
        <w:t>apply</w:t>
      </w:r>
      <w:r>
        <w:rPr>
          <w:spacing w:val="-5"/>
        </w:rPr>
        <w:t xml:space="preserve"> </w:t>
      </w:r>
      <w:r>
        <w:t>for a</w:t>
      </w:r>
      <w:r>
        <w:rPr>
          <w:spacing w:val="-9"/>
        </w:rPr>
        <w:t xml:space="preserve"> </w:t>
      </w:r>
      <w:r>
        <w:t>temporary</w:t>
      </w:r>
      <w:r>
        <w:rPr>
          <w:spacing w:val="-10"/>
        </w:rPr>
        <w:t xml:space="preserve"> </w:t>
      </w:r>
      <w:r>
        <w:t>indirect</w:t>
      </w:r>
      <w:r>
        <w:rPr>
          <w:spacing w:val="-9"/>
        </w:rPr>
        <w:t xml:space="preserve"> </w:t>
      </w:r>
      <w:r>
        <w:t>cost</w:t>
      </w:r>
      <w:r>
        <w:rPr>
          <w:spacing w:val="-9"/>
        </w:rPr>
        <w:t xml:space="preserve"> </w:t>
      </w:r>
      <w:r>
        <w:t>rate</w:t>
      </w:r>
      <w:r>
        <w:rPr>
          <w:spacing w:val="-8"/>
        </w:rPr>
        <w:t xml:space="preserve"> </w:t>
      </w:r>
      <w:r>
        <w:t>or</w:t>
      </w:r>
      <w:r>
        <w:rPr>
          <w:spacing w:val="-10"/>
        </w:rPr>
        <w:t xml:space="preserve"> </w:t>
      </w:r>
      <w:r>
        <w:t>request</w:t>
      </w:r>
      <w:r>
        <w:rPr>
          <w:spacing w:val="-9"/>
        </w:rPr>
        <w:t xml:space="preserve"> </w:t>
      </w:r>
      <w:r>
        <w:t>to</w:t>
      </w:r>
      <w:r>
        <w:rPr>
          <w:spacing w:val="-10"/>
        </w:rPr>
        <w:t xml:space="preserve"> </w:t>
      </w:r>
      <w:r>
        <w:t>use</w:t>
      </w:r>
      <w:r>
        <w:rPr>
          <w:spacing w:val="-8"/>
        </w:rPr>
        <w:t xml:space="preserve"> </w:t>
      </w:r>
      <w:r>
        <w:t>the</w:t>
      </w:r>
      <w:r>
        <w:rPr>
          <w:spacing w:val="-6"/>
        </w:rPr>
        <w:t xml:space="preserve"> </w:t>
      </w:r>
      <w:r>
        <w:t>de</w:t>
      </w:r>
      <w:r>
        <w:rPr>
          <w:spacing w:val="-8"/>
        </w:rPr>
        <w:t xml:space="preserve"> </w:t>
      </w:r>
      <w:r>
        <w:t>minimis</w:t>
      </w:r>
      <w:r>
        <w:rPr>
          <w:spacing w:val="-10"/>
        </w:rPr>
        <w:t xml:space="preserve"> </w:t>
      </w:r>
      <w:r>
        <w:t>rate</w:t>
      </w:r>
      <w:r>
        <w:rPr>
          <w:spacing w:val="-8"/>
        </w:rPr>
        <w:t xml:space="preserve"> </w:t>
      </w:r>
      <w:r>
        <w:t>allowed</w:t>
      </w:r>
      <w:r>
        <w:rPr>
          <w:spacing w:val="-9"/>
        </w:rPr>
        <w:t xml:space="preserve"> </w:t>
      </w:r>
      <w:r>
        <w:t>under</w:t>
      </w:r>
      <w:r>
        <w:rPr>
          <w:spacing w:val="-8"/>
        </w:rPr>
        <w:t xml:space="preserve"> </w:t>
      </w:r>
      <w:r>
        <w:t>2</w:t>
      </w:r>
      <w:r>
        <w:rPr>
          <w:spacing w:val="-7"/>
        </w:rPr>
        <w:t xml:space="preserve"> </w:t>
      </w:r>
      <w:r>
        <w:t>CFR</w:t>
      </w:r>
      <w:r>
        <w:rPr>
          <w:spacing w:val="-10"/>
        </w:rPr>
        <w:t xml:space="preserve"> </w:t>
      </w:r>
      <w:r>
        <w:t>§</w:t>
      </w:r>
      <w:r>
        <w:rPr>
          <w:spacing w:val="-7"/>
        </w:rPr>
        <w:t xml:space="preserve"> </w:t>
      </w:r>
      <w:r>
        <w:t>200.414(f)</w:t>
      </w:r>
      <w:r>
        <w:rPr>
          <w:spacing w:val="-5"/>
        </w:rPr>
        <w:t xml:space="preserve"> </w:t>
      </w:r>
      <w:r>
        <w:t>(not</w:t>
      </w:r>
      <w:r>
        <w:rPr>
          <w:spacing w:val="-8"/>
        </w:rPr>
        <w:t xml:space="preserve"> </w:t>
      </w:r>
      <w:r>
        <w:t>to</w:t>
      </w:r>
      <w:r>
        <w:rPr>
          <w:spacing w:val="-10"/>
        </w:rPr>
        <w:t xml:space="preserve"> </w:t>
      </w:r>
      <w:r>
        <w:t>exceed the 8% administrative cost</w:t>
      </w:r>
      <w:r>
        <w:rPr>
          <w:spacing w:val="-1"/>
        </w:rPr>
        <w:t xml:space="preserve"> </w:t>
      </w:r>
      <w:r>
        <w:t>cap).</w:t>
      </w:r>
    </w:p>
    <w:p w14:paraId="0F1D4C74" w14:textId="77777777" w:rsidR="00C04844" w:rsidRDefault="003E719A">
      <w:pPr>
        <w:pStyle w:val="BodyText"/>
        <w:spacing w:before="1" w:line="316" w:lineRule="auto"/>
        <w:ind w:right="755" w:firstLine="367"/>
        <w:jc w:val="both"/>
      </w:pPr>
      <w:r>
        <w:t>Indirect costs are calculated by multiplying the sub recipient’s approved Restricted Indirect Cost rate by its Total Direct Cost base (TDC) or Modified Total Direct Costs (MTDC), as applicable. The Total Direct Cost base equals</w:t>
      </w:r>
      <w:r>
        <w:rPr>
          <w:spacing w:val="-5"/>
        </w:rPr>
        <w:t xml:space="preserve"> </w:t>
      </w:r>
      <w:r>
        <w:t>the</w:t>
      </w:r>
      <w:r>
        <w:rPr>
          <w:spacing w:val="-5"/>
        </w:rPr>
        <w:t xml:space="preserve"> </w:t>
      </w:r>
      <w:r>
        <w:t>sum</w:t>
      </w:r>
      <w:r>
        <w:rPr>
          <w:spacing w:val="-3"/>
        </w:rPr>
        <w:t xml:space="preserve"> </w:t>
      </w:r>
      <w:r>
        <w:t>of</w:t>
      </w:r>
      <w:r>
        <w:rPr>
          <w:spacing w:val="-5"/>
        </w:rPr>
        <w:t xml:space="preserve"> </w:t>
      </w:r>
      <w:r>
        <w:t>all</w:t>
      </w:r>
      <w:r>
        <w:rPr>
          <w:spacing w:val="-5"/>
        </w:rPr>
        <w:t xml:space="preserve"> </w:t>
      </w:r>
      <w:r>
        <w:t>Direct</w:t>
      </w:r>
      <w:r>
        <w:rPr>
          <w:spacing w:val="-1"/>
        </w:rPr>
        <w:t xml:space="preserve"> </w:t>
      </w:r>
      <w:r>
        <w:t>Costs</w:t>
      </w:r>
      <w:r>
        <w:rPr>
          <w:spacing w:val="-5"/>
        </w:rPr>
        <w:t xml:space="preserve"> </w:t>
      </w:r>
      <w:r>
        <w:t>charged</w:t>
      </w:r>
      <w:r>
        <w:rPr>
          <w:spacing w:val="-5"/>
        </w:rPr>
        <w:t xml:space="preserve"> </w:t>
      </w:r>
      <w:r>
        <w:t>to</w:t>
      </w:r>
      <w:r>
        <w:rPr>
          <w:spacing w:val="-5"/>
        </w:rPr>
        <w:t xml:space="preserve"> </w:t>
      </w:r>
      <w:r>
        <w:t>the</w:t>
      </w:r>
      <w:r>
        <w:rPr>
          <w:spacing w:val="-3"/>
        </w:rPr>
        <w:t xml:space="preserve"> </w:t>
      </w:r>
      <w:r>
        <w:t>program</w:t>
      </w:r>
      <w:r>
        <w:rPr>
          <w:spacing w:val="-5"/>
        </w:rPr>
        <w:t xml:space="preserve"> </w:t>
      </w:r>
      <w:r>
        <w:t>less</w:t>
      </w:r>
      <w:r>
        <w:rPr>
          <w:spacing w:val="-5"/>
        </w:rPr>
        <w:t xml:space="preserve"> </w:t>
      </w:r>
      <w:r>
        <w:t>amounts</w:t>
      </w:r>
      <w:r>
        <w:rPr>
          <w:spacing w:val="-4"/>
        </w:rPr>
        <w:t xml:space="preserve"> </w:t>
      </w:r>
      <w:r>
        <w:t>expended</w:t>
      </w:r>
      <w:r>
        <w:rPr>
          <w:spacing w:val="-5"/>
        </w:rPr>
        <w:t xml:space="preserve"> </w:t>
      </w:r>
      <w:r>
        <w:t>for</w:t>
      </w:r>
      <w:r>
        <w:rPr>
          <w:spacing w:val="-5"/>
        </w:rPr>
        <w:t xml:space="preserve"> </w:t>
      </w:r>
      <w:r>
        <w:t>items</w:t>
      </w:r>
      <w:r>
        <w:rPr>
          <w:spacing w:val="-3"/>
        </w:rPr>
        <w:t xml:space="preserve"> </w:t>
      </w:r>
      <w:r>
        <w:t>exempt</w:t>
      </w:r>
      <w:r>
        <w:rPr>
          <w:spacing w:val="-2"/>
        </w:rPr>
        <w:t xml:space="preserve"> </w:t>
      </w:r>
      <w:r>
        <w:t>from</w:t>
      </w:r>
      <w:r>
        <w:rPr>
          <w:spacing w:val="-3"/>
        </w:rPr>
        <w:t xml:space="preserve"> </w:t>
      </w:r>
      <w:r>
        <w:t>IDC</w:t>
      </w:r>
      <w:r>
        <w:rPr>
          <w:spacing w:val="-6"/>
        </w:rPr>
        <w:t xml:space="preserve"> </w:t>
      </w:r>
      <w:r>
        <w:t>costs. Modified</w:t>
      </w:r>
      <w:r>
        <w:rPr>
          <w:spacing w:val="6"/>
        </w:rPr>
        <w:t xml:space="preserve"> </w:t>
      </w:r>
      <w:r>
        <w:t>total</w:t>
      </w:r>
      <w:r>
        <w:rPr>
          <w:spacing w:val="4"/>
        </w:rPr>
        <w:t xml:space="preserve"> </w:t>
      </w:r>
      <w:r>
        <w:t>Direct</w:t>
      </w:r>
      <w:r>
        <w:rPr>
          <w:spacing w:val="4"/>
        </w:rPr>
        <w:t xml:space="preserve"> </w:t>
      </w:r>
      <w:r>
        <w:t>Costs</w:t>
      </w:r>
      <w:r>
        <w:rPr>
          <w:spacing w:val="6"/>
        </w:rPr>
        <w:t xml:space="preserve"> </w:t>
      </w:r>
      <w:r>
        <w:t>equals</w:t>
      </w:r>
      <w:r>
        <w:rPr>
          <w:spacing w:val="4"/>
        </w:rPr>
        <w:t xml:space="preserve"> </w:t>
      </w:r>
      <w:r>
        <w:t>the</w:t>
      </w:r>
      <w:r>
        <w:rPr>
          <w:spacing w:val="3"/>
        </w:rPr>
        <w:t xml:space="preserve"> </w:t>
      </w:r>
      <w:r>
        <w:t>sum</w:t>
      </w:r>
      <w:r>
        <w:rPr>
          <w:spacing w:val="5"/>
        </w:rPr>
        <w:t xml:space="preserve"> </w:t>
      </w:r>
      <w:r>
        <w:t>of</w:t>
      </w:r>
      <w:r>
        <w:rPr>
          <w:spacing w:val="3"/>
        </w:rPr>
        <w:t xml:space="preserve"> </w:t>
      </w:r>
      <w:r>
        <w:t>all</w:t>
      </w:r>
      <w:r>
        <w:rPr>
          <w:spacing w:val="6"/>
        </w:rPr>
        <w:t xml:space="preserve"> </w:t>
      </w:r>
      <w:r>
        <w:t>Direct</w:t>
      </w:r>
      <w:r>
        <w:rPr>
          <w:spacing w:val="4"/>
        </w:rPr>
        <w:t xml:space="preserve"> </w:t>
      </w:r>
      <w:r>
        <w:t>Costs</w:t>
      </w:r>
      <w:r>
        <w:rPr>
          <w:spacing w:val="4"/>
        </w:rPr>
        <w:t xml:space="preserve"> </w:t>
      </w:r>
      <w:r>
        <w:t>charged</w:t>
      </w:r>
      <w:r>
        <w:rPr>
          <w:spacing w:val="4"/>
        </w:rPr>
        <w:t xml:space="preserve"> </w:t>
      </w:r>
      <w:r>
        <w:t>to</w:t>
      </w:r>
      <w:r>
        <w:rPr>
          <w:spacing w:val="6"/>
        </w:rPr>
        <w:t xml:space="preserve"> </w:t>
      </w:r>
      <w:r>
        <w:t>the</w:t>
      </w:r>
      <w:r>
        <w:rPr>
          <w:spacing w:val="5"/>
        </w:rPr>
        <w:t xml:space="preserve"> </w:t>
      </w:r>
      <w:r>
        <w:t>program</w:t>
      </w:r>
      <w:r>
        <w:rPr>
          <w:spacing w:val="4"/>
        </w:rPr>
        <w:t xml:space="preserve"> </w:t>
      </w:r>
      <w:r>
        <w:t>less</w:t>
      </w:r>
      <w:r>
        <w:rPr>
          <w:spacing w:val="4"/>
        </w:rPr>
        <w:t xml:space="preserve"> </w:t>
      </w:r>
      <w:r>
        <w:t>amounts</w:t>
      </w:r>
      <w:r>
        <w:rPr>
          <w:spacing w:val="4"/>
        </w:rPr>
        <w:t xml:space="preserve"> </w:t>
      </w:r>
      <w:r>
        <w:t>expended</w:t>
      </w:r>
      <w:r>
        <w:rPr>
          <w:spacing w:val="6"/>
        </w:rPr>
        <w:t xml:space="preserve"> </w:t>
      </w:r>
      <w:r>
        <w:t>for:</w:t>
      </w:r>
    </w:p>
    <w:p w14:paraId="720ABE5A" w14:textId="77777777" w:rsidR="00C04844" w:rsidRDefault="003E719A">
      <w:pPr>
        <w:pStyle w:val="ListParagraph"/>
        <w:numPr>
          <w:ilvl w:val="0"/>
          <w:numId w:val="5"/>
        </w:numPr>
        <w:tabs>
          <w:tab w:val="left" w:pos="939"/>
        </w:tabs>
        <w:spacing w:line="316" w:lineRule="auto"/>
        <w:ind w:right="757" w:firstLine="0"/>
        <w:jc w:val="both"/>
        <w:rPr>
          <w:sz w:val="20"/>
        </w:rPr>
      </w:pPr>
      <w:r>
        <w:rPr>
          <w:sz w:val="20"/>
        </w:rPr>
        <w:t>equipment</w:t>
      </w:r>
      <w:r>
        <w:rPr>
          <w:spacing w:val="-8"/>
          <w:sz w:val="20"/>
        </w:rPr>
        <w:t xml:space="preserve"> </w:t>
      </w:r>
      <w:r>
        <w:rPr>
          <w:sz w:val="20"/>
        </w:rPr>
        <w:t>(capital</w:t>
      </w:r>
      <w:r>
        <w:rPr>
          <w:spacing w:val="-8"/>
          <w:sz w:val="20"/>
        </w:rPr>
        <w:t xml:space="preserve"> </w:t>
      </w:r>
      <w:r>
        <w:rPr>
          <w:sz w:val="20"/>
        </w:rPr>
        <w:t>expenditures),</w:t>
      </w:r>
      <w:r>
        <w:rPr>
          <w:spacing w:val="-3"/>
          <w:sz w:val="20"/>
        </w:rPr>
        <w:t xml:space="preserve"> </w:t>
      </w:r>
      <w:r>
        <w:rPr>
          <w:sz w:val="20"/>
        </w:rPr>
        <w:t>(2)</w:t>
      </w:r>
      <w:r>
        <w:rPr>
          <w:spacing w:val="-8"/>
          <w:sz w:val="20"/>
        </w:rPr>
        <w:t xml:space="preserve"> </w:t>
      </w:r>
      <w:r>
        <w:rPr>
          <w:sz w:val="20"/>
        </w:rPr>
        <w:t>the</w:t>
      </w:r>
      <w:r>
        <w:rPr>
          <w:spacing w:val="-6"/>
          <w:sz w:val="20"/>
        </w:rPr>
        <w:t xml:space="preserve"> </w:t>
      </w:r>
      <w:r>
        <w:rPr>
          <w:sz w:val="20"/>
        </w:rPr>
        <w:t>portion</w:t>
      </w:r>
      <w:r>
        <w:rPr>
          <w:spacing w:val="-8"/>
          <w:sz w:val="20"/>
        </w:rPr>
        <w:t xml:space="preserve"> </w:t>
      </w:r>
      <w:r>
        <w:rPr>
          <w:sz w:val="20"/>
        </w:rPr>
        <w:t>of</w:t>
      </w:r>
      <w:r>
        <w:rPr>
          <w:spacing w:val="-6"/>
          <w:sz w:val="20"/>
        </w:rPr>
        <w:t xml:space="preserve"> </w:t>
      </w:r>
      <w:r>
        <w:rPr>
          <w:sz w:val="20"/>
        </w:rPr>
        <w:t>each</w:t>
      </w:r>
      <w:r>
        <w:rPr>
          <w:spacing w:val="-7"/>
          <w:sz w:val="20"/>
        </w:rPr>
        <w:t xml:space="preserve"> </w:t>
      </w:r>
      <w:r>
        <w:rPr>
          <w:sz w:val="20"/>
        </w:rPr>
        <w:t>Sub</w:t>
      </w:r>
      <w:r>
        <w:rPr>
          <w:spacing w:val="-8"/>
          <w:sz w:val="20"/>
        </w:rPr>
        <w:t xml:space="preserve"> </w:t>
      </w:r>
      <w:r>
        <w:rPr>
          <w:sz w:val="20"/>
        </w:rPr>
        <w:t>award</w:t>
      </w:r>
      <w:r>
        <w:rPr>
          <w:spacing w:val="-7"/>
          <w:sz w:val="20"/>
        </w:rPr>
        <w:t xml:space="preserve"> </w:t>
      </w:r>
      <w:r>
        <w:rPr>
          <w:sz w:val="20"/>
        </w:rPr>
        <w:t>or</w:t>
      </w:r>
      <w:r>
        <w:rPr>
          <w:spacing w:val="-6"/>
          <w:sz w:val="20"/>
        </w:rPr>
        <w:t xml:space="preserve"> </w:t>
      </w:r>
      <w:r>
        <w:rPr>
          <w:sz w:val="20"/>
        </w:rPr>
        <w:t>Contract</w:t>
      </w:r>
      <w:r>
        <w:rPr>
          <w:spacing w:val="-7"/>
          <w:sz w:val="20"/>
        </w:rPr>
        <w:t xml:space="preserve"> </w:t>
      </w:r>
      <w:r>
        <w:rPr>
          <w:sz w:val="20"/>
        </w:rPr>
        <w:t>in</w:t>
      </w:r>
      <w:r>
        <w:rPr>
          <w:spacing w:val="-9"/>
          <w:sz w:val="20"/>
        </w:rPr>
        <w:t xml:space="preserve"> </w:t>
      </w:r>
      <w:r>
        <w:rPr>
          <w:sz w:val="20"/>
        </w:rPr>
        <w:t>excess</w:t>
      </w:r>
      <w:r>
        <w:rPr>
          <w:spacing w:val="-8"/>
          <w:sz w:val="20"/>
        </w:rPr>
        <w:t xml:space="preserve"> </w:t>
      </w:r>
      <w:r>
        <w:rPr>
          <w:sz w:val="20"/>
        </w:rPr>
        <w:t>of</w:t>
      </w:r>
      <w:r>
        <w:rPr>
          <w:spacing w:val="-8"/>
          <w:sz w:val="20"/>
        </w:rPr>
        <w:t xml:space="preserve"> </w:t>
      </w:r>
      <w:r>
        <w:rPr>
          <w:sz w:val="20"/>
        </w:rPr>
        <w:t>$25,000</w:t>
      </w:r>
      <w:r>
        <w:rPr>
          <w:spacing w:val="-8"/>
          <w:sz w:val="20"/>
        </w:rPr>
        <w:t xml:space="preserve"> </w:t>
      </w:r>
      <w:r>
        <w:rPr>
          <w:sz w:val="20"/>
        </w:rPr>
        <w:t>and/or</w:t>
      </w:r>
      <w:r>
        <w:rPr>
          <w:spacing w:val="-4"/>
          <w:sz w:val="20"/>
        </w:rPr>
        <w:t xml:space="preserve"> </w:t>
      </w:r>
      <w:r>
        <w:rPr>
          <w:sz w:val="20"/>
        </w:rPr>
        <w:t>(3) any distorting items such as pass-through funds, as</w:t>
      </w:r>
      <w:r>
        <w:rPr>
          <w:spacing w:val="-8"/>
          <w:sz w:val="20"/>
        </w:rPr>
        <w:t xml:space="preserve"> </w:t>
      </w:r>
      <w:r>
        <w:rPr>
          <w:sz w:val="20"/>
        </w:rPr>
        <w:t>applicable.</w:t>
      </w:r>
    </w:p>
    <w:p w14:paraId="21357616" w14:textId="77777777" w:rsidR="00C04844" w:rsidRDefault="00C04844">
      <w:pPr>
        <w:spacing w:line="316" w:lineRule="auto"/>
        <w:jc w:val="both"/>
        <w:rPr>
          <w:sz w:val="20"/>
        </w:rPr>
        <w:sectPr w:rsidR="00C04844">
          <w:pgSz w:w="12240" w:h="15840"/>
          <w:pgMar w:top="700" w:right="320" w:bottom="640" w:left="420" w:header="0" w:footer="452" w:gutter="0"/>
          <w:cols w:space="720"/>
        </w:sectPr>
      </w:pPr>
    </w:p>
    <w:p w14:paraId="1AFFF958" w14:textId="1CC6CD60" w:rsidR="00C04844" w:rsidRDefault="003E719A">
      <w:pPr>
        <w:spacing w:before="76" w:line="326" w:lineRule="auto"/>
        <w:ind w:left="660" w:right="757" w:firstLine="360"/>
        <w:jc w:val="both"/>
        <w:rPr>
          <w:b/>
          <w:sz w:val="18"/>
        </w:rPr>
      </w:pPr>
      <w:r>
        <w:rPr>
          <w:sz w:val="20"/>
        </w:rPr>
        <w:lastRenderedPageBreak/>
        <w:t>Iowa LEAs will use the TDC base for purposes of calculating indirect costs; other sub recipients will use the appropriate</w:t>
      </w:r>
      <w:r>
        <w:rPr>
          <w:spacing w:val="-9"/>
          <w:sz w:val="20"/>
        </w:rPr>
        <w:t xml:space="preserve"> </w:t>
      </w:r>
      <w:r>
        <w:rPr>
          <w:sz w:val="20"/>
        </w:rPr>
        <w:t>rate,</w:t>
      </w:r>
      <w:r>
        <w:rPr>
          <w:spacing w:val="-9"/>
          <w:sz w:val="20"/>
        </w:rPr>
        <w:t xml:space="preserve"> </w:t>
      </w:r>
      <w:r>
        <w:rPr>
          <w:sz w:val="20"/>
        </w:rPr>
        <w:t>based</w:t>
      </w:r>
      <w:r>
        <w:rPr>
          <w:spacing w:val="-8"/>
          <w:sz w:val="20"/>
        </w:rPr>
        <w:t xml:space="preserve"> </w:t>
      </w:r>
      <w:r>
        <w:rPr>
          <w:sz w:val="20"/>
        </w:rPr>
        <w:t>on</w:t>
      </w:r>
      <w:r>
        <w:rPr>
          <w:spacing w:val="-9"/>
          <w:sz w:val="20"/>
        </w:rPr>
        <w:t xml:space="preserve"> </w:t>
      </w:r>
      <w:r>
        <w:rPr>
          <w:sz w:val="20"/>
        </w:rPr>
        <w:t>its</w:t>
      </w:r>
      <w:r>
        <w:rPr>
          <w:spacing w:val="-7"/>
          <w:sz w:val="20"/>
        </w:rPr>
        <w:t xml:space="preserve"> </w:t>
      </w:r>
      <w:r>
        <w:rPr>
          <w:sz w:val="20"/>
        </w:rPr>
        <w:t>approved</w:t>
      </w:r>
      <w:r>
        <w:rPr>
          <w:spacing w:val="-8"/>
          <w:sz w:val="20"/>
        </w:rPr>
        <w:t xml:space="preserve"> </w:t>
      </w:r>
      <w:r>
        <w:rPr>
          <w:sz w:val="20"/>
        </w:rPr>
        <w:t>indirect</w:t>
      </w:r>
      <w:r>
        <w:rPr>
          <w:spacing w:val="-7"/>
          <w:sz w:val="20"/>
        </w:rPr>
        <w:t xml:space="preserve"> </w:t>
      </w:r>
      <w:r>
        <w:rPr>
          <w:sz w:val="20"/>
        </w:rPr>
        <w:t>cost</w:t>
      </w:r>
      <w:r>
        <w:rPr>
          <w:spacing w:val="-8"/>
          <w:sz w:val="20"/>
        </w:rPr>
        <w:t xml:space="preserve"> </w:t>
      </w:r>
      <w:r>
        <w:rPr>
          <w:sz w:val="20"/>
        </w:rPr>
        <w:t>rate</w:t>
      </w:r>
      <w:r>
        <w:rPr>
          <w:spacing w:val="-9"/>
          <w:sz w:val="20"/>
        </w:rPr>
        <w:t xml:space="preserve"> </w:t>
      </w:r>
      <w:r>
        <w:rPr>
          <w:sz w:val="20"/>
        </w:rPr>
        <w:t>plan.</w:t>
      </w:r>
      <w:r>
        <w:rPr>
          <w:spacing w:val="-3"/>
          <w:sz w:val="20"/>
        </w:rPr>
        <w:t xml:space="preserve"> </w:t>
      </w:r>
      <w:r>
        <w:rPr>
          <w:b/>
          <w:sz w:val="18"/>
        </w:rPr>
        <w:t>Indirect</w:t>
      </w:r>
      <w:r>
        <w:rPr>
          <w:b/>
          <w:spacing w:val="-8"/>
          <w:sz w:val="18"/>
        </w:rPr>
        <w:t xml:space="preserve"> </w:t>
      </w:r>
      <w:r>
        <w:rPr>
          <w:b/>
          <w:sz w:val="18"/>
        </w:rPr>
        <w:t>costs</w:t>
      </w:r>
      <w:r>
        <w:rPr>
          <w:b/>
          <w:spacing w:val="-8"/>
          <w:sz w:val="18"/>
        </w:rPr>
        <w:t xml:space="preserve"> </w:t>
      </w:r>
      <w:r>
        <w:rPr>
          <w:b/>
          <w:sz w:val="18"/>
        </w:rPr>
        <w:t>are</w:t>
      </w:r>
      <w:r>
        <w:rPr>
          <w:b/>
          <w:spacing w:val="-8"/>
          <w:sz w:val="18"/>
        </w:rPr>
        <w:t xml:space="preserve"> </w:t>
      </w:r>
      <w:r>
        <w:rPr>
          <w:b/>
          <w:sz w:val="18"/>
        </w:rPr>
        <w:t>included</w:t>
      </w:r>
      <w:r>
        <w:rPr>
          <w:b/>
          <w:spacing w:val="-9"/>
          <w:sz w:val="18"/>
        </w:rPr>
        <w:t xml:space="preserve"> </w:t>
      </w:r>
      <w:r>
        <w:rPr>
          <w:b/>
          <w:sz w:val="18"/>
        </w:rPr>
        <w:t>in</w:t>
      </w:r>
      <w:r>
        <w:rPr>
          <w:b/>
          <w:spacing w:val="-10"/>
          <w:sz w:val="18"/>
        </w:rPr>
        <w:t xml:space="preserve"> </w:t>
      </w:r>
      <w:r>
        <w:rPr>
          <w:b/>
          <w:sz w:val="18"/>
        </w:rPr>
        <w:t>administrative</w:t>
      </w:r>
      <w:r>
        <w:rPr>
          <w:b/>
          <w:spacing w:val="-12"/>
          <w:sz w:val="18"/>
        </w:rPr>
        <w:t xml:space="preserve"> </w:t>
      </w:r>
      <w:r>
        <w:rPr>
          <w:b/>
          <w:sz w:val="18"/>
        </w:rPr>
        <w:t>costs and, as such, are subject to the eight (8) percent</w:t>
      </w:r>
      <w:r>
        <w:rPr>
          <w:b/>
          <w:spacing w:val="-10"/>
          <w:sz w:val="18"/>
        </w:rPr>
        <w:t xml:space="preserve"> </w:t>
      </w:r>
      <w:r>
        <w:rPr>
          <w:b/>
          <w:sz w:val="18"/>
        </w:rPr>
        <w:t>cap.</w:t>
      </w:r>
    </w:p>
    <w:p w14:paraId="690D6627" w14:textId="77777777" w:rsidR="00C04844" w:rsidRDefault="003E719A">
      <w:pPr>
        <w:pStyle w:val="BodyText"/>
        <w:spacing w:before="4" w:line="316" w:lineRule="auto"/>
        <w:ind w:right="763" w:firstLine="367"/>
        <w:jc w:val="both"/>
      </w:pPr>
      <w:r>
        <w:rPr>
          <w:b/>
          <w:sz w:val="18"/>
        </w:rPr>
        <w:t xml:space="preserve">Unallowed Costs </w:t>
      </w:r>
      <w:r>
        <w:rPr>
          <w:b/>
        </w:rPr>
        <w:t xml:space="preserve">– </w:t>
      </w:r>
      <w:r>
        <w:t>“Unallowed costs” are costs that can neither be charged directly to the grant nor included by</w:t>
      </w:r>
      <w:r>
        <w:rPr>
          <w:spacing w:val="-6"/>
        </w:rPr>
        <w:t xml:space="preserve"> </w:t>
      </w:r>
      <w:r>
        <w:t>the</w:t>
      </w:r>
      <w:r>
        <w:rPr>
          <w:spacing w:val="-5"/>
        </w:rPr>
        <w:t xml:space="preserve"> </w:t>
      </w:r>
      <w:r>
        <w:t>sub</w:t>
      </w:r>
      <w:r>
        <w:rPr>
          <w:spacing w:val="-7"/>
        </w:rPr>
        <w:t xml:space="preserve"> </w:t>
      </w:r>
      <w:r>
        <w:t>recipient</w:t>
      </w:r>
      <w:r>
        <w:rPr>
          <w:spacing w:val="-2"/>
        </w:rPr>
        <w:t xml:space="preserve"> </w:t>
      </w:r>
      <w:r>
        <w:t>in</w:t>
      </w:r>
      <w:r>
        <w:rPr>
          <w:spacing w:val="-5"/>
        </w:rPr>
        <w:t xml:space="preserve"> </w:t>
      </w:r>
      <w:r>
        <w:t>its</w:t>
      </w:r>
      <w:r>
        <w:rPr>
          <w:spacing w:val="-4"/>
        </w:rPr>
        <w:t xml:space="preserve"> </w:t>
      </w:r>
      <w:r>
        <w:t>indirect</w:t>
      </w:r>
      <w:r>
        <w:rPr>
          <w:spacing w:val="-5"/>
        </w:rPr>
        <w:t xml:space="preserve"> </w:t>
      </w:r>
      <w:r>
        <w:t>cost</w:t>
      </w:r>
      <w:r>
        <w:rPr>
          <w:spacing w:val="-5"/>
        </w:rPr>
        <w:t xml:space="preserve"> </w:t>
      </w:r>
      <w:r>
        <w:t>proposal,</w:t>
      </w:r>
      <w:r>
        <w:rPr>
          <w:spacing w:val="-2"/>
        </w:rPr>
        <w:t xml:space="preserve"> </w:t>
      </w:r>
      <w:r>
        <w:t>such</w:t>
      </w:r>
      <w:r>
        <w:rPr>
          <w:spacing w:val="-7"/>
        </w:rPr>
        <w:t xml:space="preserve"> </w:t>
      </w:r>
      <w:r>
        <w:t>as</w:t>
      </w:r>
      <w:r>
        <w:rPr>
          <w:spacing w:val="-5"/>
        </w:rPr>
        <w:t xml:space="preserve"> </w:t>
      </w:r>
      <w:r>
        <w:t>capital</w:t>
      </w:r>
      <w:r>
        <w:rPr>
          <w:spacing w:val="-3"/>
        </w:rPr>
        <w:t xml:space="preserve"> </w:t>
      </w:r>
      <w:r>
        <w:t>expenditures,</w:t>
      </w:r>
      <w:r>
        <w:rPr>
          <w:spacing w:val="-7"/>
        </w:rPr>
        <w:t xml:space="preserve"> </w:t>
      </w:r>
      <w:r>
        <w:t>debt</w:t>
      </w:r>
      <w:r>
        <w:rPr>
          <w:spacing w:val="-3"/>
        </w:rPr>
        <w:t xml:space="preserve"> </w:t>
      </w:r>
      <w:r>
        <w:t>service,</w:t>
      </w:r>
      <w:r>
        <w:rPr>
          <w:spacing w:val="-5"/>
        </w:rPr>
        <w:t xml:space="preserve"> </w:t>
      </w:r>
      <w:r>
        <w:t>fines</w:t>
      </w:r>
      <w:r>
        <w:rPr>
          <w:spacing w:val="-6"/>
        </w:rPr>
        <w:t xml:space="preserve"> </w:t>
      </w:r>
      <w:r>
        <w:t>and</w:t>
      </w:r>
      <w:r>
        <w:rPr>
          <w:spacing w:val="-3"/>
        </w:rPr>
        <w:t xml:space="preserve"> </w:t>
      </w:r>
      <w:r>
        <w:t>penalties,</w:t>
      </w:r>
      <w:r>
        <w:rPr>
          <w:spacing w:val="-7"/>
        </w:rPr>
        <w:t xml:space="preserve"> </w:t>
      </w:r>
      <w:r>
        <w:t>and contingencies.</w:t>
      </w:r>
    </w:p>
    <w:p w14:paraId="4214E76B" w14:textId="77777777" w:rsidR="00C04844" w:rsidRDefault="003E719A">
      <w:pPr>
        <w:pStyle w:val="BodyText"/>
        <w:spacing w:before="181" w:line="316" w:lineRule="auto"/>
        <w:ind w:right="759"/>
        <w:jc w:val="both"/>
      </w:pPr>
      <w:r>
        <w:rPr>
          <w:b/>
          <w:i/>
          <w:color w:val="4471C4"/>
        </w:rPr>
        <w:t xml:space="preserve">Collaborative Partner Contributions </w:t>
      </w:r>
      <w:r>
        <w:t>– All sub recipients must maintain on-going documentation of contributions</w:t>
      </w:r>
      <w:r>
        <w:rPr>
          <w:spacing w:val="-11"/>
        </w:rPr>
        <w:t xml:space="preserve"> </w:t>
      </w:r>
      <w:r>
        <w:t>of</w:t>
      </w:r>
      <w:r>
        <w:rPr>
          <w:spacing w:val="-11"/>
        </w:rPr>
        <w:t xml:space="preserve"> </w:t>
      </w:r>
      <w:r>
        <w:t>staff,</w:t>
      </w:r>
      <w:r>
        <w:rPr>
          <w:spacing w:val="-11"/>
        </w:rPr>
        <w:t xml:space="preserve"> </w:t>
      </w:r>
      <w:r>
        <w:t>money,</w:t>
      </w:r>
      <w:r>
        <w:rPr>
          <w:spacing w:val="-12"/>
        </w:rPr>
        <w:t xml:space="preserve"> </w:t>
      </w:r>
      <w:r>
        <w:t>time,</w:t>
      </w:r>
      <w:r>
        <w:rPr>
          <w:spacing w:val="-11"/>
        </w:rPr>
        <w:t xml:space="preserve"> </w:t>
      </w:r>
      <w:r>
        <w:t>or</w:t>
      </w:r>
      <w:r>
        <w:rPr>
          <w:spacing w:val="-11"/>
        </w:rPr>
        <w:t xml:space="preserve"> </w:t>
      </w:r>
      <w:r>
        <w:t>resources</w:t>
      </w:r>
      <w:r>
        <w:rPr>
          <w:spacing w:val="-11"/>
        </w:rPr>
        <w:t xml:space="preserve"> </w:t>
      </w:r>
      <w:r>
        <w:t>(in-kind</w:t>
      </w:r>
      <w:r>
        <w:rPr>
          <w:spacing w:val="-10"/>
        </w:rPr>
        <w:t xml:space="preserve"> </w:t>
      </w:r>
      <w:r>
        <w:t>or</w:t>
      </w:r>
      <w:r>
        <w:rPr>
          <w:spacing w:val="-11"/>
        </w:rPr>
        <w:t xml:space="preserve"> </w:t>
      </w:r>
      <w:r>
        <w:t>resources)</w:t>
      </w:r>
      <w:r>
        <w:rPr>
          <w:spacing w:val="-10"/>
        </w:rPr>
        <w:t xml:space="preserve"> </w:t>
      </w:r>
      <w:r>
        <w:t>from</w:t>
      </w:r>
      <w:r>
        <w:rPr>
          <w:spacing w:val="-11"/>
        </w:rPr>
        <w:t xml:space="preserve"> </w:t>
      </w:r>
      <w:r>
        <w:t>collaborative</w:t>
      </w:r>
      <w:r>
        <w:rPr>
          <w:spacing w:val="-11"/>
        </w:rPr>
        <w:t xml:space="preserve"> </w:t>
      </w:r>
      <w:r>
        <w:t>partners</w:t>
      </w:r>
      <w:r>
        <w:rPr>
          <w:spacing w:val="-11"/>
        </w:rPr>
        <w:t xml:space="preserve"> </w:t>
      </w:r>
      <w:r>
        <w:t>or</w:t>
      </w:r>
      <w:r>
        <w:rPr>
          <w:spacing w:val="-11"/>
        </w:rPr>
        <w:t xml:space="preserve"> </w:t>
      </w:r>
      <w:r>
        <w:t>other</w:t>
      </w:r>
      <w:r>
        <w:rPr>
          <w:spacing w:val="-10"/>
        </w:rPr>
        <w:t xml:space="preserve"> </w:t>
      </w:r>
      <w:r>
        <w:t>sources. A</w:t>
      </w:r>
      <w:r>
        <w:rPr>
          <w:spacing w:val="-3"/>
        </w:rPr>
        <w:t xml:space="preserve"> </w:t>
      </w:r>
      <w:r>
        <w:t>collaborative</w:t>
      </w:r>
      <w:r>
        <w:rPr>
          <w:spacing w:val="-4"/>
        </w:rPr>
        <w:t xml:space="preserve"> </w:t>
      </w:r>
      <w:r>
        <w:t>partner</w:t>
      </w:r>
      <w:r>
        <w:rPr>
          <w:spacing w:val="-3"/>
        </w:rPr>
        <w:t xml:space="preserve"> </w:t>
      </w:r>
      <w:r>
        <w:t>may</w:t>
      </w:r>
      <w:r>
        <w:rPr>
          <w:spacing w:val="-1"/>
        </w:rPr>
        <w:t xml:space="preserve"> </w:t>
      </w:r>
      <w:r>
        <w:t>charge</w:t>
      </w:r>
      <w:r>
        <w:rPr>
          <w:spacing w:val="-3"/>
        </w:rPr>
        <w:t xml:space="preserve"> </w:t>
      </w:r>
      <w:r>
        <w:t>for</w:t>
      </w:r>
      <w:r>
        <w:rPr>
          <w:spacing w:val="-4"/>
        </w:rPr>
        <w:t xml:space="preserve"> </w:t>
      </w:r>
      <w:r>
        <w:t>some,</w:t>
      </w:r>
      <w:r>
        <w:rPr>
          <w:spacing w:val="-2"/>
        </w:rPr>
        <w:t xml:space="preserve"> </w:t>
      </w:r>
      <w:r>
        <w:t>but</w:t>
      </w:r>
      <w:r>
        <w:rPr>
          <w:spacing w:val="-3"/>
        </w:rPr>
        <w:t xml:space="preserve"> </w:t>
      </w:r>
      <w:r>
        <w:t>not</w:t>
      </w:r>
      <w:r>
        <w:rPr>
          <w:spacing w:val="-2"/>
        </w:rPr>
        <w:t xml:space="preserve"> </w:t>
      </w:r>
      <w:r>
        <w:t>all,</w:t>
      </w:r>
      <w:r>
        <w:rPr>
          <w:spacing w:val="2"/>
        </w:rPr>
        <w:t xml:space="preserve"> </w:t>
      </w:r>
      <w:r>
        <w:t>services.</w:t>
      </w:r>
      <w:r>
        <w:rPr>
          <w:spacing w:val="-4"/>
        </w:rPr>
        <w:t xml:space="preserve"> </w:t>
      </w:r>
      <w:proofErr w:type="gramStart"/>
      <w:r>
        <w:t>An</w:t>
      </w:r>
      <w:proofErr w:type="gramEnd"/>
      <w:r>
        <w:rPr>
          <w:spacing w:val="-3"/>
        </w:rPr>
        <w:t xml:space="preserve"> </w:t>
      </w:r>
      <w:r>
        <w:t>MOA</w:t>
      </w:r>
      <w:r>
        <w:rPr>
          <w:spacing w:val="-3"/>
        </w:rPr>
        <w:t xml:space="preserve"> </w:t>
      </w:r>
      <w:r>
        <w:t>or</w:t>
      </w:r>
      <w:r>
        <w:rPr>
          <w:spacing w:val="-3"/>
        </w:rPr>
        <w:t xml:space="preserve"> </w:t>
      </w:r>
      <w:r>
        <w:t>MOU</w:t>
      </w:r>
      <w:r>
        <w:rPr>
          <w:spacing w:val="-3"/>
        </w:rPr>
        <w:t xml:space="preserve"> </w:t>
      </w:r>
      <w:r>
        <w:t>can</w:t>
      </w:r>
      <w:r>
        <w:rPr>
          <w:spacing w:val="-3"/>
        </w:rPr>
        <w:t xml:space="preserve"> </w:t>
      </w:r>
      <w:r>
        <w:t>be</w:t>
      </w:r>
      <w:r>
        <w:rPr>
          <w:spacing w:val="-4"/>
        </w:rPr>
        <w:t xml:space="preserve"> </w:t>
      </w:r>
      <w:r>
        <w:t>used,</w:t>
      </w:r>
      <w:r>
        <w:rPr>
          <w:spacing w:val="-4"/>
        </w:rPr>
        <w:t xml:space="preserve"> </w:t>
      </w:r>
      <w:r>
        <w:t>as</w:t>
      </w:r>
      <w:r>
        <w:rPr>
          <w:spacing w:val="-3"/>
        </w:rPr>
        <w:t xml:space="preserve"> </w:t>
      </w:r>
      <w:r>
        <w:t>appropriate,</w:t>
      </w:r>
      <w:r>
        <w:rPr>
          <w:spacing w:val="-4"/>
        </w:rPr>
        <w:t xml:space="preserve"> </w:t>
      </w:r>
      <w:r>
        <w:t>to define agreed upon terms, responsibilities, and conditions of partnerships between agencies. However, whenever 21CLCCfunds are expended, a contract should be used instead of a MOU or</w:t>
      </w:r>
      <w:r>
        <w:rPr>
          <w:spacing w:val="-14"/>
        </w:rPr>
        <w:t xml:space="preserve"> </w:t>
      </w:r>
      <w:r>
        <w:t>MOA.</w:t>
      </w:r>
    </w:p>
    <w:p w14:paraId="36FEDA60" w14:textId="77777777" w:rsidR="00C04844" w:rsidRDefault="00C04844">
      <w:pPr>
        <w:pStyle w:val="BodyText"/>
        <w:spacing w:before="6"/>
        <w:ind w:left="0"/>
        <w:rPr>
          <w:sz w:val="17"/>
        </w:rPr>
      </w:pPr>
    </w:p>
    <w:p w14:paraId="6A0C5AEE" w14:textId="77777777" w:rsidR="00C04844" w:rsidRDefault="003E719A">
      <w:pPr>
        <w:pStyle w:val="BodyText"/>
        <w:spacing w:line="316" w:lineRule="auto"/>
        <w:ind w:right="755"/>
        <w:jc w:val="both"/>
      </w:pPr>
      <w:r>
        <w:rPr>
          <w:b/>
          <w:i/>
          <w:color w:val="4471C4"/>
        </w:rPr>
        <w:t xml:space="preserve">Staffing – </w:t>
      </w:r>
      <w:r>
        <w:t xml:space="preserve">sub recipients must establish minimum qualifications for each staff position. </w:t>
      </w:r>
      <w:r>
        <w:rPr>
          <w:spacing w:val="2"/>
        </w:rPr>
        <w:t xml:space="preserve">All </w:t>
      </w:r>
      <w:r>
        <w:t>program staff and volunteers</w:t>
      </w:r>
      <w:r>
        <w:rPr>
          <w:spacing w:val="-5"/>
        </w:rPr>
        <w:t xml:space="preserve"> </w:t>
      </w:r>
      <w:r>
        <w:t>are</w:t>
      </w:r>
      <w:r>
        <w:rPr>
          <w:spacing w:val="-5"/>
        </w:rPr>
        <w:t xml:space="preserve"> </w:t>
      </w:r>
      <w:r>
        <w:t>subject</w:t>
      </w:r>
      <w:r>
        <w:rPr>
          <w:spacing w:val="-3"/>
        </w:rPr>
        <w:t xml:space="preserve"> </w:t>
      </w:r>
      <w:r>
        <w:t>to</w:t>
      </w:r>
      <w:r>
        <w:rPr>
          <w:spacing w:val="-4"/>
        </w:rPr>
        <w:t xml:space="preserve"> </w:t>
      </w:r>
      <w:r>
        <w:t>the</w:t>
      </w:r>
      <w:r>
        <w:rPr>
          <w:spacing w:val="-4"/>
        </w:rPr>
        <w:t xml:space="preserve"> </w:t>
      </w:r>
      <w:r>
        <w:t>health</w:t>
      </w:r>
      <w:r>
        <w:rPr>
          <w:spacing w:val="-6"/>
        </w:rPr>
        <w:t xml:space="preserve"> </w:t>
      </w:r>
      <w:r>
        <w:t>screening</w:t>
      </w:r>
      <w:r>
        <w:rPr>
          <w:spacing w:val="-4"/>
        </w:rPr>
        <w:t xml:space="preserve"> </w:t>
      </w:r>
      <w:r>
        <w:t>and</w:t>
      </w:r>
      <w:r>
        <w:rPr>
          <w:spacing w:val="-4"/>
        </w:rPr>
        <w:t xml:space="preserve"> </w:t>
      </w:r>
      <w:r>
        <w:t>fingerprint</w:t>
      </w:r>
      <w:r>
        <w:rPr>
          <w:spacing w:val="-3"/>
        </w:rPr>
        <w:t xml:space="preserve"> </w:t>
      </w:r>
      <w:r>
        <w:t>clearance</w:t>
      </w:r>
      <w:r>
        <w:rPr>
          <w:spacing w:val="-5"/>
        </w:rPr>
        <w:t xml:space="preserve"> </w:t>
      </w:r>
      <w:r>
        <w:t>requirements</w:t>
      </w:r>
      <w:r>
        <w:rPr>
          <w:spacing w:val="-3"/>
        </w:rPr>
        <w:t xml:space="preserve"> </w:t>
      </w:r>
      <w:r>
        <w:t>in</w:t>
      </w:r>
      <w:r>
        <w:rPr>
          <w:spacing w:val="-5"/>
        </w:rPr>
        <w:t xml:space="preserve"> </w:t>
      </w:r>
      <w:r>
        <w:t>law,</w:t>
      </w:r>
      <w:r>
        <w:rPr>
          <w:spacing w:val="2"/>
        </w:rPr>
        <w:t xml:space="preserve"> </w:t>
      </w:r>
      <w:r>
        <w:t>Department</w:t>
      </w:r>
      <w:r>
        <w:rPr>
          <w:spacing w:val="-3"/>
        </w:rPr>
        <w:t xml:space="preserve"> </w:t>
      </w:r>
      <w:r>
        <w:t>rule,</w:t>
      </w:r>
      <w:r>
        <w:rPr>
          <w:spacing w:val="-5"/>
        </w:rPr>
        <w:t xml:space="preserve"> </w:t>
      </w:r>
      <w:r>
        <w:t>and district policy for personnel and volunteers. sub recipients must ensure that all staff have clearly written job descriptions, be well informed about their job responsibilities and performance expectations, and the factors regarding</w:t>
      </w:r>
      <w:r>
        <w:rPr>
          <w:spacing w:val="-9"/>
        </w:rPr>
        <w:t xml:space="preserve"> </w:t>
      </w:r>
      <w:r>
        <w:t>the</w:t>
      </w:r>
      <w:r>
        <w:rPr>
          <w:spacing w:val="-9"/>
        </w:rPr>
        <w:t xml:space="preserve"> </w:t>
      </w:r>
      <w:r>
        <w:t>evaluation</w:t>
      </w:r>
      <w:r>
        <w:rPr>
          <w:spacing w:val="-9"/>
        </w:rPr>
        <w:t xml:space="preserve"> </w:t>
      </w:r>
      <w:r>
        <w:t>of</w:t>
      </w:r>
      <w:r>
        <w:rPr>
          <w:spacing w:val="-5"/>
        </w:rPr>
        <w:t xml:space="preserve"> </w:t>
      </w:r>
      <w:r>
        <w:t>their</w:t>
      </w:r>
      <w:r>
        <w:rPr>
          <w:spacing w:val="-6"/>
        </w:rPr>
        <w:t xml:space="preserve"> </w:t>
      </w:r>
      <w:r>
        <w:t>job</w:t>
      </w:r>
      <w:r>
        <w:rPr>
          <w:spacing w:val="-7"/>
        </w:rPr>
        <w:t xml:space="preserve"> </w:t>
      </w:r>
      <w:r>
        <w:t>performance.</w:t>
      </w:r>
      <w:r>
        <w:rPr>
          <w:spacing w:val="-5"/>
        </w:rPr>
        <w:t xml:space="preserve"> </w:t>
      </w:r>
      <w:r>
        <w:t>The</w:t>
      </w:r>
      <w:r>
        <w:rPr>
          <w:spacing w:val="-7"/>
        </w:rPr>
        <w:t xml:space="preserve"> </w:t>
      </w:r>
      <w:r>
        <w:t>building</w:t>
      </w:r>
      <w:r>
        <w:rPr>
          <w:spacing w:val="-9"/>
        </w:rPr>
        <w:t xml:space="preserve"> </w:t>
      </w:r>
      <w:r>
        <w:t>principal</w:t>
      </w:r>
      <w:r>
        <w:rPr>
          <w:spacing w:val="-8"/>
        </w:rPr>
        <w:t xml:space="preserve"> </w:t>
      </w:r>
      <w:r>
        <w:t>of</w:t>
      </w:r>
      <w:r>
        <w:rPr>
          <w:spacing w:val="-6"/>
        </w:rPr>
        <w:t xml:space="preserve"> </w:t>
      </w:r>
      <w:r>
        <w:t>each</w:t>
      </w:r>
      <w:r>
        <w:rPr>
          <w:spacing w:val="-9"/>
        </w:rPr>
        <w:t xml:space="preserve"> </w:t>
      </w:r>
      <w:r>
        <w:t>participating</w:t>
      </w:r>
      <w:r>
        <w:rPr>
          <w:spacing w:val="-9"/>
        </w:rPr>
        <w:t xml:space="preserve"> </w:t>
      </w:r>
      <w:r>
        <w:t>school</w:t>
      </w:r>
      <w:r>
        <w:rPr>
          <w:spacing w:val="-6"/>
        </w:rPr>
        <w:t xml:space="preserve"> </w:t>
      </w:r>
      <w:r>
        <w:t>must</w:t>
      </w:r>
      <w:r>
        <w:rPr>
          <w:spacing w:val="-8"/>
        </w:rPr>
        <w:t xml:space="preserve"> </w:t>
      </w:r>
      <w:r>
        <w:t>approve the selection of the respective before and/or after school program site</w:t>
      </w:r>
      <w:r>
        <w:rPr>
          <w:spacing w:val="-8"/>
        </w:rPr>
        <w:t xml:space="preserve"> </w:t>
      </w:r>
      <w:r>
        <w:t>coordinator.</w:t>
      </w:r>
    </w:p>
    <w:p w14:paraId="7709564B" w14:textId="77777777" w:rsidR="00C04844" w:rsidRDefault="003E719A">
      <w:pPr>
        <w:pStyle w:val="BodyText"/>
        <w:spacing w:before="1" w:line="316" w:lineRule="auto"/>
        <w:ind w:right="760" w:firstLine="360"/>
        <w:jc w:val="both"/>
      </w:pPr>
      <w:r>
        <w:t>The program director or any other individual serving in an administrative role shall not be an existing superintendent, principal, transportation director, CEO, or CFO whose salary will be reclassified to conduct 21CLCCprogram activities. All salaries and wages must be consistent with the policies and procedures of the applicant agency. All salaries and hourly wages must be consistent with the demographic areas of the proposed project.</w:t>
      </w:r>
    </w:p>
    <w:p w14:paraId="3C40626C" w14:textId="77777777" w:rsidR="00C04844" w:rsidRDefault="003E719A">
      <w:pPr>
        <w:pStyle w:val="BodyText"/>
        <w:spacing w:before="180" w:line="316" w:lineRule="auto"/>
        <w:ind w:right="758"/>
        <w:jc w:val="both"/>
      </w:pPr>
      <w:r>
        <w:rPr>
          <w:b/>
          <w:i/>
          <w:color w:val="4471C4"/>
        </w:rPr>
        <w:t xml:space="preserve">Time and Effort Reporting (2 CFR § 200.430) – </w:t>
      </w:r>
      <w:r>
        <w:t>sub recipients are required to have adequate personnel compensation systems that ensure final amounts being charged to the grants are accurate, allowable, and properly allocated. Total salaries charged to Federal awards (including extra service pay) are subject to the Standards of Documentation as described by 2 CFR § 200.430(</w:t>
      </w:r>
      <w:proofErr w:type="spellStart"/>
      <w:r>
        <w:t>i</w:t>
      </w:r>
      <w:proofErr w:type="spellEnd"/>
      <w:r>
        <w:t>). Salaries and wages charged to Federal awards must be based on records that accurately reflect the work performed and be based on actual hours worked. The Department may request detail documentation supporting the payment/transfer of personnel costs. All personnel records must:</w:t>
      </w:r>
    </w:p>
    <w:p w14:paraId="0D0CA7B9" w14:textId="77777777" w:rsidR="00C04844" w:rsidRDefault="003E719A">
      <w:pPr>
        <w:pStyle w:val="ListParagraph"/>
        <w:numPr>
          <w:ilvl w:val="1"/>
          <w:numId w:val="5"/>
        </w:numPr>
        <w:tabs>
          <w:tab w:val="left" w:pos="1381"/>
        </w:tabs>
        <w:spacing w:line="228" w:lineRule="exact"/>
        <w:ind w:hanging="181"/>
        <w:jc w:val="both"/>
        <w:rPr>
          <w:sz w:val="20"/>
        </w:rPr>
      </w:pPr>
      <w:r>
        <w:rPr>
          <w:sz w:val="20"/>
        </w:rPr>
        <w:t>Be</w:t>
      </w:r>
      <w:r>
        <w:rPr>
          <w:spacing w:val="21"/>
          <w:sz w:val="20"/>
        </w:rPr>
        <w:t xml:space="preserve"> </w:t>
      </w:r>
      <w:r>
        <w:rPr>
          <w:sz w:val="20"/>
        </w:rPr>
        <w:t>supported</w:t>
      </w:r>
      <w:r>
        <w:rPr>
          <w:spacing w:val="23"/>
          <w:sz w:val="20"/>
        </w:rPr>
        <w:t xml:space="preserve"> </w:t>
      </w:r>
      <w:r>
        <w:rPr>
          <w:sz w:val="20"/>
        </w:rPr>
        <w:t>by</w:t>
      </w:r>
      <w:r>
        <w:rPr>
          <w:spacing w:val="22"/>
          <w:sz w:val="20"/>
        </w:rPr>
        <w:t xml:space="preserve"> </w:t>
      </w:r>
      <w:r>
        <w:rPr>
          <w:sz w:val="20"/>
        </w:rPr>
        <w:t>a</w:t>
      </w:r>
      <w:r>
        <w:rPr>
          <w:spacing w:val="21"/>
          <w:sz w:val="20"/>
        </w:rPr>
        <w:t xml:space="preserve"> </w:t>
      </w:r>
      <w:r>
        <w:rPr>
          <w:sz w:val="20"/>
        </w:rPr>
        <w:t>system</w:t>
      </w:r>
      <w:r>
        <w:rPr>
          <w:spacing w:val="24"/>
          <w:sz w:val="20"/>
        </w:rPr>
        <w:t xml:space="preserve"> </w:t>
      </w:r>
      <w:r>
        <w:rPr>
          <w:sz w:val="20"/>
        </w:rPr>
        <w:t>of</w:t>
      </w:r>
      <w:r>
        <w:rPr>
          <w:spacing w:val="21"/>
          <w:sz w:val="20"/>
        </w:rPr>
        <w:t xml:space="preserve"> </w:t>
      </w:r>
      <w:r>
        <w:rPr>
          <w:sz w:val="20"/>
        </w:rPr>
        <w:t>internal</w:t>
      </w:r>
      <w:r>
        <w:rPr>
          <w:spacing w:val="21"/>
          <w:sz w:val="20"/>
        </w:rPr>
        <w:t xml:space="preserve"> </w:t>
      </w:r>
      <w:r>
        <w:rPr>
          <w:sz w:val="20"/>
        </w:rPr>
        <w:t>control</w:t>
      </w:r>
      <w:r>
        <w:rPr>
          <w:spacing w:val="25"/>
          <w:sz w:val="20"/>
        </w:rPr>
        <w:t xml:space="preserve"> </w:t>
      </w:r>
      <w:r>
        <w:rPr>
          <w:sz w:val="20"/>
        </w:rPr>
        <w:t>which</w:t>
      </w:r>
      <w:r>
        <w:rPr>
          <w:spacing w:val="22"/>
          <w:sz w:val="20"/>
        </w:rPr>
        <w:t xml:space="preserve"> </w:t>
      </w:r>
      <w:r>
        <w:rPr>
          <w:sz w:val="20"/>
        </w:rPr>
        <w:t>provides</w:t>
      </w:r>
      <w:r>
        <w:rPr>
          <w:spacing w:val="22"/>
          <w:sz w:val="20"/>
        </w:rPr>
        <w:t xml:space="preserve"> </w:t>
      </w:r>
      <w:r>
        <w:rPr>
          <w:sz w:val="20"/>
        </w:rPr>
        <w:t>reasonable</w:t>
      </w:r>
      <w:r>
        <w:rPr>
          <w:spacing w:val="21"/>
          <w:sz w:val="20"/>
        </w:rPr>
        <w:t xml:space="preserve"> </w:t>
      </w:r>
      <w:r>
        <w:rPr>
          <w:sz w:val="20"/>
        </w:rPr>
        <w:t>assurance</w:t>
      </w:r>
      <w:r>
        <w:rPr>
          <w:spacing w:val="21"/>
          <w:sz w:val="20"/>
        </w:rPr>
        <w:t xml:space="preserve"> </w:t>
      </w:r>
      <w:r>
        <w:rPr>
          <w:sz w:val="20"/>
        </w:rPr>
        <w:t>that</w:t>
      </w:r>
      <w:r>
        <w:rPr>
          <w:spacing w:val="23"/>
          <w:sz w:val="20"/>
        </w:rPr>
        <w:t xml:space="preserve"> </w:t>
      </w:r>
      <w:r>
        <w:rPr>
          <w:sz w:val="20"/>
        </w:rPr>
        <w:t>the</w:t>
      </w:r>
      <w:r>
        <w:rPr>
          <w:spacing w:val="21"/>
          <w:sz w:val="20"/>
        </w:rPr>
        <w:t xml:space="preserve"> </w:t>
      </w:r>
      <w:r>
        <w:rPr>
          <w:sz w:val="20"/>
        </w:rPr>
        <w:t>charges</w:t>
      </w:r>
      <w:r>
        <w:rPr>
          <w:spacing w:val="24"/>
          <w:sz w:val="20"/>
        </w:rPr>
        <w:t xml:space="preserve"> </w:t>
      </w:r>
      <w:r>
        <w:rPr>
          <w:sz w:val="20"/>
        </w:rPr>
        <w:t>are</w:t>
      </w:r>
    </w:p>
    <w:p w14:paraId="398B198F" w14:textId="77777777" w:rsidR="00C04844" w:rsidRDefault="003E719A">
      <w:pPr>
        <w:pStyle w:val="BodyText"/>
        <w:spacing w:before="72"/>
        <w:ind w:left="1380"/>
        <w:jc w:val="both"/>
      </w:pPr>
      <w:r>
        <w:t>accurate, allowable, and properly allocated;</w:t>
      </w:r>
    </w:p>
    <w:p w14:paraId="28604304" w14:textId="77777777" w:rsidR="00C04844" w:rsidRDefault="003E719A">
      <w:pPr>
        <w:pStyle w:val="ListParagraph"/>
        <w:numPr>
          <w:ilvl w:val="1"/>
          <w:numId w:val="5"/>
        </w:numPr>
        <w:tabs>
          <w:tab w:val="left" w:pos="1381"/>
        </w:tabs>
        <w:spacing w:before="55"/>
        <w:ind w:hanging="181"/>
        <w:rPr>
          <w:sz w:val="20"/>
        </w:rPr>
      </w:pPr>
      <w:r>
        <w:rPr>
          <w:sz w:val="20"/>
        </w:rPr>
        <w:t>Be incorporated into the organization’s official</w:t>
      </w:r>
      <w:r>
        <w:rPr>
          <w:spacing w:val="-3"/>
          <w:sz w:val="20"/>
        </w:rPr>
        <w:t xml:space="preserve"> </w:t>
      </w:r>
      <w:r>
        <w:rPr>
          <w:sz w:val="20"/>
        </w:rPr>
        <w:t>records;</w:t>
      </w:r>
    </w:p>
    <w:p w14:paraId="0FF7AF8C" w14:textId="77777777" w:rsidR="00C04844" w:rsidRDefault="003E719A">
      <w:pPr>
        <w:pStyle w:val="ListParagraph"/>
        <w:numPr>
          <w:ilvl w:val="1"/>
          <w:numId w:val="5"/>
        </w:numPr>
        <w:tabs>
          <w:tab w:val="left" w:pos="1381"/>
        </w:tabs>
        <w:spacing w:before="55" w:line="312" w:lineRule="auto"/>
        <w:ind w:right="760"/>
        <w:rPr>
          <w:sz w:val="20"/>
        </w:rPr>
      </w:pPr>
      <w:r>
        <w:rPr>
          <w:sz w:val="20"/>
        </w:rPr>
        <w:t>Reasonably reflect the total activity for which the employee is compensated across all grant-related and non-grant related activities (100% effort);</w:t>
      </w:r>
    </w:p>
    <w:p w14:paraId="2C163F17" w14:textId="77777777" w:rsidR="00C04844" w:rsidRDefault="003E719A">
      <w:pPr>
        <w:pStyle w:val="ListParagraph"/>
        <w:numPr>
          <w:ilvl w:val="1"/>
          <w:numId w:val="5"/>
        </w:numPr>
        <w:tabs>
          <w:tab w:val="left" w:pos="1381"/>
        </w:tabs>
        <w:spacing w:line="231" w:lineRule="exact"/>
        <w:ind w:hanging="181"/>
        <w:rPr>
          <w:sz w:val="20"/>
        </w:rPr>
      </w:pPr>
      <w:r>
        <w:rPr>
          <w:sz w:val="20"/>
        </w:rPr>
        <w:t>Support</w:t>
      </w:r>
      <w:r>
        <w:rPr>
          <w:spacing w:val="-4"/>
          <w:sz w:val="20"/>
        </w:rPr>
        <w:t xml:space="preserve"> </w:t>
      </w:r>
      <w:r>
        <w:rPr>
          <w:sz w:val="20"/>
        </w:rPr>
        <w:t>the</w:t>
      </w:r>
      <w:r>
        <w:rPr>
          <w:spacing w:val="-5"/>
          <w:sz w:val="20"/>
        </w:rPr>
        <w:t xml:space="preserve"> </w:t>
      </w:r>
      <w:r>
        <w:rPr>
          <w:sz w:val="20"/>
        </w:rPr>
        <w:t>distribution</w:t>
      </w:r>
      <w:r>
        <w:rPr>
          <w:spacing w:val="-5"/>
          <w:sz w:val="20"/>
        </w:rPr>
        <w:t xml:space="preserve"> </w:t>
      </w:r>
      <w:r>
        <w:rPr>
          <w:sz w:val="20"/>
        </w:rPr>
        <w:t>of</w:t>
      </w:r>
      <w:r>
        <w:rPr>
          <w:spacing w:val="-1"/>
          <w:sz w:val="20"/>
        </w:rPr>
        <w:t xml:space="preserve"> </w:t>
      </w:r>
      <w:r>
        <w:rPr>
          <w:sz w:val="20"/>
        </w:rPr>
        <w:t>employee</w:t>
      </w:r>
      <w:r>
        <w:rPr>
          <w:spacing w:val="-4"/>
          <w:sz w:val="20"/>
        </w:rPr>
        <w:t xml:space="preserve"> </w:t>
      </w:r>
      <w:r>
        <w:rPr>
          <w:sz w:val="20"/>
        </w:rPr>
        <w:t>salary</w:t>
      </w:r>
      <w:r>
        <w:rPr>
          <w:spacing w:val="-2"/>
          <w:sz w:val="20"/>
        </w:rPr>
        <w:t xml:space="preserve"> </w:t>
      </w:r>
      <w:r>
        <w:rPr>
          <w:sz w:val="20"/>
        </w:rPr>
        <w:t>across</w:t>
      </w:r>
      <w:r>
        <w:rPr>
          <w:spacing w:val="-5"/>
          <w:sz w:val="20"/>
        </w:rPr>
        <w:t xml:space="preserve"> </w:t>
      </w:r>
      <w:r>
        <w:rPr>
          <w:sz w:val="20"/>
        </w:rPr>
        <w:t>multiple</w:t>
      </w:r>
      <w:r>
        <w:rPr>
          <w:spacing w:val="-5"/>
          <w:sz w:val="20"/>
        </w:rPr>
        <w:t xml:space="preserve"> </w:t>
      </w:r>
      <w:r>
        <w:rPr>
          <w:sz w:val="20"/>
        </w:rPr>
        <w:t>activities</w:t>
      </w:r>
      <w:r>
        <w:rPr>
          <w:spacing w:val="-5"/>
          <w:sz w:val="20"/>
        </w:rPr>
        <w:t xml:space="preserve"> </w:t>
      </w:r>
      <w:r>
        <w:rPr>
          <w:sz w:val="20"/>
        </w:rPr>
        <w:t>or</w:t>
      </w:r>
      <w:r>
        <w:rPr>
          <w:spacing w:val="-2"/>
          <w:sz w:val="20"/>
        </w:rPr>
        <w:t xml:space="preserve"> </w:t>
      </w:r>
      <w:r>
        <w:rPr>
          <w:sz w:val="20"/>
        </w:rPr>
        <w:t>cost</w:t>
      </w:r>
      <w:r>
        <w:rPr>
          <w:spacing w:val="-4"/>
          <w:sz w:val="20"/>
        </w:rPr>
        <w:t xml:space="preserve"> </w:t>
      </w:r>
      <w:r>
        <w:rPr>
          <w:sz w:val="20"/>
        </w:rPr>
        <w:t>objectives</w:t>
      </w:r>
      <w:r>
        <w:rPr>
          <w:spacing w:val="-3"/>
          <w:sz w:val="20"/>
        </w:rPr>
        <w:t xml:space="preserve"> </w:t>
      </w:r>
      <w:r>
        <w:rPr>
          <w:sz w:val="20"/>
        </w:rPr>
        <w:t>(for</w:t>
      </w:r>
      <w:r>
        <w:rPr>
          <w:spacing w:val="-3"/>
          <w:sz w:val="20"/>
        </w:rPr>
        <w:t xml:space="preserve"> </w:t>
      </w:r>
      <w:r>
        <w:rPr>
          <w:sz w:val="20"/>
        </w:rPr>
        <w:t>example,</w:t>
      </w:r>
      <w:r>
        <w:rPr>
          <w:spacing w:val="-4"/>
          <w:sz w:val="20"/>
        </w:rPr>
        <w:t xml:space="preserve"> </w:t>
      </w:r>
      <w:r>
        <w:rPr>
          <w:sz w:val="20"/>
        </w:rPr>
        <w:t>effort</w:t>
      </w:r>
    </w:p>
    <w:p w14:paraId="6C7F15CB" w14:textId="77777777" w:rsidR="00C04844" w:rsidRDefault="003E719A">
      <w:pPr>
        <w:pStyle w:val="BodyText"/>
        <w:spacing w:before="73" w:line="316" w:lineRule="auto"/>
        <w:ind w:left="1380" w:right="422"/>
      </w:pPr>
      <w:r>
        <w:t>spent on multiple federal awards, spent on general/or administrative activities, vacation, sick leave, leave without pay, etc.); and</w:t>
      </w:r>
    </w:p>
    <w:p w14:paraId="6273EEAD" w14:textId="77777777" w:rsidR="00C04844" w:rsidRDefault="003E719A">
      <w:pPr>
        <w:pStyle w:val="ListParagraph"/>
        <w:numPr>
          <w:ilvl w:val="1"/>
          <w:numId w:val="5"/>
        </w:numPr>
        <w:tabs>
          <w:tab w:val="left" w:pos="1381"/>
        </w:tabs>
        <w:spacing w:line="228" w:lineRule="exact"/>
        <w:ind w:hanging="181"/>
        <w:rPr>
          <w:sz w:val="20"/>
        </w:rPr>
      </w:pPr>
      <w:r>
        <w:rPr>
          <w:sz w:val="20"/>
        </w:rPr>
        <w:t>Utilize</w:t>
      </w:r>
      <w:r>
        <w:rPr>
          <w:spacing w:val="19"/>
          <w:sz w:val="20"/>
        </w:rPr>
        <w:t xml:space="preserve"> </w:t>
      </w:r>
      <w:r>
        <w:rPr>
          <w:sz w:val="20"/>
        </w:rPr>
        <w:t>an</w:t>
      </w:r>
      <w:r>
        <w:rPr>
          <w:spacing w:val="21"/>
          <w:sz w:val="20"/>
        </w:rPr>
        <w:t xml:space="preserve"> </w:t>
      </w:r>
      <w:r>
        <w:rPr>
          <w:sz w:val="20"/>
        </w:rPr>
        <w:t>"after-the-fact"</w:t>
      </w:r>
      <w:r>
        <w:rPr>
          <w:spacing w:val="21"/>
          <w:sz w:val="20"/>
        </w:rPr>
        <w:t xml:space="preserve"> </w:t>
      </w:r>
      <w:r>
        <w:rPr>
          <w:sz w:val="20"/>
        </w:rPr>
        <w:t>review</w:t>
      </w:r>
      <w:r>
        <w:rPr>
          <w:spacing w:val="19"/>
          <w:sz w:val="20"/>
        </w:rPr>
        <w:t xml:space="preserve"> </w:t>
      </w:r>
      <w:r>
        <w:rPr>
          <w:sz w:val="20"/>
        </w:rPr>
        <w:t>of</w:t>
      </w:r>
      <w:r>
        <w:rPr>
          <w:spacing w:val="19"/>
          <w:sz w:val="20"/>
        </w:rPr>
        <w:t xml:space="preserve"> </w:t>
      </w:r>
      <w:r>
        <w:rPr>
          <w:sz w:val="20"/>
        </w:rPr>
        <w:t>the</w:t>
      </w:r>
      <w:r>
        <w:rPr>
          <w:spacing w:val="22"/>
          <w:sz w:val="20"/>
        </w:rPr>
        <w:t xml:space="preserve"> </w:t>
      </w:r>
      <w:r>
        <w:rPr>
          <w:sz w:val="20"/>
        </w:rPr>
        <w:t>employee’s</w:t>
      </w:r>
      <w:r>
        <w:rPr>
          <w:spacing w:val="19"/>
          <w:sz w:val="20"/>
        </w:rPr>
        <w:t xml:space="preserve"> </w:t>
      </w:r>
      <w:r>
        <w:rPr>
          <w:sz w:val="20"/>
        </w:rPr>
        <w:t>actual</w:t>
      </w:r>
      <w:r>
        <w:rPr>
          <w:spacing w:val="19"/>
          <w:sz w:val="20"/>
        </w:rPr>
        <w:t xml:space="preserve"> </w:t>
      </w:r>
      <w:r>
        <w:rPr>
          <w:sz w:val="20"/>
        </w:rPr>
        <w:t>hours</w:t>
      </w:r>
      <w:r>
        <w:rPr>
          <w:spacing w:val="20"/>
          <w:sz w:val="20"/>
        </w:rPr>
        <w:t xml:space="preserve"> </w:t>
      </w:r>
      <w:r>
        <w:rPr>
          <w:sz w:val="20"/>
        </w:rPr>
        <w:t>worked</w:t>
      </w:r>
      <w:r>
        <w:rPr>
          <w:spacing w:val="19"/>
          <w:sz w:val="20"/>
        </w:rPr>
        <w:t xml:space="preserve"> </w:t>
      </w:r>
      <w:r>
        <w:rPr>
          <w:sz w:val="20"/>
        </w:rPr>
        <w:t>during</w:t>
      </w:r>
      <w:r>
        <w:rPr>
          <w:spacing w:val="20"/>
          <w:sz w:val="20"/>
        </w:rPr>
        <w:t xml:space="preserve"> </w:t>
      </w:r>
      <w:r>
        <w:rPr>
          <w:sz w:val="20"/>
        </w:rPr>
        <w:t>the</w:t>
      </w:r>
      <w:r>
        <w:rPr>
          <w:spacing w:val="19"/>
          <w:sz w:val="20"/>
        </w:rPr>
        <w:t xml:space="preserve"> </w:t>
      </w:r>
      <w:r>
        <w:rPr>
          <w:sz w:val="20"/>
        </w:rPr>
        <w:t>reporting</w:t>
      </w:r>
      <w:r>
        <w:rPr>
          <w:spacing w:val="20"/>
          <w:sz w:val="20"/>
        </w:rPr>
        <w:t xml:space="preserve"> </w:t>
      </w:r>
      <w:r>
        <w:rPr>
          <w:sz w:val="20"/>
        </w:rPr>
        <w:t>period</w:t>
      </w:r>
      <w:r>
        <w:rPr>
          <w:spacing w:val="19"/>
          <w:sz w:val="20"/>
        </w:rPr>
        <w:t xml:space="preserve"> </w:t>
      </w:r>
      <w:r>
        <w:rPr>
          <w:sz w:val="20"/>
        </w:rPr>
        <w:t>for</w:t>
      </w:r>
    </w:p>
    <w:p w14:paraId="14984C46" w14:textId="77777777" w:rsidR="00C04844" w:rsidRDefault="003E719A">
      <w:pPr>
        <w:pStyle w:val="BodyText"/>
        <w:spacing w:before="73"/>
        <w:ind w:left="1380"/>
      </w:pPr>
      <w:r>
        <w:t>identifying and correcting significant changes (as defined by the organization’s written policies).</w:t>
      </w:r>
    </w:p>
    <w:p w14:paraId="31B2E2B6" w14:textId="77777777" w:rsidR="00C04844" w:rsidRDefault="003E719A">
      <w:pPr>
        <w:pStyle w:val="BodyText"/>
        <w:spacing w:before="73" w:line="316" w:lineRule="auto"/>
        <w:ind w:right="422" w:firstLine="360"/>
      </w:pPr>
      <w:r>
        <w:t>Detail guidance for the documentation of personnel compensation is described in 2 CFR § 200.430 (</w:t>
      </w:r>
      <w:proofErr w:type="spellStart"/>
      <w:r>
        <w:t>i</w:t>
      </w:r>
      <w:proofErr w:type="spellEnd"/>
      <w:r>
        <w:t>)(5)) for state, local, and Indian tribal governments and 2 CFR § 200.430(g) for nonprofit organizations.</w:t>
      </w:r>
    </w:p>
    <w:p w14:paraId="36B02C52" w14:textId="77777777" w:rsidR="00C04844" w:rsidRDefault="003E719A">
      <w:pPr>
        <w:pStyle w:val="BodyText"/>
        <w:spacing w:before="180" w:line="316" w:lineRule="auto"/>
        <w:ind w:right="758" w:firstLine="360"/>
        <w:jc w:val="both"/>
      </w:pPr>
      <w:r>
        <w:rPr>
          <w:b/>
          <w:i/>
          <w:color w:val="4471C4"/>
        </w:rPr>
        <w:t xml:space="preserve">Procurement – </w:t>
      </w:r>
      <w:r>
        <w:t>sub recipients must have well-designed procedures in place, that follow 2 CFR § 200.210- 326, for managing materials, equipment, and supplies purchased with Federal funds. Significant purchases (procurement transactions), such as technology equipment, must be conducted in a manner to provide open and</w:t>
      </w:r>
    </w:p>
    <w:p w14:paraId="1FA11537" w14:textId="77777777" w:rsidR="00C04844" w:rsidRDefault="00C04844">
      <w:pPr>
        <w:spacing w:line="316" w:lineRule="auto"/>
        <w:jc w:val="both"/>
        <w:sectPr w:rsidR="00C04844">
          <w:pgSz w:w="12240" w:h="15840"/>
          <w:pgMar w:top="700" w:right="320" w:bottom="640" w:left="420" w:header="0" w:footer="452" w:gutter="0"/>
          <w:cols w:space="720"/>
        </w:sectPr>
      </w:pPr>
    </w:p>
    <w:p w14:paraId="01B7A724" w14:textId="77777777" w:rsidR="00C04844" w:rsidRDefault="003E719A">
      <w:pPr>
        <w:pStyle w:val="BodyText"/>
        <w:spacing w:before="76" w:line="316" w:lineRule="auto"/>
        <w:ind w:right="756"/>
        <w:jc w:val="both"/>
      </w:pPr>
      <w:r>
        <w:lastRenderedPageBreak/>
        <w:t>free</w:t>
      </w:r>
      <w:r>
        <w:rPr>
          <w:spacing w:val="-12"/>
        </w:rPr>
        <w:t xml:space="preserve"> </w:t>
      </w:r>
      <w:r>
        <w:t>competition.</w:t>
      </w:r>
      <w:r>
        <w:rPr>
          <w:spacing w:val="-10"/>
        </w:rPr>
        <w:t xml:space="preserve"> </w:t>
      </w:r>
      <w:r>
        <w:t>Procurement</w:t>
      </w:r>
      <w:r>
        <w:rPr>
          <w:spacing w:val="-10"/>
        </w:rPr>
        <w:t xml:space="preserve"> </w:t>
      </w:r>
      <w:r>
        <w:t>transactions</w:t>
      </w:r>
      <w:r>
        <w:rPr>
          <w:spacing w:val="-8"/>
        </w:rPr>
        <w:t xml:space="preserve"> </w:t>
      </w:r>
      <w:r>
        <w:t>must</w:t>
      </w:r>
      <w:r>
        <w:rPr>
          <w:spacing w:val="-10"/>
        </w:rPr>
        <w:t xml:space="preserve"> </w:t>
      </w:r>
      <w:r>
        <w:t>consider</w:t>
      </w:r>
      <w:r>
        <w:rPr>
          <w:spacing w:val="-11"/>
        </w:rPr>
        <w:t xml:space="preserve"> </w:t>
      </w:r>
      <w:r>
        <w:t>price,</w:t>
      </w:r>
      <w:r>
        <w:rPr>
          <w:spacing w:val="-11"/>
        </w:rPr>
        <w:t xml:space="preserve"> </w:t>
      </w:r>
      <w:r>
        <w:t>quality,</w:t>
      </w:r>
      <w:r>
        <w:rPr>
          <w:spacing w:val="-12"/>
        </w:rPr>
        <w:t xml:space="preserve"> </w:t>
      </w:r>
      <w:r>
        <w:t>service,</w:t>
      </w:r>
      <w:r>
        <w:rPr>
          <w:spacing w:val="-10"/>
        </w:rPr>
        <w:t xml:space="preserve"> </w:t>
      </w:r>
      <w:r>
        <w:t>and</w:t>
      </w:r>
      <w:r>
        <w:rPr>
          <w:spacing w:val="-10"/>
        </w:rPr>
        <w:t xml:space="preserve"> </w:t>
      </w:r>
      <w:r>
        <w:t>other</w:t>
      </w:r>
      <w:r>
        <w:rPr>
          <w:spacing w:val="-9"/>
        </w:rPr>
        <w:t xml:space="preserve"> </w:t>
      </w:r>
      <w:r>
        <w:t>factors</w:t>
      </w:r>
      <w:r>
        <w:rPr>
          <w:spacing w:val="-11"/>
        </w:rPr>
        <w:t xml:space="preserve"> </w:t>
      </w:r>
      <w:r>
        <w:t>important</w:t>
      </w:r>
      <w:r>
        <w:rPr>
          <w:spacing w:val="-11"/>
        </w:rPr>
        <w:t xml:space="preserve"> </w:t>
      </w:r>
      <w:r>
        <w:t>to</w:t>
      </w:r>
      <w:r>
        <w:rPr>
          <w:spacing w:val="-11"/>
        </w:rPr>
        <w:t xml:space="preserve"> </w:t>
      </w:r>
      <w:r>
        <w:t xml:space="preserve">the sub recipient. It is important to record the details of procurement transactions. Procurement procedures </w:t>
      </w:r>
      <w:r>
        <w:rPr>
          <w:spacing w:val="2"/>
        </w:rPr>
        <w:t xml:space="preserve">must </w:t>
      </w:r>
      <w:r>
        <w:t>be maintained to avoid any potential conflicts of interest. sub recipients may not contract with any party which is debarred or suspended or excluded from or ineligible for participation in federal programs. All items of equipment and materials, which have a life expectancy of more than one year must be listed on the</w:t>
      </w:r>
      <w:r>
        <w:rPr>
          <w:spacing w:val="-21"/>
        </w:rPr>
        <w:t xml:space="preserve"> </w:t>
      </w:r>
      <w:r>
        <w:t>inventory.</w:t>
      </w:r>
    </w:p>
    <w:p w14:paraId="7D93C07A" w14:textId="77777777" w:rsidR="00C04844" w:rsidRDefault="003E719A">
      <w:pPr>
        <w:pStyle w:val="BodyText"/>
        <w:spacing w:before="181" w:line="316" w:lineRule="auto"/>
        <w:ind w:right="758"/>
        <w:jc w:val="both"/>
      </w:pPr>
      <w:r>
        <w:rPr>
          <w:b/>
          <w:i/>
          <w:color w:val="4471C4"/>
        </w:rPr>
        <w:t xml:space="preserve">Equipment – </w:t>
      </w:r>
      <w:r>
        <w:t>In general, grant funds cannot be used to purchase equipment except for pre-approved technology hardware and software.</w:t>
      </w:r>
    </w:p>
    <w:p w14:paraId="284C1590" w14:textId="77777777" w:rsidR="00C04844" w:rsidRDefault="003E719A">
      <w:pPr>
        <w:pStyle w:val="BodyText"/>
        <w:spacing w:before="180" w:line="316" w:lineRule="auto"/>
        <w:ind w:right="755"/>
        <w:jc w:val="both"/>
      </w:pPr>
      <w:r>
        <w:rPr>
          <w:b/>
          <w:i/>
          <w:color w:val="4471C4"/>
        </w:rPr>
        <w:t xml:space="preserve">Technology Hardware and Software – </w:t>
      </w:r>
      <w:r>
        <w:t>Funds used to purchase technology is restricted to the purchase computers, laptops, DVD players, printers, scanners, televisions, digital cameras, or similar items and must be (1) reasonable, (2) allocable, (3) allowable, and (4) related to academics and student achievement. Computers purchased with multiple licenses are considered technology.</w:t>
      </w:r>
    </w:p>
    <w:p w14:paraId="09E40EDB" w14:textId="4D87D49F" w:rsidR="00C04844" w:rsidRDefault="003E719A">
      <w:pPr>
        <w:spacing w:line="316" w:lineRule="auto"/>
        <w:ind w:left="660" w:right="755" w:firstLine="360"/>
        <w:jc w:val="both"/>
        <w:rPr>
          <w:sz w:val="20"/>
        </w:rPr>
      </w:pPr>
      <w:r>
        <w:rPr>
          <w:b/>
          <w:sz w:val="18"/>
        </w:rPr>
        <w:t>Purchases of technology hardware and software require the pre-approval from the Department</w:t>
      </w:r>
      <w:r>
        <w:rPr>
          <w:sz w:val="20"/>
        </w:rPr>
        <w:t>. Requests to purchase technology should be submitted by email to the Department Program Officer. Provide a detailed description</w:t>
      </w:r>
      <w:r>
        <w:rPr>
          <w:spacing w:val="-6"/>
          <w:sz w:val="20"/>
        </w:rPr>
        <w:t xml:space="preserve"> </w:t>
      </w:r>
      <w:r>
        <w:rPr>
          <w:sz w:val="20"/>
        </w:rPr>
        <w:t>of</w:t>
      </w:r>
      <w:r>
        <w:rPr>
          <w:spacing w:val="-6"/>
          <w:sz w:val="20"/>
        </w:rPr>
        <w:t xml:space="preserve"> </w:t>
      </w:r>
      <w:r>
        <w:rPr>
          <w:sz w:val="20"/>
        </w:rPr>
        <w:t>the</w:t>
      </w:r>
      <w:r>
        <w:rPr>
          <w:spacing w:val="-4"/>
          <w:sz w:val="20"/>
        </w:rPr>
        <w:t xml:space="preserve"> </w:t>
      </w:r>
      <w:r>
        <w:rPr>
          <w:sz w:val="20"/>
        </w:rPr>
        <w:t>proposed</w:t>
      </w:r>
      <w:r>
        <w:rPr>
          <w:spacing w:val="-3"/>
          <w:sz w:val="20"/>
        </w:rPr>
        <w:t xml:space="preserve"> </w:t>
      </w:r>
      <w:r>
        <w:rPr>
          <w:sz w:val="20"/>
        </w:rPr>
        <w:t>purchase,</w:t>
      </w:r>
      <w:r>
        <w:rPr>
          <w:spacing w:val="-5"/>
          <w:sz w:val="20"/>
        </w:rPr>
        <w:t xml:space="preserve"> </w:t>
      </w:r>
      <w:r>
        <w:rPr>
          <w:sz w:val="20"/>
        </w:rPr>
        <w:t>including</w:t>
      </w:r>
      <w:r>
        <w:rPr>
          <w:spacing w:val="-4"/>
          <w:sz w:val="20"/>
        </w:rPr>
        <w:t xml:space="preserve"> </w:t>
      </w:r>
      <w:r>
        <w:rPr>
          <w:sz w:val="20"/>
        </w:rPr>
        <w:t>website</w:t>
      </w:r>
      <w:r>
        <w:rPr>
          <w:spacing w:val="-6"/>
          <w:sz w:val="20"/>
        </w:rPr>
        <w:t xml:space="preserve"> </w:t>
      </w:r>
      <w:r>
        <w:rPr>
          <w:sz w:val="20"/>
        </w:rPr>
        <w:t>links</w:t>
      </w:r>
      <w:r>
        <w:rPr>
          <w:spacing w:val="-4"/>
          <w:sz w:val="20"/>
        </w:rPr>
        <w:t xml:space="preserve"> </w:t>
      </w:r>
      <w:r>
        <w:rPr>
          <w:sz w:val="20"/>
        </w:rPr>
        <w:t>if</w:t>
      </w:r>
      <w:r>
        <w:rPr>
          <w:spacing w:val="-7"/>
          <w:sz w:val="20"/>
        </w:rPr>
        <w:t xml:space="preserve"> </w:t>
      </w:r>
      <w:r>
        <w:rPr>
          <w:sz w:val="20"/>
        </w:rPr>
        <w:t>available.</w:t>
      </w:r>
      <w:r>
        <w:rPr>
          <w:spacing w:val="-5"/>
          <w:sz w:val="20"/>
        </w:rPr>
        <w:t xml:space="preserve"> </w:t>
      </w:r>
      <w:r>
        <w:rPr>
          <w:sz w:val="20"/>
        </w:rPr>
        <w:t>The</w:t>
      </w:r>
      <w:r>
        <w:rPr>
          <w:spacing w:val="-6"/>
          <w:sz w:val="20"/>
        </w:rPr>
        <w:t xml:space="preserve"> </w:t>
      </w:r>
      <w:r>
        <w:rPr>
          <w:sz w:val="20"/>
        </w:rPr>
        <w:t>Program</w:t>
      </w:r>
      <w:r>
        <w:rPr>
          <w:spacing w:val="-6"/>
          <w:sz w:val="20"/>
        </w:rPr>
        <w:t xml:space="preserve"> </w:t>
      </w:r>
      <w:r>
        <w:rPr>
          <w:sz w:val="20"/>
        </w:rPr>
        <w:t>Officer</w:t>
      </w:r>
      <w:r>
        <w:rPr>
          <w:spacing w:val="-4"/>
          <w:sz w:val="20"/>
        </w:rPr>
        <w:t xml:space="preserve"> </w:t>
      </w:r>
      <w:r>
        <w:rPr>
          <w:sz w:val="20"/>
        </w:rPr>
        <w:t>will</w:t>
      </w:r>
      <w:r>
        <w:rPr>
          <w:spacing w:val="-6"/>
          <w:sz w:val="20"/>
        </w:rPr>
        <w:t xml:space="preserve"> </w:t>
      </w:r>
      <w:r>
        <w:rPr>
          <w:sz w:val="20"/>
        </w:rPr>
        <w:t>then</w:t>
      </w:r>
      <w:r>
        <w:rPr>
          <w:spacing w:val="-6"/>
          <w:sz w:val="20"/>
        </w:rPr>
        <w:t xml:space="preserve"> </w:t>
      </w:r>
      <w:r>
        <w:rPr>
          <w:sz w:val="20"/>
        </w:rPr>
        <w:t>schedule</w:t>
      </w:r>
      <w:r>
        <w:rPr>
          <w:spacing w:val="-6"/>
          <w:sz w:val="20"/>
        </w:rPr>
        <w:t xml:space="preserve"> </w:t>
      </w:r>
      <w:r>
        <w:rPr>
          <w:sz w:val="20"/>
        </w:rPr>
        <w:t>a phone conference to discuss the purchase</w:t>
      </w:r>
      <w:r>
        <w:rPr>
          <w:spacing w:val="-6"/>
          <w:sz w:val="20"/>
        </w:rPr>
        <w:t xml:space="preserve"> </w:t>
      </w:r>
      <w:r>
        <w:rPr>
          <w:sz w:val="20"/>
        </w:rPr>
        <w:t>request.</w:t>
      </w:r>
    </w:p>
    <w:p w14:paraId="0D1A9D5C" w14:textId="77777777" w:rsidR="00C04844" w:rsidRDefault="003E719A">
      <w:pPr>
        <w:pStyle w:val="BodyText"/>
        <w:spacing w:before="1" w:line="316" w:lineRule="auto"/>
        <w:ind w:right="756" w:firstLine="360"/>
        <w:jc w:val="both"/>
      </w:pPr>
      <w:r>
        <w:t>Purchases of technology equipment are subject to the procurement, disposal, and recordkeeping requirements found in 2 C.F.R § 200.313 and Iowa Code § 297.22.</w:t>
      </w:r>
    </w:p>
    <w:p w14:paraId="511395EE" w14:textId="77777777" w:rsidR="00C04844" w:rsidRDefault="003E719A">
      <w:pPr>
        <w:pStyle w:val="BodyText"/>
        <w:spacing w:before="180" w:line="316" w:lineRule="auto"/>
        <w:ind w:left="655" w:right="757"/>
        <w:jc w:val="both"/>
      </w:pPr>
      <w:r>
        <w:rPr>
          <w:b/>
          <w:i/>
          <w:color w:val="4471C4"/>
        </w:rPr>
        <w:t xml:space="preserve">Subcontracting – </w:t>
      </w:r>
      <w:r>
        <w:t>sub recipients may enter into agreements for the provision of 21CLCC program activities that are beyond the scope of the grantee. Services provided by subcontractors typically include direct instruction to students;</w:t>
      </w:r>
      <w:r>
        <w:rPr>
          <w:spacing w:val="-15"/>
        </w:rPr>
        <w:t xml:space="preserve"> </w:t>
      </w:r>
      <w:r>
        <w:t>teacher</w:t>
      </w:r>
      <w:r>
        <w:rPr>
          <w:spacing w:val="-16"/>
        </w:rPr>
        <w:t xml:space="preserve"> </w:t>
      </w:r>
      <w:r>
        <w:t>professional</w:t>
      </w:r>
      <w:r>
        <w:rPr>
          <w:spacing w:val="-14"/>
        </w:rPr>
        <w:t xml:space="preserve"> </w:t>
      </w:r>
      <w:r>
        <w:t>development;</w:t>
      </w:r>
      <w:r>
        <w:rPr>
          <w:spacing w:val="-15"/>
        </w:rPr>
        <w:t xml:space="preserve"> </w:t>
      </w:r>
      <w:r>
        <w:t>evaluation</w:t>
      </w:r>
      <w:r>
        <w:rPr>
          <w:spacing w:val="-15"/>
        </w:rPr>
        <w:t xml:space="preserve"> </w:t>
      </w:r>
      <w:r>
        <w:t>services;</w:t>
      </w:r>
      <w:r>
        <w:rPr>
          <w:spacing w:val="-15"/>
        </w:rPr>
        <w:t xml:space="preserve"> </w:t>
      </w:r>
      <w:r>
        <w:t>and/or</w:t>
      </w:r>
      <w:r>
        <w:rPr>
          <w:spacing w:val="-16"/>
        </w:rPr>
        <w:t xml:space="preserve"> </w:t>
      </w:r>
      <w:r>
        <w:t>services</w:t>
      </w:r>
      <w:r>
        <w:rPr>
          <w:spacing w:val="-13"/>
        </w:rPr>
        <w:t xml:space="preserve"> </w:t>
      </w:r>
      <w:r>
        <w:t>provided</w:t>
      </w:r>
      <w:r>
        <w:rPr>
          <w:spacing w:val="-15"/>
        </w:rPr>
        <w:t xml:space="preserve"> </w:t>
      </w:r>
      <w:r>
        <w:t>by</w:t>
      </w:r>
      <w:r>
        <w:rPr>
          <w:spacing w:val="-15"/>
        </w:rPr>
        <w:t xml:space="preserve"> </w:t>
      </w:r>
      <w:r>
        <w:t>another</w:t>
      </w:r>
      <w:r>
        <w:rPr>
          <w:spacing w:val="-15"/>
        </w:rPr>
        <w:t xml:space="preserve"> </w:t>
      </w:r>
      <w:r>
        <w:t>governmental entity. Written contracts are required for procurement of</w:t>
      </w:r>
      <w:r>
        <w:rPr>
          <w:spacing w:val="-13"/>
        </w:rPr>
        <w:t xml:space="preserve"> </w:t>
      </w:r>
      <w:r>
        <w:t>services.</w:t>
      </w:r>
    </w:p>
    <w:p w14:paraId="776BBE8C" w14:textId="77777777" w:rsidR="00C04844" w:rsidRDefault="003E719A">
      <w:pPr>
        <w:pStyle w:val="BodyText"/>
        <w:spacing w:before="180" w:line="316" w:lineRule="auto"/>
        <w:ind w:right="756"/>
        <w:jc w:val="both"/>
      </w:pPr>
      <w:r>
        <w:rPr>
          <w:b/>
          <w:i/>
          <w:color w:val="4471C4"/>
        </w:rPr>
        <w:t xml:space="preserve">Split-Funded Expenditures – </w:t>
      </w:r>
      <w:r>
        <w:t>21CLCC sub recipients that choose to cost share (split-fund) 21CCLC-funded equipment, materials, and staff with the activities occurring during the regular school day or in other afterschool projects, must provide evidence that the percentage of use or full-time equivalent (FTE) is correlated to the percentage charged to the 21CLCC in comparison to the non-21CLCC program activities.</w:t>
      </w:r>
    </w:p>
    <w:p w14:paraId="7B7A010F" w14:textId="77777777" w:rsidR="00C04844" w:rsidRDefault="003E719A">
      <w:pPr>
        <w:pStyle w:val="BodyText"/>
        <w:spacing w:before="181" w:line="316" w:lineRule="auto"/>
        <w:ind w:right="766"/>
        <w:jc w:val="both"/>
      </w:pPr>
      <w:r>
        <w:rPr>
          <w:b/>
          <w:i/>
          <w:color w:val="4471C4"/>
        </w:rPr>
        <w:t xml:space="preserve">Records Retention – </w:t>
      </w:r>
      <w:r>
        <w:t>Supporting documentation for this grant must be kept for at least six years after the last payment</w:t>
      </w:r>
      <w:r>
        <w:rPr>
          <w:spacing w:val="-14"/>
        </w:rPr>
        <w:t xml:space="preserve"> </w:t>
      </w:r>
      <w:r>
        <w:t>was</w:t>
      </w:r>
      <w:r>
        <w:rPr>
          <w:spacing w:val="-13"/>
        </w:rPr>
        <w:t xml:space="preserve"> </w:t>
      </w:r>
      <w:r>
        <w:t>made</w:t>
      </w:r>
      <w:r>
        <w:rPr>
          <w:spacing w:val="-14"/>
        </w:rPr>
        <w:t xml:space="preserve"> </w:t>
      </w:r>
      <w:r>
        <w:t>unless</w:t>
      </w:r>
      <w:r>
        <w:rPr>
          <w:spacing w:val="-14"/>
        </w:rPr>
        <w:t xml:space="preserve"> </w:t>
      </w:r>
      <w:r>
        <w:t>otherwise</w:t>
      </w:r>
      <w:r>
        <w:rPr>
          <w:spacing w:val="-13"/>
        </w:rPr>
        <w:t xml:space="preserve"> </w:t>
      </w:r>
      <w:r>
        <w:t>specified</w:t>
      </w:r>
      <w:r>
        <w:rPr>
          <w:spacing w:val="-12"/>
        </w:rPr>
        <w:t xml:space="preserve"> </w:t>
      </w:r>
      <w:r>
        <w:t>by</w:t>
      </w:r>
      <w:r>
        <w:rPr>
          <w:spacing w:val="-13"/>
        </w:rPr>
        <w:t xml:space="preserve"> </w:t>
      </w:r>
      <w:r>
        <w:t>program</w:t>
      </w:r>
      <w:r>
        <w:rPr>
          <w:spacing w:val="-14"/>
        </w:rPr>
        <w:t xml:space="preserve"> </w:t>
      </w:r>
      <w:r>
        <w:t>requirements.</w:t>
      </w:r>
      <w:r>
        <w:rPr>
          <w:spacing w:val="-14"/>
        </w:rPr>
        <w:t xml:space="preserve"> </w:t>
      </w:r>
      <w:r>
        <w:t>Additionally,</w:t>
      </w:r>
      <w:r>
        <w:rPr>
          <w:spacing w:val="-15"/>
        </w:rPr>
        <w:t xml:space="preserve"> </w:t>
      </w:r>
      <w:r>
        <w:t>audit</w:t>
      </w:r>
      <w:r>
        <w:rPr>
          <w:spacing w:val="-13"/>
        </w:rPr>
        <w:t xml:space="preserve"> </w:t>
      </w:r>
      <w:r>
        <w:t>or</w:t>
      </w:r>
      <w:r>
        <w:rPr>
          <w:spacing w:val="-13"/>
        </w:rPr>
        <w:t xml:space="preserve"> </w:t>
      </w:r>
      <w:r>
        <w:t>litigation</w:t>
      </w:r>
      <w:r>
        <w:rPr>
          <w:spacing w:val="-12"/>
        </w:rPr>
        <w:t xml:space="preserve"> </w:t>
      </w:r>
      <w:r>
        <w:t>will</w:t>
      </w:r>
      <w:r>
        <w:rPr>
          <w:spacing w:val="-13"/>
        </w:rPr>
        <w:t xml:space="preserve"> </w:t>
      </w:r>
      <w:r>
        <w:t>"freeze the clock" for records retention purposes until the issue is resolved and final action is taken. All records and documentation must be available for inspection by Department officials or its</w:t>
      </w:r>
      <w:r>
        <w:rPr>
          <w:spacing w:val="-9"/>
        </w:rPr>
        <w:t xml:space="preserve"> </w:t>
      </w:r>
      <w:r>
        <w:t>representatives.</w:t>
      </w:r>
    </w:p>
    <w:p w14:paraId="12879490" w14:textId="77777777" w:rsidR="00C04844" w:rsidRDefault="003E719A">
      <w:pPr>
        <w:pStyle w:val="BodyText"/>
        <w:spacing w:before="180" w:line="316" w:lineRule="auto"/>
        <w:ind w:right="755"/>
        <w:jc w:val="both"/>
      </w:pPr>
      <w:r>
        <w:rPr>
          <w:b/>
          <w:i/>
          <w:color w:val="4471C4"/>
        </w:rPr>
        <w:t xml:space="preserve">DUNS Number – </w:t>
      </w:r>
      <w:r>
        <w:t>In accordance with the Federal Fiscal Accountability Transparency Act (FFATA), all sub recipients must have a valid DUNS number (</w:t>
      </w:r>
      <w:hyperlink r:id="rId19">
        <w:r>
          <w:rPr>
            <w:color w:val="0000FF"/>
            <w:u w:val="single" w:color="0000FF"/>
          </w:rPr>
          <w:t>http://fedgov/dnb.com/webform</w:t>
        </w:r>
      </w:hyperlink>
      <w:r>
        <w:t>).</w:t>
      </w:r>
    </w:p>
    <w:p w14:paraId="765B1261" w14:textId="77777777" w:rsidR="00C04844" w:rsidRDefault="003E719A">
      <w:pPr>
        <w:pStyle w:val="BodyText"/>
        <w:spacing w:before="180" w:line="316" w:lineRule="auto"/>
        <w:ind w:right="762"/>
        <w:jc w:val="both"/>
      </w:pPr>
      <w:r>
        <w:rPr>
          <w:b/>
          <w:i/>
          <w:color w:val="4471C4"/>
        </w:rPr>
        <w:t xml:space="preserve">Life Cycle – </w:t>
      </w:r>
      <w:r>
        <w:t>Each annual award has a life-cycle of twelve (12) months and must be fully expended by June 30 of the</w:t>
      </w:r>
      <w:r>
        <w:rPr>
          <w:spacing w:val="-14"/>
        </w:rPr>
        <w:t xml:space="preserve"> </w:t>
      </w:r>
      <w:r>
        <w:t>respective</w:t>
      </w:r>
      <w:r>
        <w:rPr>
          <w:spacing w:val="-14"/>
        </w:rPr>
        <w:t xml:space="preserve"> </w:t>
      </w:r>
      <w:r>
        <w:t>fiscal</w:t>
      </w:r>
      <w:r>
        <w:rPr>
          <w:spacing w:val="-12"/>
        </w:rPr>
        <w:t xml:space="preserve"> </w:t>
      </w:r>
      <w:r>
        <w:t>year</w:t>
      </w:r>
      <w:r>
        <w:rPr>
          <w:spacing w:val="-11"/>
        </w:rPr>
        <w:t xml:space="preserve"> </w:t>
      </w:r>
      <w:r>
        <w:t>of</w:t>
      </w:r>
      <w:r>
        <w:rPr>
          <w:spacing w:val="-13"/>
        </w:rPr>
        <w:t xml:space="preserve"> </w:t>
      </w:r>
      <w:r>
        <w:t>the</w:t>
      </w:r>
      <w:r>
        <w:rPr>
          <w:spacing w:val="-13"/>
        </w:rPr>
        <w:t xml:space="preserve"> </w:t>
      </w:r>
      <w:r>
        <w:t>award.</w:t>
      </w:r>
      <w:r>
        <w:rPr>
          <w:spacing w:val="-14"/>
        </w:rPr>
        <w:t xml:space="preserve"> </w:t>
      </w:r>
      <w:r>
        <w:t>The</w:t>
      </w:r>
      <w:r>
        <w:rPr>
          <w:spacing w:val="-14"/>
        </w:rPr>
        <w:t xml:space="preserve"> </w:t>
      </w:r>
      <w:r>
        <w:t>Program</w:t>
      </w:r>
      <w:r>
        <w:rPr>
          <w:spacing w:val="-11"/>
        </w:rPr>
        <w:t xml:space="preserve"> </w:t>
      </w:r>
      <w:r>
        <w:t>Director,</w:t>
      </w:r>
      <w:r>
        <w:rPr>
          <w:spacing w:val="-13"/>
        </w:rPr>
        <w:t xml:space="preserve"> </w:t>
      </w:r>
      <w:r>
        <w:t>in</w:t>
      </w:r>
      <w:r>
        <w:rPr>
          <w:spacing w:val="-13"/>
        </w:rPr>
        <w:t xml:space="preserve"> </w:t>
      </w:r>
      <w:r>
        <w:t>coordination</w:t>
      </w:r>
      <w:r>
        <w:rPr>
          <w:spacing w:val="-13"/>
        </w:rPr>
        <w:t xml:space="preserve"> </w:t>
      </w:r>
      <w:r>
        <w:t>with</w:t>
      </w:r>
      <w:r>
        <w:rPr>
          <w:spacing w:val="-14"/>
        </w:rPr>
        <w:t xml:space="preserve"> </w:t>
      </w:r>
      <w:r>
        <w:t>the</w:t>
      </w:r>
      <w:r>
        <w:rPr>
          <w:spacing w:val="-11"/>
        </w:rPr>
        <w:t xml:space="preserve"> </w:t>
      </w:r>
      <w:r>
        <w:t>business</w:t>
      </w:r>
      <w:r>
        <w:rPr>
          <w:spacing w:val="-10"/>
        </w:rPr>
        <w:t xml:space="preserve"> </w:t>
      </w:r>
      <w:r>
        <w:t>office,</w:t>
      </w:r>
      <w:r>
        <w:rPr>
          <w:spacing w:val="-14"/>
        </w:rPr>
        <w:t xml:space="preserve"> </w:t>
      </w:r>
      <w:r>
        <w:t>should</w:t>
      </w:r>
      <w:r>
        <w:rPr>
          <w:spacing w:val="-12"/>
        </w:rPr>
        <w:t xml:space="preserve"> </w:t>
      </w:r>
      <w:r>
        <w:t>review grant activity on a monthly basis to ensure that all costs are appropriately charged to the budget and that no expenditures have been erroneously posted to the grant account. Avoid making unusual expenditures at the end of the</w:t>
      </w:r>
      <w:r>
        <w:rPr>
          <w:spacing w:val="-4"/>
        </w:rPr>
        <w:t xml:space="preserve"> </w:t>
      </w:r>
      <w:r>
        <w:t>program</w:t>
      </w:r>
      <w:r>
        <w:rPr>
          <w:spacing w:val="-3"/>
        </w:rPr>
        <w:t xml:space="preserve"> </w:t>
      </w:r>
      <w:r>
        <w:t>year</w:t>
      </w:r>
      <w:r>
        <w:rPr>
          <w:spacing w:val="-3"/>
        </w:rPr>
        <w:t xml:space="preserve"> </w:t>
      </w:r>
      <w:r>
        <w:t>as</w:t>
      </w:r>
      <w:r>
        <w:rPr>
          <w:spacing w:val="-3"/>
        </w:rPr>
        <w:t xml:space="preserve"> </w:t>
      </w:r>
      <w:r>
        <w:t>this</w:t>
      </w:r>
      <w:r>
        <w:rPr>
          <w:spacing w:val="-3"/>
        </w:rPr>
        <w:t xml:space="preserve"> </w:t>
      </w:r>
      <w:r>
        <w:t>can</w:t>
      </w:r>
      <w:r>
        <w:rPr>
          <w:spacing w:val="-3"/>
        </w:rPr>
        <w:t xml:space="preserve"> </w:t>
      </w:r>
      <w:r>
        <w:t>bring</w:t>
      </w:r>
      <w:r>
        <w:rPr>
          <w:spacing w:val="-4"/>
        </w:rPr>
        <w:t xml:space="preserve"> </w:t>
      </w:r>
      <w:r>
        <w:t>to question</w:t>
      </w:r>
      <w:r>
        <w:rPr>
          <w:spacing w:val="-3"/>
        </w:rPr>
        <w:t xml:space="preserve"> </w:t>
      </w:r>
      <w:r>
        <w:t>the</w:t>
      </w:r>
      <w:r>
        <w:rPr>
          <w:spacing w:val="-4"/>
        </w:rPr>
        <w:t xml:space="preserve"> </w:t>
      </w:r>
      <w:r>
        <w:t>legitimate</w:t>
      </w:r>
      <w:r>
        <w:rPr>
          <w:spacing w:val="-3"/>
        </w:rPr>
        <w:t xml:space="preserve"> </w:t>
      </w:r>
      <w:r>
        <w:t>need</w:t>
      </w:r>
      <w:r>
        <w:rPr>
          <w:spacing w:val="-3"/>
        </w:rPr>
        <w:t xml:space="preserve"> </w:t>
      </w:r>
      <w:r>
        <w:t>of</w:t>
      </w:r>
      <w:r>
        <w:rPr>
          <w:spacing w:val="-3"/>
        </w:rPr>
        <w:t xml:space="preserve"> </w:t>
      </w:r>
      <w:r>
        <w:t>the</w:t>
      </w:r>
      <w:r>
        <w:rPr>
          <w:spacing w:val="-2"/>
        </w:rPr>
        <w:t xml:space="preserve"> </w:t>
      </w:r>
      <w:r>
        <w:t>purchase</w:t>
      </w:r>
      <w:r>
        <w:rPr>
          <w:spacing w:val="-1"/>
        </w:rPr>
        <w:t xml:space="preserve"> </w:t>
      </w:r>
      <w:r>
        <w:t>for</w:t>
      </w:r>
      <w:r>
        <w:rPr>
          <w:spacing w:val="-4"/>
        </w:rPr>
        <w:t xml:space="preserve"> </w:t>
      </w:r>
      <w:r>
        <w:t>achieving</w:t>
      </w:r>
      <w:r>
        <w:rPr>
          <w:spacing w:val="-1"/>
        </w:rPr>
        <w:t xml:space="preserve"> </w:t>
      </w:r>
      <w:r>
        <w:t>project</w:t>
      </w:r>
      <w:r>
        <w:rPr>
          <w:spacing w:val="-1"/>
        </w:rPr>
        <w:t xml:space="preserve"> </w:t>
      </w:r>
      <w:r>
        <w:t>activities.</w:t>
      </w:r>
    </w:p>
    <w:p w14:paraId="1EDD0AAD" w14:textId="77777777" w:rsidR="00C04844" w:rsidRDefault="003E719A">
      <w:pPr>
        <w:pStyle w:val="BodyText"/>
        <w:spacing w:before="181" w:line="316" w:lineRule="auto"/>
        <w:ind w:right="758"/>
        <w:jc w:val="both"/>
      </w:pPr>
      <w:r>
        <w:rPr>
          <w:b/>
          <w:i/>
          <w:color w:val="4471C4"/>
        </w:rPr>
        <w:t xml:space="preserve">Conflicts of Interest – </w:t>
      </w:r>
      <w:r>
        <w:t>According to the general procurement standards, the non-Federal entity must maintain written standards of conduct covering conflicts of interest and governing the actions of its employees engaged in the</w:t>
      </w:r>
      <w:r>
        <w:rPr>
          <w:spacing w:val="-16"/>
        </w:rPr>
        <w:t xml:space="preserve"> </w:t>
      </w:r>
      <w:r>
        <w:t>selection,</w:t>
      </w:r>
      <w:r>
        <w:rPr>
          <w:spacing w:val="-17"/>
        </w:rPr>
        <w:t xml:space="preserve"> </w:t>
      </w:r>
      <w:r>
        <w:t>award,</w:t>
      </w:r>
      <w:r>
        <w:rPr>
          <w:spacing w:val="-13"/>
        </w:rPr>
        <w:t xml:space="preserve"> </w:t>
      </w:r>
      <w:r>
        <w:t>and</w:t>
      </w:r>
      <w:r>
        <w:rPr>
          <w:spacing w:val="-15"/>
        </w:rPr>
        <w:t xml:space="preserve"> </w:t>
      </w:r>
      <w:r>
        <w:t>administration</w:t>
      </w:r>
      <w:r>
        <w:rPr>
          <w:spacing w:val="-16"/>
        </w:rPr>
        <w:t xml:space="preserve"> </w:t>
      </w:r>
      <w:r>
        <w:t>of</w:t>
      </w:r>
      <w:r>
        <w:rPr>
          <w:spacing w:val="-15"/>
        </w:rPr>
        <w:t xml:space="preserve"> </w:t>
      </w:r>
      <w:r>
        <w:t>contracts.</w:t>
      </w:r>
      <w:r>
        <w:rPr>
          <w:spacing w:val="-14"/>
        </w:rPr>
        <w:t xml:space="preserve"> </w:t>
      </w:r>
      <w:r>
        <w:t>No</w:t>
      </w:r>
      <w:r>
        <w:rPr>
          <w:spacing w:val="-15"/>
        </w:rPr>
        <w:t xml:space="preserve"> </w:t>
      </w:r>
      <w:r>
        <w:t>employee,</w:t>
      </w:r>
      <w:r>
        <w:rPr>
          <w:spacing w:val="-14"/>
        </w:rPr>
        <w:t xml:space="preserve"> </w:t>
      </w:r>
      <w:r>
        <w:t>officer,</w:t>
      </w:r>
      <w:r>
        <w:rPr>
          <w:spacing w:val="-17"/>
        </w:rPr>
        <w:t xml:space="preserve"> </w:t>
      </w:r>
      <w:r>
        <w:t>or</w:t>
      </w:r>
      <w:r>
        <w:rPr>
          <w:spacing w:val="-13"/>
        </w:rPr>
        <w:t xml:space="preserve"> </w:t>
      </w:r>
      <w:r>
        <w:t>agent</w:t>
      </w:r>
      <w:r>
        <w:rPr>
          <w:spacing w:val="-14"/>
        </w:rPr>
        <w:t xml:space="preserve"> </w:t>
      </w:r>
      <w:r>
        <w:t>may</w:t>
      </w:r>
      <w:r>
        <w:rPr>
          <w:spacing w:val="-13"/>
        </w:rPr>
        <w:t xml:space="preserve"> </w:t>
      </w:r>
      <w:r>
        <w:t>participate</w:t>
      </w:r>
      <w:r>
        <w:rPr>
          <w:spacing w:val="-14"/>
        </w:rPr>
        <w:t xml:space="preserve"> </w:t>
      </w:r>
      <w:r>
        <w:t>in</w:t>
      </w:r>
      <w:r>
        <w:rPr>
          <w:spacing w:val="-15"/>
        </w:rPr>
        <w:t xml:space="preserve"> </w:t>
      </w:r>
      <w:r>
        <w:t>the</w:t>
      </w:r>
      <w:r>
        <w:rPr>
          <w:spacing w:val="-10"/>
        </w:rPr>
        <w:t xml:space="preserve"> </w:t>
      </w:r>
      <w:r>
        <w:t>selection, award, or administration of a contract supported by a Federal award if he or she has a real or apparent conflict of interest.</w:t>
      </w:r>
      <w:r>
        <w:rPr>
          <w:spacing w:val="19"/>
        </w:rPr>
        <w:t xml:space="preserve"> </w:t>
      </w:r>
      <w:r>
        <w:t>Such</w:t>
      </w:r>
      <w:r>
        <w:rPr>
          <w:spacing w:val="19"/>
        </w:rPr>
        <w:t xml:space="preserve"> </w:t>
      </w:r>
      <w:r>
        <w:t>a</w:t>
      </w:r>
      <w:r>
        <w:rPr>
          <w:spacing w:val="20"/>
        </w:rPr>
        <w:t xml:space="preserve"> </w:t>
      </w:r>
      <w:r>
        <w:t>conflict</w:t>
      </w:r>
      <w:r>
        <w:rPr>
          <w:spacing w:val="21"/>
        </w:rPr>
        <w:t xml:space="preserve"> </w:t>
      </w:r>
      <w:r>
        <w:t>of</w:t>
      </w:r>
      <w:r>
        <w:rPr>
          <w:spacing w:val="20"/>
        </w:rPr>
        <w:t xml:space="preserve"> </w:t>
      </w:r>
      <w:r>
        <w:t>interest</w:t>
      </w:r>
      <w:r>
        <w:rPr>
          <w:spacing w:val="20"/>
        </w:rPr>
        <w:t xml:space="preserve"> </w:t>
      </w:r>
      <w:r>
        <w:t>would</w:t>
      </w:r>
      <w:r>
        <w:rPr>
          <w:spacing w:val="21"/>
        </w:rPr>
        <w:t xml:space="preserve"> </w:t>
      </w:r>
      <w:r>
        <w:t>arise</w:t>
      </w:r>
      <w:r>
        <w:rPr>
          <w:spacing w:val="20"/>
        </w:rPr>
        <w:t xml:space="preserve"> </w:t>
      </w:r>
      <w:r>
        <w:t>when</w:t>
      </w:r>
      <w:r>
        <w:rPr>
          <w:spacing w:val="22"/>
        </w:rPr>
        <w:t xml:space="preserve"> </w:t>
      </w:r>
      <w:r>
        <w:t>the</w:t>
      </w:r>
      <w:r>
        <w:rPr>
          <w:spacing w:val="20"/>
        </w:rPr>
        <w:t xml:space="preserve"> </w:t>
      </w:r>
      <w:r>
        <w:t>employee,</w:t>
      </w:r>
      <w:r>
        <w:rPr>
          <w:spacing w:val="19"/>
        </w:rPr>
        <w:t xml:space="preserve"> </w:t>
      </w:r>
      <w:r>
        <w:t>officer,</w:t>
      </w:r>
      <w:r>
        <w:rPr>
          <w:spacing w:val="19"/>
        </w:rPr>
        <w:t xml:space="preserve"> </w:t>
      </w:r>
      <w:r>
        <w:t>or</w:t>
      </w:r>
      <w:r>
        <w:rPr>
          <w:spacing w:val="20"/>
        </w:rPr>
        <w:t xml:space="preserve"> </w:t>
      </w:r>
      <w:r>
        <w:t>agent,</w:t>
      </w:r>
      <w:r>
        <w:rPr>
          <w:spacing w:val="19"/>
        </w:rPr>
        <w:t xml:space="preserve"> </w:t>
      </w:r>
      <w:r>
        <w:t>any</w:t>
      </w:r>
      <w:r>
        <w:rPr>
          <w:spacing w:val="20"/>
        </w:rPr>
        <w:t xml:space="preserve"> </w:t>
      </w:r>
      <w:r>
        <w:t>member</w:t>
      </w:r>
      <w:r>
        <w:rPr>
          <w:spacing w:val="20"/>
        </w:rPr>
        <w:t xml:space="preserve"> </w:t>
      </w:r>
      <w:r>
        <w:t>of</w:t>
      </w:r>
      <w:r>
        <w:rPr>
          <w:spacing w:val="20"/>
        </w:rPr>
        <w:t xml:space="preserve"> </w:t>
      </w:r>
      <w:r>
        <w:t>his</w:t>
      </w:r>
      <w:r>
        <w:rPr>
          <w:spacing w:val="20"/>
        </w:rPr>
        <w:t xml:space="preserve"> </w:t>
      </w:r>
      <w:r>
        <w:t>or</w:t>
      </w:r>
      <w:r>
        <w:rPr>
          <w:spacing w:val="20"/>
        </w:rPr>
        <w:t xml:space="preserve"> </w:t>
      </w:r>
      <w:r>
        <w:t>her</w:t>
      </w:r>
    </w:p>
    <w:p w14:paraId="20EF5701" w14:textId="77777777" w:rsidR="00C04844" w:rsidRDefault="00C04844">
      <w:pPr>
        <w:spacing w:line="316" w:lineRule="auto"/>
        <w:jc w:val="both"/>
        <w:sectPr w:rsidR="00C04844">
          <w:pgSz w:w="12240" w:h="15840"/>
          <w:pgMar w:top="700" w:right="320" w:bottom="640" w:left="420" w:header="0" w:footer="452" w:gutter="0"/>
          <w:cols w:space="720"/>
        </w:sectPr>
      </w:pPr>
    </w:p>
    <w:p w14:paraId="18E99822" w14:textId="77777777" w:rsidR="00C04844" w:rsidRDefault="003E719A">
      <w:pPr>
        <w:pStyle w:val="BodyText"/>
        <w:spacing w:before="76" w:line="316" w:lineRule="auto"/>
        <w:ind w:right="758"/>
        <w:jc w:val="both"/>
      </w:pPr>
      <w:r>
        <w:lastRenderedPageBreak/>
        <w:t>immediate family, his or her partner, or an organization which employs or is about to employ any of the parties indicated herein, has a financial or other interest in or a tangible personal benefit from a firm considered for a contract. The officers, employees, and agents of the non-Federal entity may neither solicit nor accept gratuities, favors, or anything of monetary value from contractors or parties to subcontracts. However, non-Federal entities may</w:t>
      </w:r>
      <w:r>
        <w:rPr>
          <w:spacing w:val="-5"/>
        </w:rPr>
        <w:t xml:space="preserve"> </w:t>
      </w:r>
      <w:r>
        <w:t>set</w:t>
      </w:r>
      <w:r>
        <w:rPr>
          <w:spacing w:val="-4"/>
        </w:rPr>
        <w:t xml:space="preserve"> </w:t>
      </w:r>
      <w:r>
        <w:t>standards</w:t>
      </w:r>
      <w:r>
        <w:rPr>
          <w:spacing w:val="-3"/>
        </w:rPr>
        <w:t xml:space="preserve"> </w:t>
      </w:r>
      <w:r>
        <w:t>for</w:t>
      </w:r>
      <w:r>
        <w:rPr>
          <w:spacing w:val="-5"/>
        </w:rPr>
        <w:t xml:space="preserve"> </w:t>
      </w:r>
      <w:r>
        <w:t>situations</w:t>
      </w:r>
      <w:r>
        <w:rPr>
          <w:spacing w:val="-4"/>
        </w:rPr>
        <w:t xml:space="preserve"> </w:t>
      </w:r>
      <w:r>
        <w:t>in</w:t>
      </w:r>
      <w:r>
        <w:rPr>
          <w:spacing w:val="-5"/>
        </w:rPr>
        <w:t xml:space="preserve"> </w:t>
      </w:r>
      <w:r>
        <w:t>which</w:t>
      </w:r>
      <w:r>
        <w:rPr>
          <w:spacing w:val="-6"/>
        </w:rPr>
        <w:t xml:space="preserve"> </w:t>
      </w:r>
      <w:r>
        <w:t>the</w:t>
      </w:r>
      <w:r>
        <w:rPr>
          <w:spacing w:val="-5"/>
        </w:rPr>
        <w:t xml:space="preserve"> </w:t>
      </w:r>
      <w:r>
        <w:t>financial</w:t>
      </w:r>
      <w:r>
        <w:rPr>
          <w:spacing w:val="-1"/>
        </w:rPr>
        <w:t xml:space="preserve"> </w:t>
      </w:r>
      <w:r>
        <w:t>interest</w:t>
      </w:r>
      <w:r>
        <w:rPr>
          <w:spacing w:val="-5"/>
        </w:rPr>
        <w:t xml:space="preserve"> </w:t>
      </w:r>
      <w:r>
        <w:t>is</w:t>
      </w:r>
      <w:r>
        <w:rPr>
          <w:spacing w:val="-3"/>
        </w:rPr>
        <w:t xml:space="preserve"> </w:t>
      </w:r>
      <w:r>
        <w:t>not</w:t>
      </w:r>
      <w:r>
        <w:rPr>
          <w:spacing w:val="-4"/>
        </w:rPr>
        <w:t xml:space="preserve"> </w:t>
      </w:r>
      <w:r>
        <w:t>substantial</w:t>
      </w:r>
      <w:r>
        <w:rPr>
          <w:spacing w:val="-4"/>
        </w:rPr>
        <w:t xml:space="preserve"> </w:t>
      </w:r>
      <w:r>
        <w:t>or the</w:t>
      </w:r>
      <w:r>
        <w:rPr>
          <w:spacing w:val="-4"/>
        </w:rPr>
        <w:t xml:space="preserve"> </w:t>
      </w:r>
      <w:r>
        <w:t>gift</w:t>
      </w:r>
      <w:r>
        <w:rPr>
          <w:spacing w:val="-4"/>
        </w:rPr>
        <w:t xml:space="preserve"> </w:t>
      </w:r>
      <w:r>
        <w:t>is</w:t>
      </w:r>
      <w:r>
        <w:rPr>
          <w:spacing w:val="-5"/>
        </w:rPr>
        <w:t xml:space="preserve"> </w:t>
      </w:r>
      <w:r>
        <w:t>an</w:t>
      </w:r>
      <w:r>
        <w:rPr>
          <w:spacing w:val="-3"/>
        </w:rPr>
        <w:t xml:space="preserve"> </w:t>
      </w:r>
      <w:r>
        <w:t>unsolicited</w:t>
      </w:r>
      <w:r>
        <w:rPr>
          <w:spacing w:val="-2"/>
        </w:rPr>
        <w:t xml:space="preserve"> </w:t>
      </w:r>
      <w:r>
        <w:t>item</w:t>
      </w:r>
      <w:r>
        <w:rPr>
          <w:spacing w:val="-4"/>
        </w:rPr>
        <w:t xml:space="preserve"> </w:t>
      </w:r>
      <w:r>
        <w:t>of nominal value. The standards of conduct must provide for disciplinary actions to be applied for violations of such standards by officers, employees, or agents of the non-Federal entity. (2 CFR §</w:t>
      </w:r>
      <w:r>
        <w:rPr>
          <w:spacing w:val="-11"/>
        </w:rPr>
        <w:t xml:space="preserve"> </w:t>
      </w:r>
      <w:r>
        <w:t>200.318)</w:t>
      </w:r>
    </w:p>
    <w:p w14:paraId="547E10DD" w14:textId="77777777" w:rsidR="00C04844" w:rsidRDefault="00C04844">
      <w:pPr>
        <w:spacing w:line="316" w:lineRule="auto"/>
        <w:jc w:val="both"/>
        <w:sectPr w:rsidR="00C04844">
          <w:pgSz w:w="12240" w:h="15840"/>
          <w:pgMar w:top="700" w:right="320" w:bottom="640" w:left="420" w:header="0" w:footer="452" w:gutter="0"/>
          <w:cols w:space="720"/>
        </w:sectPr>
      </w:pPr>
    </w:p>
    <w:p w14:paraId="0359D730" w14:textId="76150826" w:rsidR="00C04844" w:rsidRDefault="00097BB4">
      <w:pPr>
        <w:pStyle w:val="BodyText"/>
        <w:ind w:left="300"/>
      </w:pPr>
      <w:r>
        <w:rPr>
          <w:noProof/>
        </w:rPr>
        <w:lastRenderedPageBreak/>
        <mc:AlternateContent>
          <mc:Choice Requires="wpg">
            <w:drawing>
              <wp:inline distT="0" distB="0" distL="0" distR="0" wp14:anchorId="1F8E83C1" wp14:editId="148DB169">
                <wp:extent cx="6858000" cy="356870"/>
                <wp:effectExtent l="0" t="0" r="0" b="0"/>
                <wp:docPr id="179" name="Group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56870"/>
                          <a:chOff x="0" y="0"/>
                          <a:chExt cx="10800" cy="562"/>
                        </a:xfrm>
                      </wpg:grpSpPr>
                      <wps:wsp>
                        <wps:cNvPr id="180" name="Rectangle 143"/>
                        <wps:cNvSpPr>
                          <a:spLocks noChangeArrowheads="1"/>
                        </wps:cNvSpPr>
                        <wps:spPr bwMode="auto">
                          <a:xfrm>
                            <a:off x="0" y="0"/>
                            <a:ext cx="10800" cy="37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Rectangle 142"/>
                        <wps:cNvSpPr>
                          <a:spLocks noChangeArrowheads="1"/>
                        </wps:cNvSpPr>
                        <wps:spPr bwMode="auto">
                          <a:xfrm>
                            <a:off x="6480" y="375"/>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605243" id="Group 141" o:spid="_x0000_s1026" style="width:540pt;height:28.1pt;mso-position-horizontal-relative:char;mso-position-vertical-relative:line" coordsize="1080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NXyaAMAAIEKAAAOAAAAZHJzL2Uyb0RvYy54bWzsVttu4zYQfS/QfyD4rkiyKeuCKIvYsYMC&#10;abvoth9AS5REVCJVkraSFv33Dkk5sbN5CAJsX9oHSbzMDOdyzojXnx6HHh2Z0lyKEsdXEUZMVLLm&#10;oi3xb7/uggwjbaioaS8FK/ET0/jTzfffXU9jwRayk33NFAIjQhfTWOLOmLEIQ111bKD6So5MwGYj&#10;1UANTFUb1opOYH3ow0UUrcJJqnpUsmJaw+qd38Q3zn7TsMr83DSaGdSXGHwz7q3ce2/f4c01LVpF&#10;x45Xsxv0A14MlAs49NnUHTUUHRT/ytTAKyW1bMxVJYdQNg2vmIsBoomjV9HcK3kYXSxtMbXjc5og&#10;ta/y9GGz1U/HzwrxGmqX5hgJOkCR3LkoJrELiT2aB21scDDyQf21ibPlXbpbBWuSZwFZrpdBTrJ1&#10;EKeLbJ0sbm9XW/K31a5ZVcAjFTX8yE4ZhpX3hTAX2yYnDV/sYHSkUNDYli90fp2+ztNwGtvCRWZx&#10;4Ib3avwyfla+RDB8kNXv2mq/3rfz1guj/fSjrCEf9GCkS8VjowZrAuqGHh2Inp5BZJNTweIqS7Io&#10;AqxVsLdMVlk6o6zqAIpfqVXddlaMI9DzaslqMYfmT3Rezl7ZkIAr+gUO+n25tEx5C2VfOjoyCM+a&#10;PYNDBr54OPwCLKKi7RlAYmn9miVPCdU+m0jITQdy7FYpOXWM1uCYL9GFgp1oqMXH0nuWpWWaXGSJ&#10;FqPS5p7JAdlBiRU47upGj4ALj5WTiC2jlj2vd7zv3US1+02vZmTtSJZuZusXYr2wwkJaNW/Rr7zF&#10;kjxekGi9yIMdoCAgO5IEeRplQRTn63wVkZzc7RxLYlJ0vK6ZeODimSQxeV9dzzgSha4RoanEebJI&#10;XOwX3uvzIAGlFqg+iguxgRvoyj0fSmyx7IVoYWu6FTUo0MJQ3vtxSC/cPzHx9D0x0hfdg2cv6ycA&#10;gJJQJIAZ/D9g0En1J0YT9OIS6z8OVDGM+h8EgCiPCQEx4yYkSRcwUec7+/MdKiowVWKDkR9ujG/4&#10;h1HxtoOTfF8T8hZ43XAHDAtK75XrCY5g/xrT4reY5jrABXEAsN+IaSti2W77laeUb/W2m5GlTbZt&#10;ZXGWfiu2Zds12Z463gUQ/2fbf4ht7i8H9xzXOeY7mb1Inc8dO19ujjf/AAAA//8DAFBLAwQUAAYA&#10;CAAAACEA4iiOH9sAAAAFAQAADwAAAGRycy9kb3ducmV2LnhtbEyPQWvCQBCF7wX/wzJCb3U3FkXS&#10;bESk7UkK1ULpbcyOSTA7G7JrEv99117q5cHjDe99k61H24ieOl871pDMFAjiwpmaSw1fh7enFQgf&#10;kA02jknDlTys88lDhqlxA39Svw+liCXsU9RQhdCmUvqiIot+5lrimJ1cZzFE25XSdDjEctvIuVJL&#10;abHmuFBhS9uKivP+YjW8DzhsnpPXfnc+ba8/h8XH9y4hrR+n4+YFRKAx/B/DDT+iQx6Zju7CxotG&#10;Q3wk/OktUysV/VHDYjkHmWfynj7/BQAA//8DAFBLAQItABQABgAIAAAAIQC2gziS/gAAAOEBAAAT&#10;AAAAAAAAAAAAAAAAAAAAAABbQ29udGVudF9UeXBlc10ueG1sUEsBAi0AFAAGAAgAAAAhADj9If/W&#10;AAAAlAEAAAsAAAAAAAAAAAAAAAAALwEAAF9yZWxzLy5yZWxzUEsBAi0AFAAGAAgAAAAhADEo1fJo&#10;AwAAgQoAAA4AAAAAAAAAAAAAAAAALgIAAGRycy9lMm9Eb2MueG1sUEsBAi0AFAAGAAgAAAAhAOIo&#10;jh/bAAAABQEAAA8AAAAAAAAAAAAAAAAAwgUAAGRycy9kb3ducmV2LnhtbFBLBQYAAAAABAAEAPMA&#10;AADKBgAAAAA=&#10;">
                <v:rect id="Rectangle 143" o:spid="_x0000_s1027" style="position:absolute;width:108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56SwgAAANwAAAAPAAAAZHJzL2Rvd25yZXYueG1sRI/NbsIw&#10;DMfvk3iHyEi7jRSQNlQICKEOOHCh2wNYjWkqGqdqstK9PT5M2s2W/x8/b3ajb9VAfWwCG5jPMlDE&#10;VbAN1wa+vz7fVqBiQrbYBiYDvxRht528bDC34cFXGspUKwnhmKMBl1KXax0rRx7jLHTEcruF3mOS&#10;ta+17fEh4b7Viyx71x4blgaHHR0cVffyx0tvUQ8HclWxTKdiPF7KTH+cC2Nep+N+DSrRmP7Ff+6z&#10;FfyV4MszMoHePgEAAP//AwBQSwECLQAUAAYACAAAACEA2+H2y+4AAACFAQAAEwAAAAAAAAAAAAAA&#10;AAAAAAAAW0NvbnRlbnRfVHlwZXNdLnhtbFBLAQItABQABgAIAAAAIQBa9CxbvwAAABUBAAALAAAA&#10;AAAAAAAAAAAAAB8BAABfcmVscy8ucmVsc1BLAQItABQABgAIAAAAIQC3p56SwgAAANwAAAAPAAAA&#10;AAAAAAAAAAAAAAcCAABkcnMvZG93bnJldi54bWxQSwUGAAAAAAMAAwC3AAAA9gIAAAAA&#10;" fillcolor="#1f487c" stroked="f"/>
                <v:rect id="Rectangle 142" o:spid="_x0000_s1028" style="position:absolute;left:6480;top:375;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I0wAAAANwAAAAPAAAAZHJzL2Rvd25yZXYueG1sRE9Li8Iw&#10;EL4v+B/CLHhb066wSDVKWRD06PM8NrNN2WZSk6xWf/1GELzNx/ec2aK3rbiQD41jBfkoA0FcOd1w&#10;rWC/W35MQISIrLF1TApuFGAxH7zNsNDuyhu6bGMtUgiHAhWYGLtCylAZshhGriNO3I/zFmOCvpba&#10;4zWF21Z+ZtmXtNhwajDY0beh6nf7ZxVUrJfHe1ked/uzP+Trsxmf1hulhu99OQURqY8v8dO90mn+&#10;JIfHM+kCOf8HAAD//wMAUEsBAi0AFAAGAAgAAAAhANvh9svuAAAAhQEAABMAAAAAAAAAAAAAAAAA&#10;AAAAAFtDb250ZW50X1R5cGVzXS54bWxQSwECLQAUAAYACAAAACEAWvQsW78AAAAVAQAACwAAAAAA&#10;AAAAAAAAAAAfAQAAX3JlbHMvLnJlbHNQSwECLQAUAAYACAAAACEAxM3iNMAAAADcAAAADwAAAAAA&#10;AAAAAAAAAAAHAgAAZHJzL2Rvd25yZXYueG1sUEsFBgAAAAADAAMAtwAAAPQCAAAAAA==&#10;" fillcolor="#8eb4e2" stroked="f"/>
                <w10:anchorlock/>
              </v:group>
            </w:pict>
          </mc:Fallback>
        </mc:AlternateContent>
      </w:r>
    </w:p>
    <w:p w14:paraId="28A10B4E" w14:textId="0258C07B" w:rsidR="00C04844" w:rsidRDefault="00097BB4">
      <w:pPr>
        <w:pStyle w:val="BodyText"/>
        <w:spacing w:before="9"/>
        <w:ind w:left="0"/>
        <w:rPr>
          <w:sz w:val="12"/>
        </w:rPr>
      </w:pPr>
      <w:r>
        <w:rPr>
          <w:noProof/>
        </w:rPr>
        <mc:AlternateContent>
          <mc:Choice Requires="wps">
            <w:drawing>
              <wp:anchor distT="0" distB="0" distL="0" distR="0" simplePos="0" relativeHeight="251694080" behindDoc="1" locked="0" layoutInCell="1" allowOverlap="1" wp14:anchorId="658E6173" wp14:editId="1ADBCD55">
                <wp:simplePos x="0" y="0"/>
                <wp:positionH relativeFrom="page">
                  <wp:posOffset>667385</wp:posOffset>
                </wp:positionH>
                <wp:positionV relativeFrom="paragraph">
                  <wp:posOffset>120650</wp:posOffset>
                </wp:positionV>
                <wp:extent cx="5890260" cy="1270"/>
                <wp:effectExtent l="0" t="0" r="0" b="0"/>
                <wp:wrapTopAndBottom/>
                <wp:docPr id="178" name="Freeform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F9E56" id="Freeform 140" o:spid="_x0000_s1026" style="position:absolute;margin-left:52.55pt;margin-top:9.5pt;width:463.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rcUAMAAGgHAAAOAAAAZHJzL2Uyb0RvYy54bWysVeFu0zAQ/o/EO1j+CcoSp2mSVuvQ2rQI&#10;acCklQdwE6eJSOxgu00H4t05O0nXdkMCRKU6tu989913d/b1u0NdoT2TqhR8hsmVhxHjqchKvp3h&#10;L+uVE2OkNOUZrQRnM/zIFH538/rVddtMmS8KUWVMIjDC1bRtZrjQupm6rkoLVlN1JRrGQZgLWVMN&#10;S7l1M0lbsF5Xru95odsKmTVSpEwp2E06Ib6x9vOcpfpzniumUTXDgE3bUdpxY0b35ppOt5I2RZn2&#10;MOg/oKhpycHp0VRCNUU7WT4zVZepFErk+ioVtSvyvEyZjQGiId5FNA8FbZiNBchRzZEm9f/Mpp/2&#10;9xKVGeQuglRxWkOSVpIxQzkigWejYgd9p7SJD2ZdXD8WJB4l0Sp05sEkdoLRfORMgnjukMiP52P/&#10;9jZcBj/N6YylU/gLSXW5ZwPJsPNnUfT5NvxE7pMdjPYUckpMBl2La/hapG7bqKkNzpSCnT4099KE&#10;oJo7kX5V5tyZxCwU6KBN+1FkQAPdaWHDP+SyNichXehga+fxWDuGkBQ2x/HE80MosRRkxI9saQGw&#10;4Wy6U/o9E9YO3QPGrvKyntdt1nO/BhN5XUERvnWQh4g3JnboK/WoRga1Ny5ae6hFEz8KL5X8Qam3&#10;NfKjF42NBj1jzD8xBgFsB4i0GFCnB97DhhmiptW7OmmEMgStAdzAEFgAJcPeb3TB96Vud6Z3IaGH&#10;L7tXYgTdu+nCbag2yIwLM0XtDFsuzEYt9mwtrEhfpA6cPEkrfqplj5+i6sRwwjiwdXZ0arCepJaL&#10;VVlVNrcVN1BCbxLaIlKiKjMjNGiU3G4WlexqOFjFZL7oC/lMrZFKJ1QVnZ4VdTFLseOZ9VIwmi37&#10;uaZl1c0BVWVJf6lzJ95kGS/jwAn8cOkEXpI4t6tF4IQrEo2TUbJYJMR2LgmmRZlljBvYQ+OS4K/7&#10;1nOP9+NZeGcsrOzvOQsuPYMxdPnwtZm3jWx6t2v2jcgeoY+l6K57eJ5gUgj5HaMWrvoZVt92VDKM&#10;qg8c7tIJCeCeQ9ougnHkw0KeSjanEspTMDXDGkPlm+lCd+/JrpHltgBPxOabi1u4P/LSNLrF16Hq&#10;F3Cd2wj6p8e8F6drq/X0QN78AgAA//8DAFBLAwQUAAYACAAAACEAuz3xRd0AAAAKAQAADwAAAGRy&#10;cy9kb3ducmV2LnhtbEyPwU7DMBBE70j8g7VI3KjTUAoNcSpUFW4cUvgAN17i0HgdYjcJf8/mVG47&#10;u6PZN/l2cq0YsA+NJwXLRQICqfKmoVrB58fr3ROIEDUZ3XpCBb8YYFtcX+U6M36kEodDrAWHUMi0&#10;Ahtjl0kZKotOh4XvkPj25XunI8u+lqbXI4e7VqZJspZON8QfrO5wZ7E6Hc5Owbt8W/1Uw97vbJjG&#10;73KzL9erk1K3N9PLM4iIU7yYYcZndCiY6ejPZIJoWScPS7bysOFOsyG5Tx9BHOdNCrLI5f8KxR8A&#10;AAD//wMAUEsBAi0AFAAGAAgAAAAhALaDOJL+AAAA4QEAABMAAAAAAAAAAAAAAAAAAAAAAFtDb250&#10;ZW50X1R5cGVzXS54bWxQSwECLQAUAAYACAAAACEAOP0h/9YAAACUAQAACwAAAAAAAAAAAAAAAAAv&#10;AQAAX3JlbHMvLnJlbHNQSwECLQAUAAYACAAAACEA81ma3FADAABoBwAADgAAAAAAAAAAAAAAAAAu&#10;AgAAZHJzL2Uyb0RvYy54bWxQSwECLQAUAAYACAAAACEAuz3xRd0AAAAKAQAADwAAAAAAAAAAAAAA&#10;AACqBQAAZHJzL2Rvd25yZXYueG1sUEsFBgAAAAAEAAQA8wAAALQGAAAAAA==&#10;" path="m,l9276,e" filled="f" strokecolor="#4f81bc" strokeweight=".48pt">
                <v:path arrowok="t" o:connecttype="custom" o:connectlocs="0,0;5890260,0" o:connectangles="0,0"/>
                <w10:wrap type="topAndBottom" anchorx="page"/>
              </v:shape>
            </w:pict>
          </mc:Fallback>
        </mc:AlternateContent>
      </w:r>
    </w:p>
    <w:p w14:paraId="453B7206" w14:textId="77777777" w:rsidR="00C04844" w:rsidRDefault="00C04844">
      <w:pPr>
        <w:pStyle w:val="BodyText"/>
        <w:spacing w:before="8"/>
        <w:ind w:left="0"/>
        <w:rPr>
          <w:sz w:val="9"/>
        </w:rPr>
      </w:pPr>
    </w:p>
    <w:p w14:paraId="14921CFC" w14:textId="77777777" w:rsidR="00C04844" w:rsidRDefault="003E719A">
      <w:pPr>
        <w:pStyle w:val="Heading2"/>
      </w:pPr>
      <w:r>
        <w:rPr>
          <w:color w:val="4471C4"/>
        </w:rPr>
        <w:t>Budgeting and Payments</w:t>
      </w:r>
    </w:p>
    <w:p w14:paraId="446EA9FE" w14:textId="4062E2A2" w:rsidR="00C04844" w:rsidRDefault="00097BB4">
      <w:pPr>
        <w:pStyle w:val="BodyText"/>
        <w:spacing w:before="1"/>
        <w:ind w:left="0"/>
        <w:rPr>
          <w:b/>
          <w:i/>
          <w:sz w:val="15"/>
        </w:rPr>
      </w:pPr>
      <w:r>
        <w:rPr>
          <w:noProof/>
        </w:rPr>
        <mc:AlternateContent>
          <mc:Choice Requires="wps">
            <w:drawing>
              <wp:anchor distT="0" distB="0" distL="0" distR="0" simplePos="0" relativeHeight="251695104" behindDoc="1" locked="0" layoutInCell="1" allowOverlap="1" wp14:anchorId="223D74A3" wp14:editId="7D60F497">
                <wp:simplePos x="0" y="0"/>
                <wp:positionH relativeFrom="page">
                  <wp:posOffset>667385</wp:posOffset>
                </wp:positionH>
                <wp:positionV relativeFrom="paragraph">
                  <wp:posOffset>137160</wp:posOffset>
                </wp:positionV>
                <wp:extent cx="5890260" cy="1270"/>
                <wp:effectExtent l="0" t="0" r="0" b="0"/>
                <wp:wrapTopAndBottom/>
                <wp:docPr id="177" name="Freeform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5D395" id="Freeform 139" o:spid="_x0000_s1026" style="position:absolute;margin-left:52.55pt;margin-top:10.8pt;width:463.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Tp2UwMAAGgHAAAOAAAAZHJzL2Uyb0RvYy54bWysVW2P2zYM/j6g/0HQxw4+v8TxS3C54hIn&#10;w4C2K9DsByi2HBu1JU9S4lyH/fdRtJ1L0g7YhgaILIkU+fAhKT2+O7cNOXGlaymW1H/wKOEil0Ut&#10;Dkv6+27rJJRow0TBGin4kr5wTd89vfnpse8WPJCVbAquCBgRetF3S1oZ0y1cV+cVb5l+kB0XICyl&#10;apmBpTq4hWI9WG8bN/C8yO2lKjolc6417GaDkD6h/bLkufmtLDU3pFlSwGZwVDju7eg+PbLFQbGu&#10;qvMRBvsfKFpWC3B6MZUxw8hR1d+YautcSS1L85DL1pVlWeccY4BofO8ums8V6zjGAuTo7kKT/nFm&#10;84+nT4rUBeQujikRrIUkbRXnlnLiz1KMip/Ne21sfDAb4vpz7SezLN5GzipMEyecrWZOGiYrx4+D&#10;ZDUPnp+jTfiXPV3wfAF/qZipT3wiGXb+XRRjvi0/sftqh5ITg5z6NoMu4pq+iNTtO73A4Gwp4PRz&#10;90nZEHT3XuZftD13I7ELDTpk33+QBdDAjkZi+OdStfYkpIucsXZeLrVjCclhc56kXhBBieUg84MY&#10;SwuATWfzoza/cIl22AkwDpVXjLweipH7HZgo2waK8GeHeMT35j4OY6Ve1PxJ7a1Ldh7pSRrE0b1S&#10;MCmNtmZB/F1js0nPGguujEEAhwkiqybU+VmMsGFGmG11D4nqpLYE7QDcxBBYACXL3j/ogu973eHM&#10;6EJBD993r6IEunc/hNsxY5FZF3ZK+iVFLuxGK098J1Fk7lIHTl6ljbjWwuPXqAYxnLAOsM4uTi3W&#10;q9QKua2bBnPbCAsl8tIIudGyqQsrtGi0OuzXjRpqONwm/mo9FvKNWqe0yZiuBj0UDTEreRQFeqk4&#10;Kzbj3LC6GeaAqkHSv9e5qZdukk0SOmEQbZzQyzLnebsOnWjrx/Nslq3XmY+d64eLqi4KLizsqXH9&#10;8D/3rede7seb8G5Y2OLvWxZcdgNj6vLpi5nHRra9OzT7XhYv0MdKDtc9PE8wqaT6SkkPV/2S6j+O&#10;THFKml8F3KWpH4b2bcBFOI8DWKhryf5awkQOppbUUKh8O12b4T05dqo+VODJx3wL+Qz3R1nbRkd8&#10;A6pxAdc5RjA+Pfa9uF6j1usD+fQ3AAAA//8DAFBLAwQUAAYACAAAACEAM+oZDtwAAAAKAQAADwAA&#10;AGRycy9kb3ducmV2LnhtbEyPwVKDMBCG7874Dpl1xptNwIoVCR2nU715oPoAKVkJlmyQpIBvbzjV&#10;47/7zb/fFtvZdmzEwbeOJCQrAQypdrqlRsLnx+vdBpgPirTqHKGEX/SwLa+vCpVrN1GF4yE0LJaQ&#10;z5UEE0Kfc+5rg1b5leuR4u7LDVaFGIeG60FNsdx2PBUi41a1FC8Y1ePOYH06nK2Ed/62/qnHvdsZ&#10;P0/f1dO+ytYnKW9v5pdnYAHncIFh0Y/qUEanozuT9qyLWTwkEZWQJhmwBRD36SOw4zLZAC8L/v+F&#10;8g8AAP//AwBQSwECLQAUAAYACAAAACEAtoM4kv4AAADhAQAAEwAAAAAAAAAAAAAAAAAAAAAAW0Nv&#10;bnRlbnRfVHlwZXNdLnhtbFBLAQItABQABgAIAAAAIQA4/SH/1gAAAJQBAAALAAAAAAAAAAAAAAAA&#10;AC8BAABfcmVscy8ucmVsc1BLAQItABQABgAIAAAAIQAKzTp2UwMAAGgHAAAOAAAAAAAAAAAAAAAA&#10;AC4CAABkcnMvZTJvRG9jLnhtbFBLAQItABQABgAIAAAAIQAz6hkO3AAAAAoBAAAPAAAAAAAAAAAA&#10;AAAAAK0FAABkcnMvZG93bnJldi54bWxQSwUGAAAAAAQABADzAAAAtgYAAAAA&#10;" path="m,l9276,e" filled="f" strokecolor="#4f81bc" strokeweight=".48pt">
                <v:path arrowok="t" o:connecttype="custom" o:connectlocs="0,0;5890260,0" o:connectangles="0,0"/>
                <w10:wrap type="topAndBottom" anchorx="page"/>
              </v:shape>
            </w:pict>
          </mc:Fallback>
        </mc:AlternateContent>
      </w:r>
    </w:p>
    <w:p w14:paraId="647C42D3" w14:textId="77777777" w:rsidR="00C04844" w:rsidRDefault="00C04844">
      <w:pPr>
        <w:pStyle w:val="BodyText"/>
        <w:spacing w:before="5"/>
        <w:ind w:left="0"/>
        <w:rPr>
          <w:b/>
          <w:i/>
          <w:sz w:val="9"/>
        </w:rPr>
      </w:pPr>
    </w:p>
    <w:p w14:paraId="0E1C726B" w14:textId="77777777" w:rsidR="00C04844" w:rsidRDefault="003E719A">
      <w:pPr>
        <w:pStyle w:val="BodyText"/>
        <w:spacing w:before="100" w:line="316" w:lineRule="auto"/>
        <w:ind w:right="758"/>
        <w:jc w:val="both"/>
      </w:pPr>
      <w:r>
        <w:rPr>
          <w:b/>
          <w:i/>
          <w:color w:val="4471C4"/>
        </w:rPr>
        <w:t xml:space="preserve">Program Budget – </w:t>
      </w:r>
      <w:r>
        <w:t>The program budget is a planning document that provides a roadmap to navigate the anticipated expenditures for the term of the grant. Items referenced in the budget should be reflected in the applicant’s approved program. Applicants should budget around a plan, rather than plan around a budget. Note that all costs must be reasonable and necessary to carry out the objectives and plan as described in the approved program.</w:t>
      </w:r>
      <w:r>
        <w:rPr>
          <w:spacing w:val="-14"/>
        </w:rPr>
        <w:t xml:space="preserve"> </w:t>
      </w:r>
      <w:r>
        <w:t>Subrecipients</w:t>
      </w:r>
      <w:r>
        <w:rPr>
          <w:spacing w:val="-13"/>
        </w:rPr>
        <w:t xml:space="preserve"> </w:t>
      </w:r>
      <w:r>
        <w:t>must</w:t>
      </w:r>
      <w:r>
        <w:rPr>
          <w:spacing w:val="-12"/>
        </w:rPr>
        <w:t xml:space="preserve"> </w:t>
      </w:r>
      <w:r>
        <w:t>submit</w:t>
      </w:r>
      <w:r>
        <w:rPr>
          <w:spacing w:val="-13"/>
        </w:rPr>
        <w:t xml:space="preserve"> </w:t>
      </w:r>
      <w:r>
        <w:t>a</w:t>
      </w:r>
      <w:r>
        <w:rPr>
          <w:spacing w:val="-13"/>
        </w:rPr>
        <w:t xml:space="preserve"> </w:t>
      </w:r>
      <w:r>
        <w:t>final</w:t>
      </w:r>
      <w:r>
        <w:rPr>
          <w:spacing w:val="-12"/>
        </w:rPr>
        <w:t xml:space="preserve"> </w:t>
      </w:r>
      <w:r>
        <w:t>budget</w:t>
      </w:r>
      <w:r>
        <w:rPr>
          <w:spacing w:val="-12"/>
        </w:rPr>
        <w:t xml:space="preserve"> </w:t>
      </w:r>
      <w:r>
        <w:t>for</w:t>
      </w:r>
      <w:r>
        <w:rPr>
          <w:spacing w:val="-13"/>
        </w:rPr>
        <w:t xml:space="preserve"> </w:t>
      </w:r>
      <w:r>
        <w:t>the</w:t>
      </w:r>
      <w:r>
        <w:rPr>
          <w:spacing w:val="-14"/>
        </w:rPr>
        <w:t xml:space="preserve"> </w:t>
      </w:r>
      <w:r>
        <w:t>full</w:t>
      </w:r>
      <w:r>
        <w:rPr>
          <w:spacing w:val="-13"/>
        </w:rPr>
        <w:t xml:space="preserve"> </w:t>
      </w:r>
      <w:r>
        <w:t>amount</w:t>
      </w:r>
      <w:r>
        <w:rPr>
          <w:spacing w:val="-13"/>
        </w:rPr>
        <w:t xml:space="preserve"> </w:t>
      </w:r>
      <w:r>
        <w:t>of</w:t>
      </w:r>
      <w:r>
        <w:rPr>
          <w:spacing w:val="-13"/>
        </w:rPr>
        <w:t xml:space="preserve"> </w:t>
      </w:r>
      <w:r>
        <w:t>the</w:t>
      </w:r>
      <w:r>
        <w:rPr>
          <w:spacing w:val="-13"/>
        </w:rPr>
        <w:t xml:space="preserve"> </w:t>
      </w:r>
      <w:r>
        <w:t>award,</w:t>
      </w:r>
      <w:r>
        <w:rPr>
          <w:spacing w:val="-12"/>
        </w:rPr>
        <w:t xml:space="preserve"> </w:t>
      </w:r>
      <w:r>
        <w:t>by</w:t>
      </w:r>
      <w:r>
        <w:rPr>
          <w:spacing w:val="-13"/>
        </w:rPr>
        <w:t xml:space="preserve"> </w:t>
      </w:r>
      <w:r>
        <w:t>line</w:t>
      </w:r>
      <w:r>
        <w:rPr>
          <w:spacing w:val="-14"/>
        </w:rPr>
        <w:t xml:space="preserve"> </w:t>
      </w:r>
      <w:r>
        <w:t>item</w:t>
      </w:r>
      <w:r>
        <w:rPr>
          <w:spacing w:val="-14"/>
        </w:rPr>
        <w:t xml:space="preserve"> </w:t>
      </w:r>
      <w:r>
        <w:t>detail</w:t>
      </w:r>
      <w:r>
        <w:rPr>
          <w:spacing w:val="-12"/>
        </w:rPr>
        <w:t xml:space="preserve"> </w:t>
      </w:r>
      <w:r>
        <w:t>in</w:t>
      </w:r>
      <w:r>
        <w:rPr>
          <w:spacing w:val="-13"/>
        </w:rPr>
        <w:t xml:space="preserve"> </w:t>
      </w:r>
      <w:r>
        <w:t>conformity with</w:t>
      </w:r>
      <w:r>
        <w:rPr>
          <w:spacing w:val="-7"/>
        </w:rPr>
        <w:t xml:space="preserve"> </w:t>
      </w:r>
      <w:r>
        <w:t>the</w:t>
      </w:r>
      <w:r>
        <w:rPr>
          <w:spacing w:val="-5"/>
        </w:rPr>
        <w:t xml:space="preserve"> </w:t>
      </w:r>
      <w:r>
        <w:t>approved</w:t>
      </w:r>
      <w:r>
        <w:rPr>
          <w:spacing w:val="-6"/>
        </w:rPr>
        <w:t xml:space="preserve"> </w:t>
      </w:r>
      <w:r>
        <w:t>chart</w:t>
      </w:r>
      <w:r>
        <w:rPr>
          <w:spacing w:val="-4"/>
        </w:rPr>
        <w:t xml:space="preserve"> </w:t>
      </w:r>
      <w:r>
        <w:t>of</w:t>
      </w:r>
      <w:r>
        <w:rPr>
          <w:spacing w:val="-6"/>
        </w:rPr>
        <w:t xml:space="preserve"> </w:t>
      </w:r>
      <w:r>
        <w:t>accounts</w:t>
      </w:r>
      <w:r>
        <w:rPr>
          <w:spacing w:val="-5"/>
        </w:rPr>
        <w:t xml:space="preserve"> </w:t>
      </w:r>
      <w:r>
        <w:t>codes</w:t>
      </w:r>
      <w:r>
        <w:rPr>
          <w:spacing w:val="-6"/>
        </w:rPr>
        <w:t xml:space="preserve"> </w:t>
      </w:r>
      <w:r>
        <w:t>(COA),</w:t>
      </w:r>
      <w:r>
        <w:rPr>
          <w:spacing w:val="-6"/>
        </w:rPr>
        <w:t xml:space="preserve"> </w:t>
      </w:r>
      <w:r>
        <w:t>for</w:t>
      </w:r>
      <w:r>
        <w:rPr>
          <w:spacing w:val="-6"/>
        </w:rPr>
        <w:t xml:space="preserve"> </w:t>
      </w:r>
      <w:r>
        <w:t>review</w:t>
      </w:r>
      <w:r>
        <w:rPr>
          <w:spacing w:val="-6"/>
        </w:rPr>
        <w:t xml:space="preserve"> </w:t>
      </w:r>
      <w:r>
        <w:t>and</w:t>
      </w:r>
      <w:r>
        <w:rPr>
          <w:spacing w:val="-4"/>
        </w:rPr>
        <w:t xml:space="preserve"> </w:t>
      </w:r>
      <w:r>
        <w:t>approval</w:t>
      </w:r>
      <w:r>
        <w:rPr>
          <w:spacing w:val="-5"/>
        </w:rPr>
        <w:t xml:space="preserve"> </w:t>
      </w:r>
      <w:r>
        <w:t>by</w:t>
      </w:r>
      <w:r>
        <w:rPr>
          <w:spacing w:val="-5"/>
        </w:rPr>
        <w:t xml:space="preserve"> </w:t>
      </w:r>
      <w:r>
        <w:t>the</w:t>
      </w:r>
      <w:r>
        <w:rPr>
          <w:spacing w:val="-4"/>
        </w:rPr>
        <w:t xml:space="preserve"> </w:t>
      </w:r>
      <w:r>
        <w:t>Department</w:t>
      </w:r>
      <w:r>
        <w:rPr>
          <w:spacing w:val="-5"/>
        </w:rPr>
        <w:t xml:space="preserve"> </w:t>
      </w:r>
      <w:r>
        <w:t>prior</w:t>
      </w:r>
      <w:r>
        <w:rPr>
          <w:spacing w:val="-6"/>
        </w:rPr>
        <w:t xml:space="preserve"> </w:t>
      </w:r>
      <w:r>
        <w:t>to</w:t>
      </w:r>
      <w:r>
        <w:rPr>
          <w:spacing w:val="-5"/>
        </w:rPr>
        <w:t xml:space="preserve"> </w:t>
      </w:r>
      <w:r>
        <w:t>the</w:t>
      </w:r>
      <w:r>
        <w:rPr>
          <w:spacing w:val="-6"/>
        </w:rPr>
        <w:t xml:space="preserve"> </w:t>
      </w:r>
      <w:r>
        <w:t>release</w:t>
      </w:r>
      <w:r>
        <w:rPr>
          <w:spacing w:val="-5"/>
        </w:rPr>
        <w:t xml:space="preserve"> </w:t>
      </w:r>
      <w:r>
        <w:t>of funds. Subrecipients should conduct monthly budget reviews and plan to expend 100% of their grant award each year.</w:t>
      </w:r>
    </w:p>
    <w:p w14:paraId="745E3D92" w14:textId="77777777" w:rsidR="00C04844" w:rsidRDefault="003E719A">
      <w:pPr>
        <w:pStyle w:val="BodyText"/>
        <w:spacing w:before="181" w:line="316" w:lineRule="auto"/>
        <w:ind w:right="758"/>
        <w:jc w:val="both"/>
      </w:pPr>
      <w:r>
        <w:rPr>
          <w:b/>
          <w:i/>
          <w:color w:val="4471C4"/>
        </w:rPr>
        <w:t xml:space="preserve">Spending Flexibility Rule – </w:t>
      </w:r>
      <w:r>
        <w:t>Subrecipients may move up to 10 percent of the total grant amount between Authorized Activity Categories as long as the required allocations or limitations for professional development, transportation and access, evaluation, and general administration costs are maintained. All such budget changes must be pre-approved by the Department program officer. In general, subrecipients should spend funds according to its approved 21CLCC grant budget, with drawdowns occurring at least quarterly. Flexibility to expend funds outside of the approved budget series is allowed, if all of the following are met:</w:t>
      </w:r>
    </w:p>
    <w:p w14:paraId="5E6D0DE9" w14:textId="77777777" w:rsidR="00C04844" w:rsidRDefault="003E719A">
      <w:pPr>
        <w:pStyle w:val="ListParagraph"/>
        <w:numPr>
          <w:ilvl w:val="0"/>
          <w:numId w:val="4"/>
        </w:numPr>
        <w:tabs>
          <w:tab w:val="left" w:pos="1021"/>
        </w:tabs>
        <w:spacing w:line="237" w:lineRule="exact"/>
        <w:rPr>
          <w:sz w:val="20"/>
        </w:rPr>
      </w:pPr>
      <w:r>
        <w:rPr>
          <w:sz w:val="20"/>
        </w:rPr>
        <w:t>The total approved budget does not</w:t>
      </w:r>
      <w:r>
        <w:rPr>
          <w:spacing w:val="2"/>
          <w:sz w:val="20"/>
        </w:rPr>
        <w:t xml:space="preserve"> </w:t>
      </w:r>
      <w:r>
        <w:rPr>
          <w:sz w:val="20"/>
        </w:rPr>
        <w:t>change;</w:t>
      </w:r>
    </w:p>
    <w:p w14:paraId="18BB97DC" w14:textId="77777777" w:rsidR="00C04844" w:rsidRDefault="003E719A">
      <w:pPr>
        <w:pStyle w:val="ListParagraph"/>
        <w:numPr>
          <w:ilvl w:val="0"/>
          <w:numId w:val="4"/>
        </w:numPr>
        <w:tabs>
          <w:tab w:val="left" w:pos="1021"/>
        </w:tabs>
        <w:spacing w:before="56" w:line="302" w:lineRule="auto"/>
        <w:ind w:right="760"/>
        <w:rPr>
          <w:sz w:val="20"/>
        </w:rPr>
      </w:pPr>
      <w:r>
        <w:rPr>
          <w:sz w:val="20"/>
        </w:rPr>
        <w:t>The cumulative change(s) within or among objects of expenditure does not exceed 10% of the total approved budget;</w:t>
      </w:r>
    </w:p>
    <w:p w14:paraId="6FBDA232" w14:textId="77777777" w:rsidR="00C04844" w:rsidRDefault="003E719A">
      <w:pPr>
        <w:pStyle w:val="ListParagraph"/>
        <w:numPr>
          <w:ilvl w:val="0"/>
          <w:numId w:val="4"/>
        </w:numPr>
        <w:tabs>
          <w:tab w:val="left" w:pos="1021"/>
        </w:tabs>
        <w:spacing w:before="6"/>
        <w:rPr>
          <w:sz w:val="20"/>
        </w:rPr>
      </w:pPr>
      <w:r>
        <w:rPr>
          <w:sz w:val="20"/>
        </w:rPr>
        <w:t>No spending occurs in a new budget category (i.e. that category was $0.00 in the approved</w:t>
      </w:r>
      <w:r>
        <w:rPr>
          <w:spacing w:val="-14"/>
          <w:sz w:val="20"/>
        </w:rPr>
        <w:t xml:space="preserve"> </w:t>
      </w:r>
      <w:r>
        <w:rPr>
          <w:sz w:val="20"/>
        </w:rPr>
        <w:t>budget);</w:t>
      </w:r>
    </w:p>
    <w:p w14:paraId="590438BF" w14:textId="77777777" w:rsidR="00C04844" w:rsidRDefault="003E719A">
      <w:pPr>
        <w:pStyle w:val="ListParagraph"/>
        <w:numPr>
          <w:ilvl w:val="0"/>
          <w:numId w:val="4"/>
        </w:numPr>
        <w:tabs>
          <w:tab w:val="left" w:pos="1021"/>
        </w:tabs>
        <w:spacing w:before="55"/>
        <w:rPr>
          <w:sz w:val="20"/>
        </w:rPr>
      </w:pPr>
      <w:r>
        <w:rPr>
          <w:sz w:val="20"/>
        </w:rPr>
        <w:t>The change(s) does not alter the scope, goals, and/or intent of the currently approved</w:t>
      </w:r>
      <w:r>
        <w:rPr>
          <w:spacing w:val="-15"/>
          <w:sz w:val="20"/>
        </w:rPr>
        <w:t xml:space="preserve"> </w:t>
      </w:r>
      <w:r>
        <w:rPr>
          <w:sz w:val="20"/>
        </w:rPr>
        <w:t>program;</w:t>
      </w:r>
    </w:p>
    <w:p w14:paraId="1201D679" w14:textId="77777777" w:rsidR="00C04844" w:rsidRDefault="003E719A">
      <w:pPr>
        <w:pStyle w:val="ListParagraph"/>
        <w:numPr>
          <w:ilvl w:val="0"/>
          <w:numId w:val="4"/>
        </w:numPr>
        <w:tabs>
          <w:tab w:val="left" w:pos="1021"/>
        </w:tabs>
        <w:spacing w:before="56"/>
        <w:rPr>
          <w:sz w:val="20"/>
        </w:rPr>
      </w:pPr>
      <w:r>
        <w:rPr>
          <w:sz w:val="20"/>
        </w:rPr>
        <w:t>There will be no supplanting as a result of the change(s) (see Supplant not Supplant);</w:t>
      </w:r>
      <w:r>
        <w:rPr>
          <w:spacing w:val="-16"/>
          <w:sz w:val="20"/>
        </w:rPr>
        <w:t xml:space="preserve"> </w:t>
      </w:r>
      <w:r>
        <w:rPr>
          <w:sz w:val="20"/>
        </w:rPr>
        <w:t>and</w:t>
      </w:r>
    </w:p>
    <w:p w14:paraId="6B8DA6B0" w14:textId="0B944656" w:rsidR="00C04844" w:rsidRDefault="003E719A">
      <w:pPr>
        <w:pStyle w:val="ListParagraph"/>
        <w:numPr>
          <w:ilvl w:val="0"/>
          <w:numId w:val="4"/>
        </w:numPr>
        <w:tabs>
          <w:tab w:val="left" w:pos="1021"/>
        </w:tabs>
        <w:spacing w:before="57" w:line="302" w:lineRule="auto"/>
        <w:ind w:right="755"/>
        <w:rPr>
          <w:sz w:val="20"/>
        </w:rPr>
      </w:pPr>
      <w:r>
        <w:rPr>
          <w:sz w:val="20"/>
        </w:rPr>
        <w:t xml:space="preserve">All changes are allowable and </w:t>
      </w:r>
      <w:proofErr w:type="gramStart"/>
      <w:r>
        <w:rPr>
          <w:sz w:val="20"/>
        </w:rPr>
        <w:t>are in compliance with</w:t>
      </w:r>
      <w:proofErr w:type="gramEnd"/>
      <w:r>
        <w:rPr>
          <w:sz w:val="20"/>
        </w:rPr>
        <w:t xml:space="preserve"> the federal Uniform Guidance and 21CLCC laws and regulations.</w:t>
      </w:r>
    </w:p>
    <w:p w14:paraId="344099C3" w14:textId="77777777" w:rsidR="00C04844" w:rsidRDefault="003E719A">
      <w:pPr>
        <w:pStyle w:val="BodyText"/>
        <w:spacing w:before="73" w:line="316" w:lineRule="auto"/>
        <w:ind w:right="758" w:firstLine="360"/>
        <w:jc w:val="both"/>
      </w:pPr>
      <w:r>
        <w:t xml:space="preserve">Requests for </w:t>
      </w:r>
      <w:r>
        <w:rPr>
          <w:b/>
          <w:sz w:val="18"/>
        </w:rPr>
        <w:t xml:space="preserve">Line Item Adjustments </w:t>
      </w:r>
      <w:r>
        <w:t>must be submitted by email to the Department Program Officer. Provide a</w:t>
      </w:r>
      <w:r>
        <w:rPr>
          <w:spacing w:val="-8"/>
        </w:rPr>
        <w:t xml:space="preserve"> </w:t>
      </w:r>
      <w:r>
        <w:t>detailed</w:t>
      </w:r>
      <w:r>
        <w:rPr>
          <w:spacing w:val="-8"/>
        </w:rPr>
        <w:t xml:space="preserve"> </w:t>
      </w:r>
      <w:r>
        <w:t>description</w:t>
      </w:r>
      <w:r>
        <w:rPr>
          <w:spacing w:val="-5"/>
        </w:rPr>
        <w:t xml:space="preserve"> </w:t>
      </w:r>
      <w:r>
        <w:t>of</w:t>
      </w:r>
      <w:r>
        <w:rPr>
          <w:spacing w:val="-6"/>
        </w:rPr>
        <w:t xml:space="preserve"> </w:t>
      </w:r>
      <w:r>
        <w:t>the</w:t>
      </w:r>
      <w:r>
        <w:rPr>
          <w:spacing w:val="-6"/>
        </w:rPr>
        <w:t xml:space="preserve"> </w:t>
      </w:r>
      <w:r>
        <w:t>proposed</w:t>
      </w:r>
      <w:r>
        <w:rPr>
          <w:spacing w:val="-6"/>
        </w:rPr>
        <w:t xml:space="preserve"> </w:t>
      </w:r>
      <w:r>
        <w:t>adjustment(s),</w:t>
      </w:r>
      <w:r>
        <w:rPr>
          <w:spacing w:val="-9"/>
        </w:rPr>
        <w:t xml:space="preserve"> </w:t>
      </w:r>
      <w:r>
        <w:t>including</w:t>
      </w:r>
      <w:r>
        <w:rPr>
          <w:spacing w:val="-8"/>
        </w:rPr>
        <w:t xml:space="preserve"> </w:t>
      </w:r>
      <w:r>
        <w:t>an</w:t>
      </w:r>
      <w:r>
        <w:rPr>
          <w:spacing w:val="-6"/>
        </w:rPr>
        <w:t xml:space="preserve"> </w:t>
      </w:r>
      <w:r>
        <w:t>explanation</w:t>
      </w:r>
      <w:r>
        <w:rPr>
          <w:spacing w:val="-9"/>
        </w:rPr>
        <w:t xml:space="preserve"> </w:t>
      </w:r>
      <w:r>
        <w:t>of</w:t>
      </w:r>
      <w:r>
        <w:rPr>
          <w:spacing w:val="-5"/>
        </w:rPr>
        <w:t xml:space="preserve"> </w:t>
      </w:r>
      <w:r>
        <w:t>what</w:t>
      </w:r>
      <w:r>
        <w:rPr>
          <w:spacing w:val="-7"/>
        </w:rPr>
        <w:t xml:space="preserve"> </w:t>
      </w:r>
      <w:r>
        <w:t>line</w:t>
      </w:r>
      <w:r>
        <w:rPr>
          <w:spacing w:val="-6"/>
        </w:rPr>
        <w:t xml:space="preserve"> </w:t>
      </w:r>
      <w:r>
        <w:t>items</w:t>
      </w:r>
      <w:r>
        <w:rPr>
          <w:spacing w:val="-8"/>
        </w:rPr>
        <w:t xml:space="preserve"> </w:t>
      </w:r>
      <w:r>
        <w:t>are</w:t>
      </w:r>
      <w:r>
        <w:rPr>
          <w:spacing w:val="-6"/>
        </w:rPr>
        <w:t xml:space="preserve"> </w:t>
      </w:r>
      <w:r>
        <w:t>being</w:t>
      </w:r>
      <w:r>
        <w:rPr>
          <w:spacing w:val="-8"/>
        </w:rPr>
        <w:t xml:space="preserve"> </w:t>
      </w:r>
      <w:r>
        <w:t>reduced and where the amounts will be moved to. The Program Officer will schedule a phone conference to discuss the changes. Report the approved changes in the Line Items Adjustments section of the quarterly claim</w:t>
      </w:r>
      <w:r>
        <w:rPr>
          <w:spacing w:val="-22"/>
        </w:rPr>
        <w:t xml:space="preserve"> </w:t>
      </w:r>
      <w:r>
        <w:t>form.</w:t>
      </w:r>
    </w:p>
    <w:p w14:paraId="2D579001" w14:textId="525AFFEC" w:rsidR="00C04844" w:rsidRDefault="00097BB4">
      <w:pPr>
        <w:pStyle w:val="BodyText"/>
        <w:spacing w:before="180" w:line="316" w:lineRule="auto"/>
        <w:ind w:right="756"/>
        <w:jc w:val="both"/>
      </w:pPr>
      <w:r>
        <w:rPr>
          <w:b/>
          <w:i/>
          <w:color w:val="4471C4"/>
        </w:rPr>
        <w:t xml:space="preserve">Formal Program Amendments – </w:t>
      </w:r>
      <w:r>
        <w:t>A formal amendment is required for major changes in the grant, such as a change in contract dates, change in buildings or locations where services are provided, or when the subrecipient is proposing an Authorized Activity Category transfer of more than 10 percent of the total grant amount.</w:t>
      </w:r>
    </w:p>
    <w:p w14:paraId="133C38C1" w14:textId="77777777" w:rsidR="00C04844" w:rsidRDefault="003E719A">
      <w:pPr>
        <w:pStyle w:val="BodyText"/>
        <w:spacing w:line="316" w:lineRule="auto"/>
        <w:ind w:right="755" w:firstLine="360"/>
        <w:jc w:val="both"/>
      </w:pPr>
      <w:r>
        <w:t xml:space="preserve">Complete and submit the </w:t>
      </w:r>
      <w:r>
        <w:rPr>
          <w:b/>
          <w:sz w:val="18"/>
        </w:rPr>
        <w:t xml:space="preserve">21CLCC Amendment Request Worksheet </w:t>
      </w:r>
      <w:r>
        <w:t>(</w:t>
      </w:r>
      <w:r>
        <w:rPr>
          <w:shd w:val="clear" w:color="auto" w:fill="FFFF00"/>
        </w:rPr>
        <w:t>Appendix F</w:t>
      </w:r>
      <w:r>
        <w:t>) by email to the Department Program Officer. Provide a detailed description of the adjustment(s) you are proposing. The Program Office will then schedule a phone conference to discuss the changes, and if warranted, will provide you with the appropriate forms to submit for final approval of the amendment.</w:t>
      </w:r>
    </w:p>
    <w:p w14:paraId="0859F50C" w14:textId="77777777" w:rsidR="00C04844" w:rsidRDefault="003E719A">
      <w:pPr>
        <w:pStyle w:val="BodyText"/>
        <w:spacing w:before="1" w:line="316" w:lineRule="auto"/>
        <w:ind w:right="757" w:firstLine="360"/>
        <w:jc w:val="both"/>
      </w:pPr>
      <w:r>
        <w:t>A</w:t>
      </w:r>
      <w:r>
        <w:rPr>
          <w:spacing w:val="-14"/>
        </w:rPr>
        <w:t xml:space="preserve"> </w:t>
      </w:r>
      <w:r>
        <w:t>formal</w:t>
      </w:r>
      <w:r>
        <w:rPr>
          <w:spacing w:val="-13"/>
        </w:rPr>
        <w:t xml:space="preserve"> </w:t>
      </w:r>
      <w:r>
        <w:t>amendment</w:t>
      </w:r>
      <w:r>
        <w:rPr>
          <w:spacing w:val="-13"/>
        </w:rPr>
        <w:t xml:space="preserve"> </w:t>
      </w:r>
      <w:r>
        <w:t>also</w:t>
      </w:r>
      <w:r>
        <w:rPr>
          <w:spacing w:val="-13"/>
        </w:rPr>
        <w:t xml:space="preserve"> </w:t>
      </w:r>
      <w:r>
        <w:t>requires</w:t>
      </w:r>
      <w:r>
        <w:rPr>
          <w:spacing w:val="-13"/>
        </w:rPr>
        <w:t xml:space="preserve"> </w:t>
      </w:r>
      <w:r>
        <w:t>that</w:t>
      </w:r>
      <w:r>
        <w:rPr>
          <w:spacing w:val="-12"/>
        </w:rPr>
        <w:t xml:space="preserve"> </w:t>
      </w:r>
      <w:r>
        <w:t>your</w:t>
      </w:r>
      <w:r>
        <w:rPr>
          <w:spacing w:val="-8"/>
        </w:rPr>
        <w:t xml:space="preserve"> </w:t>
      </w:r>
      <w:r>
        <w:t>contractual</w:t>
      </w:r>
      <w:r>
        <w:rPr>
          <w:spacing w:val="-11"/>
        </w:rPr>
        <w:t xml:space="preserve"> </w:t>
      </w:r>
      <w:r>
        <w:t>Grant</w:t>
      </w:r>
      <w:r>
        <w:rPr>
          <w:spacing w:val="-13"/>
        </w:rPr>
        <w:t xml:space="preserve"> </w:t>
      </w:r>
      <w:r>
        <w:t>Award</w:t>
      </w:r>
      <w:r>
        <w:rPr>
          <w:spacing w:val="-11"/>
        </w:rPr>
        <w:t xml:space="preserve"> </w:t>
      </w:r>
      <w:r>
        <w:t>Agreement</w:t>
      </w:r>
      <w:r>
        <w:rPr>
          <w:spacing w:val="-8"/>
        </w:rPr>
        <w:t xml:space="preserve"> </w:t>
      </w:r>
      <w:r>
        <w:t>be</w:t>
      </w:r>
      <w:r>
        <w:rPr>
          <w:spacing w:val="-14"/>
        </w:rPr>
        <w:t xml:space="preserve"> </w:t>
      </w:r>
      <w:r>
        <w:t>updated</w:t>
      </w:r>
      <w:r>
        <w:rPr>
          <w:spacing w:val="-14"/>
        </w:rPr>
        <w:t xml:space="preserve"> </w:t>
      </w:r>
      <w:r>
        <w:t>with</w:t>
      </w:r>
      <w:r>
        <w:rPr>
          <w:spacing w:val="-14"/>
        </w:rPr>
        <w:t xml:space="preserve"> </w:t>
      </w:r>
      <w:r>
        <w:t>the</w:t>
      </w:r>
      <w:r>
        <w:rPr>
          <w:spacing w:val="-14"/>
        </w:rPr>
        <w:t xml:space="preserve"> </w:t>
      </w:r>
      <w:r>
        <w:t>approved changes to your program and requires the same level of signatures as does the initial GAA prior to</w:t>
      </w:r>
      <w:r>
        <w:rPr>
          <w:spacing w:val="-31"/>
        </w:rPr>
        <w:t xml:space="preserve"> </w:t>
      </w:r>
      <w:r>
        <w:t>enactment.</w:t>
      </w:r>
    </w:p>
    <w:p w14:paraId="57915D26" w14:textId="27F8A85C" w:rsidR="00C04844" w:rsidRDefault="003E719A" w:rsidP="00C64CCE">
      <w:pPr>
        <w:pStyle w:val="BodyText"/>
        <w:spacing w:before="180" w:line="316" w:lineRule="auto"/>
        <w:ind w:right="761"/>
        <w:jc w:val="both"/>
        <w:sectPr w:rsidR="00C04844">
          <w:pgSz w:w="12240" w:h="15840"/>
          <w:pgMar w:top="720" w:right="320" w:bottom="640" w:left="420" w:header="0" w:footer="452" w:gutter="0"/>
          <w:cols w:space="720"/>
        </w:sectPr>
      </w:pPr>
      <w:r>
        <w:rPr>
          <w:b/>
          <w:i/>
          <w:color w:val="4471C4"/>
        </w:rPr>
        <w:t xml:space="preserve">Carryover – </w:t>
      </w:r>
      <w:r>
        <w:t>An organization may use its 21CCLC funds for allowable costs only during the grant award period. Subrecipients should make every effort to spend their entire allocation for the fiscal year and ensure that the purchases are done in a timely manner.</w:t>
      </w:r>
      <w:r w:rsidR="00C64CCE">
        <w:t xml:space="preserve"> </w:t>
      </w:r>
      <w:r w:rsidR="00C64CCE" w:rsidRPr="00570772">
        <w:rPr>
          <w:rFonts w:cs="Times New Roman"/>
          <w:color w:val="000000"/>
          <w:highlight w:val="yellow"/>
        </w:rPr>
        <w:t>IDE allows carryover up to 15 percent of the subgrantee’s annual allocation.</w:t>
      </w:r>
    </w:p>
    <w:p w14:paraId="7EAF62BA" w14:textId="77777777" w:rsidR="00C04844" w:rsidRDefault="003E719A">
      <w:pPr>
        <w:pStyle w:val="BodyText"/>
        <w:spacing w:before="76" w:line="316" w:lineRule="auto"/>
        <w:ind w:right="756" w:firstLine="360"/>
        <w:jc w:val="both"/>
      </w:pPr>
      <w:r>
        <w:lastRenderedPageBreak/>
        <w:t>With permission from the Department, unobligated 21CLCC grant funds may only be carried over (from year one or year two only) for a program site that is either making substantial progress in implementing its 21CCLC program</w:t>
      </w:r>
      <w:r>
        <w:rPr>
          <w:spacing w:val="-5"/>
        </w:rPr>
        <w:t xml:space="preserve"> </w:t>
      </w:r>
      <w:r>
        <w:t>or,</w:t>
      </w:r>
      <w:r>
        <w:rPr>
          <w:spacing w:val="-6"/>
        </w:rPr>
        <w:t xml:space="preserve"> </w:t>
      </w:r>
      <w:r>
        <w:t>in</w:t>
      </w:r>
      <w:r>
        <w:rPr>
          <w:spacing w:val="-5"/>
        </w:rPr>
        <w:t xml:space="preserve"> </w:t>
      </w:r>
      <w:r>
        <w:t>unusual</w:t>
      </w:r>
      <w:r>
        <w:rPr>
          <w:spacing w:val="-3"/>
        </w:rPr>
        <w:t xml:space="preserve"> </w:t>
      </w:r>
      <w:r>
        <w:t>circumstances,</w:t>
      </w:r>
      <w:r>
        <w:rPr>
          <w:spacing w:val="-3"/>
        </w:rPr>
        <w:t xml:space="preserve"> </w:t>
      </w:r>
      <w:r>
        <w:t>has</w:t>
      </w:r>
      <w:r>
        <w:rPr>
          <w:spacing w:val="-4"/>
        </w:rPr>
        <w:t xml:space="preserve"> </w:t>
      </w:r>
      <w:r>
        <w:t>experienced</w:t>
      </w:r>
      <w:r>
        <w:rPr>
          <w:spacing w:val="-4"/>
        </w:rPr>
        <w:t xml:space="preserve"> </w:t>
      </w:r>
      <w:r>
        <w:t>an</w:t>
      </w:r>
      <w:r>
        <w:rPr>
          <w:spacing w:val="-5"/>
        </w:rPr>
        <w:t xml:space="preserve"> </w:t>
      </w:r>
      <w:r>
        <w:t>event</w:t>
      </w:r>
      <w:r>
        <w:rPr>
          <w:spacing w:val="-4"/>
        </w:rPr>
        <w:t xml:space="preserve"> </w:t>
      </w:r>
      <w:r>
        <w:t>beyond</w:t>
      </w:r>
      <w:r>
        <w:rPr>
          <w:spacing w:val="-3"/>
        </w:rPr>
        <w:t xml:space="preserve"> </w:t>
      </w:r>
      <w:r>
        <w:t>its</w:t>
      </w:r>
      <w:r>
        <w:rPr>
          <w:spacing w:val="-5"/>
        </w:rPr>
        <w:t xml:space="preserve"> </w:t>
      </w:r>
      <w:r>
        <w:t>control</w:t>
      </w:r>
      <w:r>
        <w:rPr>
          <w:spacing w:val="-4"/>
        </w:rPr>
        <w:t xml:space="preserve"> </w:t>
      </w:r>
      <w:r>
        <w:t>that</w:t>
      </w:r>
      <w:r>
        <w:rPr>
          <w:spacing w:val="-4"/>
        </w:rPr>
        <w:t xml:space="preserve"> </w:t>
      </w:r>
      <w:r>
        <w:t>prevented</w:t>
      </w:r>
      <w:r>
        <w:rPr>
          <w:spacing w:val="-4"/>
        </w:rPr>
        <w:t xml:space="preserve"> </w:t>
      </w:r>
      <w:r>
        <w:t>the</w:t>
      </w:r>
      <w:r>
        <w:rPr>
          <w:spacing w:val="-4"/>
        </w:rPr>
        <w:t xml:space="preserve"> </w:t>
      </w:r>
      <w:r>
        <w:t>operation</w:t>
      </w:r>
      <w:r>
        <w:rPr>
          <w:spacing w:val="-5"/>
        </w:rPr>
        <w:t xml:space="preserve"> </w:t>
      </w:r>
      <w:r>
        <w:t>of the program (i.e. natural disasters).</w:t>
      </w:r>
    </w:p>
    <w:p w14:paraId="296B774D" w14:textId="77777777" w:rsidR="00C04844" w:rsidRDefault="003E719A">
      <w:pPr>
        <w:pStyle w:val="BodyText"/>
        <w:spacing w:before="1" w:line="316" w:lineRule="auto"/>
        <w:ind w:right="756" w:firstLine="360"/>
        <w:jc w:val="both"/>
      </w:pPr>
      <w:r>
        <w:t>Programs</w:t>
      </w:r>
      <w:r>
        <w:rPr>
          <w:spacing w:val="-4"/>
        </w:rPr>
        <w:t xml:space="preserve"> </w:t>
      </w:r>
      <w:r>
        <w:t>are</w:t>
      </w:r>
      <w:r>
        <w:rPr>
          <w:spacing w:val="-4"/>
        </w:rPr>
        <w:t xml:space="preserve"> </w:t>
      </w:r>
      <w:r>
        <w:t>funded</w:t>
      </w:r>
      <w:r>
        <w:rPr>
          <w:spacing w:val="-4"/>
        </w:rPr>
        <w:t xml:space="preserve"> </w:t>
      </w:r>
      <w:r>
        <w:t>based</w:t>
      </w:r>
      <w:r>
        <w:rPr>
          <w:spacing w:val="-3"/>
        </w:rPr>
        <w:t xml:space="preserve"> </w:t>
      </w:r>
      <w:r>
        <w:t>on</w:t>
      </w:r>
      <w:r>
        <w:rPr>
          <w:spacing w:val="-4"/>
        </w:rPr>
        <w:t xml:space="preserve"> </w:t>
      </w:r>
      <w:r>
        <w:t>the</w:t>
      </w:r>
      <w:r>
        <w:rPr>
          <w:spacing w:val="-4"/>
        </w:rPr>
        <w:t xml:space="preserve"> </w:t>
      </w:r>
      <w:r>
        <w:t>number</w:t>
      </w:r>
      <w:r>
        <w:rPr>
          <w:spacing w:val="-4"/>
        </w:rPr>
        <w:t xml:space="preserve"> </w:t>
      </w:r>
      <w:r>
        <w:t>of</w:t>
      </w:r>
      <w:r>
        <w:rPr>
          <w:spacing w:val="-4"/>
        </w:rPr>
        <w:t xml:space="preserve"> </w:t>
      </w:r>
      <w:r>
        <w:t>students</w:t>
      </w:r>
      <w:r>
        <w:rPr>
          <w:spacing w:val="-3"/>
        </w:rPr>
        <w:t xml:space="preserve"> </w:t>
      </w:r>
      <w:r>
        <w:t>served,</w:t>
      </w:r>
      <w:r>
        <w:rPr>
          <w:spacing w:val="-5"/>
        </w:rPr>
        <w:t xml:space="preserve"> </w:t>
      </w:r>
      <w:r>
        <w:t>as</w:t>
      </w:r>
      <w:r>
        <w:rPr>
          <w:spacing w:val="-3"/>
        </w:rPr>
        <w:t xml:space="preserve"> </w:t>
      </w:r>
      <w:r>
        <w:t>defined</w:t>
      </w:r>
      <w:r>
        <w:rPr>
          <w:spacing w:val="-4"/>
        </w:rPr>
        <w:t xml:space="preserve"> </w:t>
      </w:r>
      <w:r>
        <w:t>by</w:t>
      </w:r>
      <w:r>
        <w:rPr>
          <w:spacing w:val="-3"/>
        </w:rPr>
        <w:t xml:space="preserve"> </w:t>
      </w:r>
      <w:r>
        <w:t>the</w:t>
      </w:r>
      <w:r>
        <w:rPr>
          <w:spacing w:val="-4"/>
        </w:rPr>
        <w:t xml:space="preserve"> </w:t>
      </w:r>
      <w:r>
        <w:t>subrecipient</w:t>
      </w:r>
      <w:r>
        <w:rPr>
          <w:spacing w:val="-2"/>
        </w:rPr>
        <w:t xml:space="preserve"> </w:t>
      </w:r>
      <w:r>
        <w:t>in</w:t>
      </w:r>
      <w:r>
        <w:rPr>
          <w:spacing w:val="-4"/>
        </w:rPr>
        <w:t xml:space="preserve"> </w:t>
      </w:r>
      <w:r>
        <w:t>its</w:t>
      </w:r>
      <w:r>
        <w:rPr>
          <w:spacing w:val="-4"/>
        </w:rPr>
        <w:t xml:space="preserve"> </w:t>
      </w:r>
      <w:r>
        <w:t>application. The</w:t>
      </w:r>
      <w:r>
        <w:rPr>
          <w:spacing w:val="-4"/>
        </w:rPr>
        <w:t xml:space="preserve"> </w:t>
      </w:r>
      <w:r>
        <w:t>Department</w:t>
      </w:r>
      <w:r>
        <w:rPr>
          <w:spacing w:val="-2"/>
        </w:rPr>
        <w:t xml:space="preserve"> </w:t>
      </w:r>
      <w:r>
        <w:t>will</w:t>
      </w:r>
      <w:r>
        <w:rPr>
          <w:spacing w:val="-6"/>
        </w:rPr>
        <w:t xml:space="preserve"> </w:t>
      </w:r>
      <w:r>
        <w:t>conduct</w:t>
      </w:r>
      <w:r>
        <w:rPr>
          <w:spacing w:val="-6"/>
        </w:rPr>
        <w:t xml:space="preserve"> </w:t>
      </w:r>
      <w:r>
        <w:t>a</w:t>
      </w:r>
      <w:r>
        <w:rPr>
          <w:spacing w:val="-5"/>
        </w:rPr>
        <w:t xml:space="preserve"> </w:t>
      </w:r>
      <w:r>
        <w:t>review</w:t>
      </w:r>
      <w:r>
        <w:rPr>
          <w:spacing w:val="-5"/>
        </w:rPr>
        <w:t xml:space="preserve"> </w:t>
      </w:r>
      <w:r>
        <w:t>to</w:t>
      </w:r>
      <w:r>
        <w:rPr>
          <w:spacing w:val="-6"/>
        </w:rPr>
        <w:t xml:space="preserve"> </w:t>
      </w:r>
      <w:r>
        <w:t>determine</w:t>
      </w:r>
      <w:r>
        <w:rPr>
          <w:spacing w:val="-3"/>
        </w:rPr>
        <w:t xml:space="preserve"> </w:t>
      </w:r>
      <w:r>
        <w:t>whether</w:t>
      </w:r>
      <w:r>
        <w:rPr>
          <w:spacing w:val="-7"/>
        </w:rPr>
        <w:t xml:space="preserve"> </w:t>
      </w:r>
      <w:r>
        <w:t>sufficient</w:t>
      </w:r>
      <w:r>
        <w:rPr>
          <w:spacing w:val="-4"/>
        </w:rPr>
        <w:t xml:space="preserve"> </w:t>
      </w:r>
      <w:r>
        <w:t>progress</w:t>
      </w:r>
      <w:r>
        <w:rPr>
          <w:spacing w:val="-6"/>
        </w:rPr>
        <w:t xml:space="preserve"> </w:t>
      </w:r>
      <w:r>
        <w:t>is</w:t>
      </w:r>
      <w:r>
        <w:rPr>
          <w:spacing w:val="-1"/>
        </w:rPr>
        <w:t xml:space="preserve"> </w:t>
      </w:r>
      <w:r>
        <w:t>being</w:t>
      </w:r>
      <w:r>
        <w:rPr>
          <w:spacing w:val="-4"/>
        </w:rPr>
        <w:t xml:space="preserve"> </w:t>
      </w:r>
      <w:r>
        <w:t>made.</w:t>
      </w:r>
      <w:r>
        <w:rPr>
          <w:spacing w:val="2"/>
        </w:rPr>
        <w:t xml:space="preserve"> </w:t>
      </w:r>
      <w:r>
        <w:t>Funding</w:t>
      </w:r>
      <w:r>
        <w:rPr>
          <w:spacing w:val="-4"/>
        </w:rPr>
        <w:t xml:space="preserve"> </w:t>
      </w:r>
      <w:r>
        <w:t>for</w:t>
      </w:r>
      <w:r>
        <w:rPr>
          <w:spacing w:val="-6"/>
        </w:rPr>
        <w:t xml:space="preserve"> </w:t>
      </w:r>
      <w:r>
        <w:t>Years</w:t>
      </w:r>
      <w:r>
        <w:rPr>
          <w:spacing w:val="-6"/>
        </w:rPr>
        <w:t xml:space="preserve"> </w:t>
      </w:r>
      <w:r>
        <w:t>4 and 5 will be reduced if the program does not serve 80% or more of students funded by Year 3. Further, funding will terminate at the end of Year 3 if the Comprehensive Site Visit indicates the program is not operating in accordance with its approved operational and financial</w:t>
      </w:r>
      <w:r>
        <w:rPr>
          <w:spacing w:val="-3"/>
        </w:rPr>
        <w:t xml:space="preserve"> </w:t>
      </w:r>
      <w:r>
        <w:t>plan.</w:t>
      </w:r>
    </w:p>
    <w:p w14:paraId="1ACC9706" w14:textId="77777777" w:rsidR="00C04844" w:rsidRDefault="003E719A">
      <w:pPr>
        <w:pStyle w:val="BodyText"/>
        <w:spacing w:line="316" w:lineRule="auto"/>
        <w:ind w:right="757" w:firstLine="360"/>
        <w:jc w:val="both"/>
      </w:pPr>
      <w:r>
        <w:t>If</w:t>
      </w:r>
      <w:r>
        <w:rPr>
          <w:spacing w:val="-6"/>
        </w:rPr>
        <w:t xml:space="preserve"> </w:t>
      </w:r>
      <w:r>
        <w:t>the</w:t>
      </w:r>
      <w:r>
        <w:rPr>
          <w:spacing w:val="-6"/>
        </w:rPr>
        <w:t xml:space="preserve"> </w:t>
      </w:r>
      <w:r>
        <w:t>subrecipient</w:t>
      </w:r>
      <w:r>
        <w:rPr>
          <w:spacing w:val="-5"/>
        </w:rPr>
        <w:t xml:space="preserve"> </w:t>
      </w:r>
      <w:r>
        <w:t>is</w:t>
      </w:r>
      <w:r>
        <w:rPr>
          <w:spacing w:val="-5"/>
        </w:rPr>
        <w:t xml:space="preserve"> </w:t>
      </w:r>
      <w:r>
        <w:t>not</w:t>
      </w:r>
      <w:r>
        <w:rPr>
          <w:spacing w:val="-5"/>
        </w:rPr>
        <w:t xml:space="preserve"> </w:t>
      </w:r>
      <w:r>
        <w:t>making</w:t>
      </w:r>
      <w:r>
        <w:rPr>
          <w:spacing w:val="-7"/>
        </w:rPr>
        <w:t xml:space="preserve"> </w:t>
      </w:r>
      <w:r>
        <w:t>substantial</w:t>
      </w:r>
      <w:r>
        <w:rPr>
          <w:spacing w:val="-2"/>
        </w:rPr>
        <w:t xml:space="preserve"> </w:t>
      </w:r>
      <w:r>
        <w:t>progress</w:t>
      </w:r>
      <w:r>
        <w:rPr>
          <w:spacing w:val="-6"/>
        </w:rPr>
        <w:t xml:space="preserve"> </w:t>
      </w:r>
      <w:r>
        <w:t>at</w:t>
      </w:r>
      <w:r>
        <w:rPr>
          <w:spacing w:val="-6"/>
        </w:rPr>
        <w:t xml:space="preserve"> </w:t>
      </w:r>
      <w:r>
        <w:t>one</w:t>
      </w:r>
      <w:r>
        <w:rPr>
          <w:spacing w:val="-6"/>
        </w:rPr>
        <w:t xml:space="preserve"> </w:t>
      </w:r>
      <w:r>
        <w:t>or</w:t>
      </w:r>
      <w:r>
        <w:rPr>
          <w:spacing w:val="-5"/>
        </w:rPr>
        <w:t xml:space="preserve"> </w:t>
      </w:r>
      <w:r>
        <w:t>more</w:t>
      </w:r>
      <w:r>
        <w:rPr>
          <w:spacing w:val="-6"/>
        </w:rPr>
        <w:t xml:space="preserve"> </w:t>
      </w:r>
      <w:r>
        <w:t>schools/sites</w:t>
      </w:r>
      <w:r>
        <w:rPr>
          <w:spacing w:val="-4"/>
        </w:rPr>
        <w:t xml:space="preserve"> </w:t>
      </w:r>
      <w:r>
        <w:t>and</w:t>
      </w:r>
      <w:r>
        <w:rPr>
          <w:spacing w:val="-3"/>
        </w:rPr>
        <w:t xml:space="preserve"> </w:t>
      </w:r>
      <w:r>
        <w:t>the</w:t>
      </w:r>
      <w:r>
        <w:rPr>
          <w:spacing w:val="-5"/>
        </w:rPr>
        <w:t xml:space="preserve"> </w:t>
      </w:r>
      <w:r>
        <w:t>Department</w:t>
      </w:r>
      <w:r>
        <w:rPr>
          <w:spacing w:val="-4"/>
        </w:rPr>
        <w:t xml:space="preserve"> </w:t>
      </w:r>
      <w:r>
        <w:t>decides not to award the subrecipient all or part of the grant funds for the subsequent grant year, unused funds may be redistributed through a special competition or appended to the next</w:t>
      </w:r>
      <w:r>
        <w:rPr>
          <w:spacing w:val="-12"/>
        </w:rPr>
        <w:t xml:space="preserve"> </w:t>
      </w:r>
      <w:r>
        <w:t>competition.</w:t>
      </w:r>
    </w:p>
    <w:p w14:paraId="35CA70AF" w14:textId="77777777" w:rsidR="00C04844" w:rsidRDefault="003E719A">
      <w:pPr>
        <w:pStyle w:val="BodyText"/>
        <w:spacing w:line="316" w:lineRule="auto"/>
        <w:ind w:right="765" w:firstLine="360"/>
        <w:jc w:val="both"/>
      </w:pPr>
      <w:r>
        <w:t>All carryover requests must be submitted before July 31 to be processed. Any carryover request after July 31 requires a formal amendment. The one exception is that grants that are in their final year (i.e. Year 5 of 5) may not carry over funds into the next fiscal year.</w:t>
      </w:r>
    </w:p>
    <w:p w14:paraId="3251C98F" w14:textId="77777777" w:rsidR="00C04844" w:rsidRDefault="003E719A">
      <w:pPr>
        <w:pStyle w:val="BodyText"/>
        <w:spacing w:before="181" w:line="316" w:lineRule="auto"/>
        <w:ind w:left="601" w:right="757"/>
        <w:jc w:val="right"/>
      </w:pPr>
      <w:r>
        <w:rPr>
          <w:b/>
          <w:i/>
          <w:color w:val="4471C4"/>
        </w:rPr>
        <w:t xml:space="preserve">Claim Reimbursement Process – </w:t>
      </w:r>
      <w:r>
        <w:t>The Department reimburses actual and allowable expenditures for goods</w:t>
      </w:r>
      <w:r>
        <w:rPr>
          <w:w w:val="99"/>
        </w:rPr>
        <w:t xml:space="preserve"> </w:t>
      </w:r>
      <w:r>
        <w:t>and services incurred during the grant period. Subrecipients must maintain records identifying the source and</w:t>
      </w:r>
      <w:r>
        <w:rPr>
          <w:w w:val="99"/>
        </w:rPr>
        <w:t xml:space="preserve"> </w:t>
      </w:r>
      <w:r>
        <w:t>application of funds for each budget line item. Only items listed in the approved grant are eligible for</w:t>
      </w:r>
      <w:r>
        <w:rPr>
          <w:w w:val="99"/>
        </w:rPr>
        <w:t xml:space="preserve"> </w:t>
      </w:r>
      <w:r>
        <w:t>reimbursement. Post-award changes in budgets and projects require the prior written approval of the Department.</w:t>
      </w:r>
      <w:r>
        <w:rPr>
          <w:w w:val="99"/>
        </w:rPr>
        <w:t xml:space="preserve"> </w:t>
      </w:r>
      <w:r>
        <w:t>As a general rule, program funds may be used only to cover costs that are reasonable and necessary for the</w:t>
      </w:r>
      <w:r>
        <w:rPr>
          <w:w w:val="99"/>
        </w:rPr>
        <w:t xml:space="preserve"> </w:t>
      </w:r>
      <w:r>
        <w:t>proper and efficient performance and administration of the grant. A cost is reasonable if, in its nature, it does not</w:t>
      </w:r>
      <w:r>
        <w:rPr>
          <w:w w:val="99"/>
        </w:rPr>
        <w:t xml:space="preserve"> </w:t>
      </w:r>
      <w:r>
        <w:t>exceed that which would be incurred by a prudent person under the circumstances prevailing at the time that the</w:t>
      </w:r>
      <w:r>
        <w:rPr>
          <w:w w:val="99"/>
        </w:rPr>
        <w:t xml:space="preserve"> </w:t>
      </w:r>
      <w:r>
        <w:t>decision to incur the cost is made (2 CFR Part § 200.404). Subrecipients must be able to demonstrate the extent to</w:t>
      </w:r>
      <w:r>
        <w:rPr>
          <w:w w:val="99"/>
        </w:rPr>
        <w:t xml:space="preserve"> </w:t>
      </w:r>
      <w:r>
        <w:t>which the costs are reasonable in relation to the number of students and adults to be served and the correlation to</w:t>
      </w:r>
      <w:r>
        <w:rPr>
          <w:w w:val="99"/>
        </w:rPr>
        <w:t xml:space="preserve"> </w:t>
      </w:r>
      <w:r>
        <w:t>the anticipated results and benefits. All items included in the claim must clearly relate to activities described in the</w:t>
      </w:r>
    </w:p>
    <w:p w14:paraId="06AE4094" w14:textId="77777777" w:rsidR="00C04844" w:rsidRDefault="003E719A">
      <w:pPr>
        <w:pStyle w:val="BodyText"/>
        <w:jc w:val="both"/>
      </w:pPr>
      <w:r>
        <w:t>program design section of the approved grant.</w:t>
      </w:r>
    </w:p>
    <w:p w14:paraId="65F02822" w14:textId="77777777" w:rsidR="00C04844" w:rsidRDefault="003E719A">
      <w:pPr>
        <w:pStyle w:val="BodyText"/>
        <w:spacing w:before="73" w:line="316" w:lineRule="auto"/>
        <w:ind w:right="755" w:firstLine="360"/>
        <w:jc w:val="both"/>
      </w:pPr>
      <w:r>
        <w:t>This grant operates on the accrual basis of accounting, i.e. any expense you incur between July 1 through June 30 of the grant year, irrespective of the date of payment, can be submitted for reimbursement for the grant year. Reports should be filed on a calendar quarter basis unless otherwise mutually agreed upon. Mid-year claims may be submitted using the cash basis of accounting but the final claim must reflect accrual basis year-to-date expenditures. Subrecipients must submit a reimbursement claim even if no costs were incurred (zero claim) or no activities took place during that time period.</w:t>
      </w:r>
    </w:p>
    <w:p w14:paraId="49408D4C" w14:textId="77777777" w:rsidR="00C04844" w:rsidRDefault="003E719A">
      <w:pPr>
        <w:pStyle w:val="BodyText"/>
        <w:spacing w:before="1" w:line="316" w:lineRule="auto"/>
        <w:ind w:right="847" w:firstLine="360"/>
        <w:jc w:val="both"/>
      </w:pPr>
      <w:r>
        <w:t>The State Education Agency (SEA) is required to perform ongoing Risk Assessments for all subrecipients. If the</w:t>
      </w:r>
      <w:r>
        <w:rPr>
          <w:spacing w:val="-9"/>
        </w:rPr>
        <w:t xml:space="preserve"> </w:t>
      </w:r>
      <w:r>
        <w:t>results</w:t>
      </w:r>
      <w:r>
        <w:rPr>
          <w:spacing w:val="-8"/>
        </w:rPr>
        <w:t xml:space="preserve"> </w:t>
      </w:r>
      <w:r>
        <w:t>of</w:t>
      </w:r>
      <w:r>
        <w:rPr>
          <w:spacing w:val="-8"/>
        </w:rPr>
        <w:t xml:space="preserve"> </w:t>
      </w:r>
      <w:r>
        <w:t>the</w:t>
      </w:r>
      <w:r>
        <w:rPr>
          <w:spacing w:val="-9"/>
        </w:rPr>
        <w:t xml:space="preserve"> </w:t>
      </w:r>
      <w:r>
        <w:t>risk</w:t>
      </w:r>
      <w:r>
        <w:rPr>
          <w:spacing w:val="-6"/>
        </w:rPr>
        <w:t xml:space="preserve"> </w:t>
      </w:r>
      <w:r>
        <w:t>assessment</w:t>
      </w:r>
      <w:r>
        <w:rPr>
          <w:spacing w:val="-8"/>
        </w:rPr>
        <w:t xml:space="preserve"> </w:t>
      </w:r>
      <w:r>
        <w:t>indicate</w:t>
      </w:r>
      <w:r>
        <w:rPr>
          <w:spacing w:val="-9"/>
        </w:rPr>
        <w:t xml:space="preserve"> </w:t>
      </w:r>
      <w:r>
        <w:t>that</w:t>
      </w:r>
      <w:r>
        <w:rPr>
          <w:spacing w:val="-6"/>
        </w:rPr>
        <w:t xml:space="preserve"> </w:t>
      </w:r>
      <w:r>
        <w:t>additional</w:t>
      </w:r>
      <w:r>
        <w:rPr>
          <w:spacing w:val="-8"/>
        </w:rPr>
        <w:t xml:space="preserve"> </w:t>
      </w:r>
      <w:r>
        <w:t>technical</w:t>
      </w:r>
      <w:r>
        <w:rPr>
          <w:spacing w:val="-7"/>
        </w:rPr>
        <w:t xml:space="preserve"> </w:t>
      </w:r>
      <w:r>
        <w:t>assistance</w:t>
      </w:r>
      <w:r>
        <w:rPr>
          <w:spacing w:val="-9"/>
        </w:rPr>
        <w:t xml:space="preserve"> </w:t>
      </w:r>
      <w:r>
        <w:t>is</w:t>
      </w:r>
      <w:r>
        <w:rPr>
          <w:spacing w:val="-6"/>
        </w:rPr>
        <w:t xml:space="preserve"> </w:t>
      </w:r>
      <w:r>
        <w:t>necessary,</w:t>
      </w:r>
      <w:r>
        <w:rPr>
          <w:spacing w:val="-8"/>
        </w:rPr>
        <w:t xml:space="preserve"> </w:t>
      </w:r>
      <w:r>
        <w:t>the</w:t>
      </w:r>
      <w:r>
        <w:rPr>
          <w:spacing w:val="1"/>
        </w:rPr>
        <w:t xml:space="preserve"> </w:t>
      </w:r>
      <w:r>
        <w:t>subrecipient</w:t>
      </w:r>
      <w:r>
        <w:rPr>
          <w:spacing w:val="-8"/>
        </w:rPr>
        <w:t xml:space="preserve"> </w:t>
      </w:r>
      <w:r>
        <w:t>will</w:t>
      </w:r>
      <w:r>
        <w:rPr>
          <w:spacing w:val="-8"/>
        </w:rPr>
        <w:t xml:space="preserve"> </w:t>
      </w:r>
      <w:r>
        <w:t>be required to schedule quarterly budget meetings with the Department Program Officer prior to the submission of each quarterly claim. The subrecipient is responsible for scheduling the quarterly budget meeting. Additionally, non-compliance with this monitoring procedure may require follow up meetings involving additional district or organizational</w:t>
      </w:r>
      <w:r>
        <w:rPr>
          <w:spacing w:val="-1"/>
        </w:rPr>
        <w:t xml:space="preserve"> </w:t>
      </w:r>
      <w:r>
        <w:t>stakeholders.</w:t>
      </w:r>
    </w:p>
    <w:p w14:paraId="4C797A7E" w14:textId="77777777" w:rsidR="00C04844" w:rsidRDefault="00C04844">
      <w:pPr>
        <w:spacing w:line="316" w:lineRule="auto"/>
        <w:jc w:val="both"/>
        <w:sectPr w:rsidR="00C04844">
          <w:pgSz w:w="12240" w:h="15840"/>
          <w:pgMar w:top="700" w:right="320" w:bottom="640" w:left="420" w:header="0" w:footer="452" w:gutter="0"/>
          <w:cols w:space="720"/>
        </w:sectPr>
      </w:pPr>
    </w:p>
    <w:p w14:paraId="6B5D2477" w14:textId="26116CC7" w:rsidR="00C04844" w:rsidRDefault="00097BB4">
      <w:pPr>
        <w:pStyle w:val="BodyText"/>
        <w:ind w:left="300"/>
      </w:pPr>
      <w:r>
        <w:rPr>
          <w:noProof/>
        </w:rPr>
        <w:lastRenderedPageBreak/>
        <mc:AlternateContent>
          <mc:Choice Requires="wpg">
            <w:drawing>
              <wp:inline distT="0" distB="0" distL="0" distR="0" wp14:anchorId="74A04536" wp14:editId="0818E0CC">
                <wp:extent cx="6858000" cy="356870"/>
                <wp:effectExtent l="0" t="0" r="0" b="0"/>
                <wp:docPr id="171" name="Group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56870"/>
                          <a:chOff x="0" y="0"/>
                          <a:chExt cx="10800" cy="562"/>
                        </a:xfrm>
                      </wpg:grpSpPr>
                      <wps:wsp>
                        <wps:cNvPr id="172" name="Rectangle 135"/>
                        <wps:cNvSpPr>
                          <a:spLocks noChangeArrowheads="1"/>
                        </wps:cNvSpPr>
                        <wps:spPr bwMode="auto">
                          <a:xfrm>
                            <a:off x="0" y="0"/>
                            <a:ext cx="10800" cy="375"/>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Rectangle 134"/>
                        <wps:cNvSpPr>
                          <a:spLocks noChangeArrowheads="1"/>
                        </wps:cNvSpPr>
                        <wps:spPr bwMode="auto">
                          <a:xfrm>
                            <a:off x="6480" y="375"/>
                            <a:ext cx="4320" cy="187"/>
                          </a:xfrm>
                          <a:prstGeom prst="rect">
                            <a:avLst/>
                          </a:prstGeom>
                          <a:solidFill>
                            <a:srgbClr val="8EB4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F3F4EA" id="Group 133" o:spid="_x0000_s1026" style="width:540pt;height:28.1pt;mso-position-horizontal-relative:char;mso-position-vertical-relative:line" coordsize="1080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HTZgMAAIEKAAAOAAAAZHJzL2Uyb0RvYy54bWzsVttu4zYQfS/QfyD4ruhGWxdEWcSOHRRI&#10;20W3/QBaoiSiEqmSspW06L93SEqJnc1DEBT70j5YJkXOcGbOOSNef3rsO3RiSnMpChxeBRgxUcqK&#10;i6bAv/2691KM9EhFRTspWIGfmMafbr7/7noachbJVnYVUwicCJ1PQ4HbcRxy39dly3qqr+TABCzW&#10;UvV0hKlq/ErRCbz3nR8FwdqfpKoGJUumNby9c4v4xvqva1aOP9e1ZiPqCgyxjfap7PNgnv7NNc0b&#10;RYeWl3MY9ANR9JQLOPTZ1R0dKToq/pWrnpdKalmPV6XsfVnXvGQ2B8gmDF5lc6/kcbC5NPnUDM9l&#10;gtK+qtOH3ZY/nT4rxCvALgkxErQHkOy5KIxjmxJ7HB/0aJKDkUvqr22YxnfJfu1tSJZ6JN7EXkbS&#10;jRcmUbpZRbe36x3521hXrMzhJxUd+YktFYY370thBtsUJ/Ff/GB0ogBoaODzbVzLv43Un4Ymt5kZ&#10;HtjhvRq+DJ+VgwiGD7L8XRvr1+tm3rjN6DD9KCuoBz2O0pbisVa9cQG4oUdLoqdnEpnilPByna7S&#10;IACulbAWr9ZpMrOsbIGKX5mV7W42DAOwc2ardTSn5k60Uc5RmZRAK/qFDvp9tTRKeYtlX1o6MEjP&#10;uD2nQ7TQ4RdQERVNx4ASKxPXvHMpqHbVREJuW9jHbpWSU8toBYE5iC4MzEQDFh8r71mV4sRGAwRY&#10;cBmUHu+Z7JEZFFhB4BY3egJeOK4sWwyMWna82vOusxPVHLadmpm1J2mynTG42NYJs1lIY+Y8ujdv&#10;qSQLIxJsoszbAws8sicrL0uC1AvCbJOtA5KRu71VSUjyllcVEw9cPIskJO/D9UwjgW8bEZoKnK2i&#10;lc39Inp9niSw1BDVZXGxrecjdOWO9wU2XHabaG4w3YkKDGg+Ut65sU8vwl+UuPwvinSgO/IcZPUE&#10;BFASQALKw/cDBq1Uf2I0QS8usP7jSBXDqPtBAImykBDTvO2ErJIIJup85XC+QkUJrgo8YuSG29E1&#10;/OOgeNPCSaEtjJC3oOuaW2IYUrqobE+wAvtmSovfUhr5hkpbkxRKavqVk5Rr9aabkdgU27SyME1m&#10;qvzrakt3G7JbOt4FEf9X239IbfYrB/cc2znmO5m5SJ3PrTpfbo43/wAAAP//AwBQSwMEFAAGAAgA&#10;AAAhAOIojh/bAAAABQEAAA8AAABkcnMvZG93bnJldi54bWxMj0FrwkAQhe8F/8MyQm91NxZF0mxE&#10;pO1JCtVC6W3MjkkwOxuyaxL/fdde6uXB4w3vfZOtR9uInjpfO9aQzBQI4sKZmksNX4e3pxUIH5AN&#10;No5Jw5U8rPPJQ4apcQN/Ur8PpYgl7FPUUIXQplL6oiKLfuZa4pidXGcxRNuV0nQ4xHLbyLlSS2mx&#10;5rhQYUvbiorz/mI1vA84bJ6T1353Pm2vP4fFx/cuIa0fp+PmBUSgMfwfww0/okMemY7uwsaLRkN8&#10;JPzpLVMrFf1Rw2I5B5ln8p4+/wUAAP//AwBQSwECLQAUAAYACAAAACEAtoM4kv4AAADhAQAAEwAA&#10;AAAAAAAAAAAAAAAAAAAAW0NvbnRlbnRfVHlwZXNdLnhtbFBLAQItABQABgAIAAAAIQA4/SH/1gAA&#10;AJQBAAALAAAAAAAAAAAAAAAAAC8BAABfcmVscy8ucmVsc1BLAQItABQABgAIAAAAIQCNfXHTZgMA&#10;AIEKAAAOAAAAAAAAAAAAAAAAAC4CAABkcnMvZTJvRG9jLnhtbFBLAQItABQABgAIAAAAIQDiKI4f&#10;2wAAAAUBAAAPAAAAAAAAAAAAAAAAAMAFAABkcnMvZG93bnJldi54bWxQSwUGAAAAAAQABADzAAAA&#10;yAYAAAAA&#10;">
                <v:rect id="Rectangle 135" o:spid="_x0000_s1027" style="position:absolute;width:10800;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NVZxAAAANwAAAAPAAAAZHJzL2Rvd25yZXYueG1sRI/BasMw&#10;EETvhfyD2EBujVwXmuJYDiU4TQ691M0HLNbWMrVWxlJs5++jQiC3XWZ23my+m20nRhp861jByzoB&#10;QVw73XKj4PxzeH4H4QOyxs4xKbiSh12xeMox027ibxqr0IgYwj5DBSaEPpPS14Ys+rXriaP26waL&#10;Ia5DI/WAUwy3nUyT5E1abDkSDPa0N1T/VRcbuWUz7snU5Ws4lvPnV5XIzalUarWcP7YgAs3hYb5f&#10;n3Ssv0nh/5k4gSxuAAAA//8DAFBLAQItABQABgAIAAAAIQDb4fbL7gAAAIUBAAATAAAAAAAAAAAA&#10;AAAAAAAAAABbQ29udGVudF9UeXBlc10ueG1sUEsBAi0AFAAGAAgAAAAhAFr0LFu/AAAAFQEAAAsA&#10;AAAAAAAAAAAAAAAAHwEAAF9yZWxzLy5yZWxzUEsBAi0AFAAGAAgAAAAhAB3s1VnEAAAA3AAAAA8A&#10;AAAAAAAAAAAAAAAABwIAAGRycy9kb3ducmV2LnhtbFBLBQYAAAAAAwADALcAAAD4AgAAAAA=&#10;" fillcolor="#1f487c" stroked="f"/>
                <v:rect id="Rectangle 134" o:spid="_x0000_s1028" style="position:absolute;left:6480;top:375;width:4320;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n/wAAAANwAAAAPAAAAZHJzL2Rvd25yZXYueG1sRE9LawIx&#10;EL4L/ocwQm+atYKVrVEWQahHn+dxM90sbiZrkuq2v94IQm/z8T1nvuxsI27kQ+1YwXiUgSAuna65&#10;UnDYr4czECEia2wck4JfCrBc9HtzzLW785Zuu1iJFMIhRwUmxjaXMpSGLIaRa4kT9+28xZigr6T2&#10;eE/htpHvWTaVFmtODQZbWhkqL7sfq6BkvT79FcVpf7j643hzNZPzZqvU26ArPkFE6uK/+OX+0mn+&#10;xwSez6QL5OIBAAD//wMAUEsBAi0AFAAGAAgAAAAhANvh9svuAAAAhQEAABMAAAAAAAAAAAAAAAAA&#10;AAAAAFtDb250ZW50X1R5cGVzXS54bWxQSwECLQAUAAYACAAAACEAWvQsW78AAAAVAQAACwAAAAAA&#10;AAAAAAAAAAAfAQAAX3JlbHMvLnJlbHNQSwECLQAUAAYACAAAACEAboap/8AAAADcAAAADwAAAAAA&#10;AAAAAAAAAAAHAgAAZHJzL2Rvd25yZXYueG1sUEsFBgAAAAADAAMAtwAAAPQCAAAAAA==&#10;" fillcolor="#8eb4e2" stroked="f"/>
                <w10:anchorlock/>
              </v:group>
            </w:pict>
          </mc:Fallback>
        </mc:AlternateContent>
      </w:r>
    </w:p>
    <w:p w14:paraId="6F4CCA43" w14:textId="166DA5A7" w:rsidR="00C04844" w:rsidRDefault="00097BB4">
      <w:pPr>
        <w:pStyle w:val="BodyText"/>
        <w:spacing w:before="9"/>
        <w:ind w:left="0"/>
        <w:rPr>
          <w:sz w:val="12"/>
        </w:rPr>
      </w:pPr>
      <w:r>
        <w:rPr>
          <w:noProof/>
        </w:rPr>
        <mc:AlternateContent>
          <mc:Choice Requires="wps">
            <w:drawing>
              <wp:anchor distT="0" distB="0" distL="0" distR="0" simplePos="0" relativeHeight="251699200" behindDoc="1" locked="0" layoutInCell="1" allowOverlap="1" wp14:anchorId="71D33FCC" wp14:editId="41F11D6C">
                <wp:simplePos x="0" y="0"/>
                <wp:positionH relativeFrom="page">
                  <wp:posOffset>667385</wp:posOffset>
                </wp:positionH>
                <wp:positionV relativeFrom="paragraph">
                  <wp:posOffset>120650</wp:posOffset>
                </wp:positionV>
                <wp:extent cx="5890260" cy="1270"/>
                <wp:effectExtent l="0" t="0" r="0" b="0"/>
                <wp:wrapTopAndBottom/>
                <wp:docPr id="170" name="Freeform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A2932" id="Freeform 132" o:spid="_x0000_s1026" style="position:absolute;margin-left:52.55pt;margin-top:9.5pt;width:463.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NUQMAAGgHAAAOAAAAZHJzL2Uyb0RvYy54bWysVeGO2zYM/j+g7yDoZwefLcdxnOByxSVO&#10;hgFtV6DZAyi2HBu1JU9S4lyHvfso2s4laQdsQwNElkSK/PiRlB7fnZuanIQ2lZJLyh4CSoTMVF7J&#10;w5L+vtt6CSXGcpnzWkmxpC/C0HdPb3567NqFCFWp6lxoAkakWXTtkpbWtgvfN1kpGm4eVCskCAul&#10;G25hqQ9+rnkH1pvaD4Mg9jul81arTBgDu2kvpE9ovyhEZn8rCiMsqZcUsFkcNY57N/pPj3xx0Lwt&#10;q2yAwf8HioZXEpxeTKXccnLU1TemmirTyqjCPmSq8VVRVJnAGCAaFtxF87nkrcBYgBzTXmgyP85s&#10;9vH0SZMqh9zNgB/JG0jSVgvhKCdsEmJU4mzfG+vig1kf159rlkzS2Tb2VtE88aLJauLNo2TlsVmY&#10;rKbh83O8if5yp3ORLeCvNLfVSYwkw86/i2LIt+Nn5r/aoeTEIafMZdBHXOMXkfpdaxYYnCsFnH5u&#10;P2kXgmnfq+yLceduJG5hQIfsuw8qBxr40SoM/1zoxp2EdJEz1s7LpXYcIRlsTpN5EMZAYQYyFgKZ&#10;PbDxbHY09heh0A4/Aca+8vKB10M+cL8DE0VTQxH+7JGAsGDKcBgq9aLGRrW3PtkFpCPzcBbfK4Wj&#10;0mBrEs6+a2wy6jlj4ZUxYPYwQuTliDo7ywE2zAh3rR4gUa0yjqAdgBsZAgug5Nj7B13wfa/bnxlc&#10;aOjh++7VlED37vtwW24dMufCTUm3pMiF22jUSewUiuxd6sDJq7SW11p4/BpVL4YTzgHW2cWpw3qV&#10;Wqm2VV1jbmvpoMTBPEZujKqr3AkdGqMP+3Wt+xqOtglbrYd6uVFrtbEpN2Wvh6I+Zq2OMkcvpeD5&#10;ZphbXtX9HFDVSPr3OncezDfJJom8KIw3XhSkqfe8XUdevGWzaTpJ1+uUYeeyaFFWeS6kgz02Lov+&#10;c98G/uV+vAnvhoUt/r5lwec3MMYuH7+YeWxk17t9s+9V/gJ9rFV/3cPzBJNS6a+UdHDVL6n548i1&#10;oKT+VcJdOmdR5N4GXETTWQgLfS3ZX0u4zMDUkloKle+ma9u/J8dWV4cSPDHMt1TPcH8UlWt0xNej&#10;GhZwnWMEw9Pj3ovrNWq9PpBPfwMAAP//AwBQSwMEFAAGAAgAAAAhALs98UXdAAAACgEAAA8AAABk&#10;cnMvZG93bnJldi54bWxMj8FOwzAQRO9I/IO1SNyo01AKDXEqVBVuHFL4ADde4tB4HWI3CX/P5lRu&#10;O7uj2Tf5dnKtGLAPjScFy0UCAqnypqFawefH690TiBA1Gd16QgW/GGBbXF/lOjN+pBKHQ6wFh1DI&#10;tAIbY5dJGSqLToeF75D49uV7pyPLvpam1yOHu1amSbKWTjfEH6zucGexOh3OTsG7fFv9VMPe72yY&#10;xu9ysy/Xq5NStzfTyzOIiFO8mGHGZ3QomOnoz2SCaFknD0u28rDhTrMhuU8fQRznTQqyyOX/CsUf&#10;AAAA//8DAFBLAQItABQABgAIAAAAIQC2gziS/gAAAOEBAAATAAAAAAAAAAAAAAAAAAAAAABbQ29u&#10;dGVudF9UeXBlc10ueG1sUEsBAi0AFAAGAAgAAAAhADj9If/WAAAAlAEAAAsAAAAAAAAAAAAAAAAA&#10;LwEAAF9yZWxzLy5yZWxzUEsBAi0AFAAGAAgAAAAhACGMv41RAwAAaAcAAA4AAAAAAAAAAAAAAAAA&#10;LgIAAGRycy9lMm9Eb2MueG1sUEsBAi0AFAAGAAgAAAAhALs98UXdAAAACgEAAA8AAAAAAAAAAAAA&#10;AAAAqwUAAGRycy9kb3ducmV2LnhtbFBLBQYAAAAABAAEAPMAAAC1BgAAAAA=&#10;" path="m,l9276,e" filled="f" strokecolor="#4f81bc" strokeweight=".48pt">
                <v:path arrowok="t" o:connecttype="custom" o:connectlocs="0,0;5890260,0" o:connectangles="0,0"/>
                <w10:wrap type="topAndBottom" anchorx="page"/>
              </v:shape>
            </w:pict>
          </mc:Fallback>
        </mc:AlternateContent>
      </w:r>
    </w:p>
    <w:p w14:paraId="6FF84EDE" w14:textId="77777777" w:rsidR="00C04844" w:rsidRDefault="00C04844">
      <w:pPr>
        <w:pStyle w:val="BodyText"/>
        <w:spacing w:before="8"/>
        <w:ind w:left="0"/>
        <w:rPr>
          <w:sz w:val="9"/>
        </w:rPr>
      </w:pPr>
    </w:p>
    <w:p w14:paraId="23F69575" w14:textId="77777777" w:rsidR="00C04844" w:rsidRDefault="003E719A">
      <w:pPr>
        <w:pStyle w:val="Heading2"/>
      </w:pPr>
      <w:r>
        <w:rPr>
          <w:color w:val="4471C4"/>
        </w:rPr>
        <w:t>Monitoring and Reporting Requirements</w:t>
      </w:r>
    </w:p>
    <w:p w14:paraId="45D07841" w14:textId="6B321B77" w:rsidR="00C04844" w:rsidRDefault="00097BB4">
      <w:pPr>
        <w:pStyle w:val="BodyText"/>
        <w:spacing w:before="1"/>
        <w:ind w:left="0"/>
        <w:rPr>
          <w:b/>
          <w:i/>
          <w:sz w:val="15"/>
        </w:rPr>
      </w:pPr>
      <w:r>
        <w:rPr>
          <w:noProof/>
        </w:rPr>
        <mc:AlternateContent>
          <mc:Choice Requires="wps">
            <w:drawing>
              <wp:anchor distT="0" distB="0" distL="0" distR="0" simplePos="0" relativeHeight="251700224" behindDoc="1" locked="0" layoutInCell="1" allowOverlap="1" wp14:anchorId="50436174" wp14:editId="78F3F453">
                <wp:simplePos x="0" y="0"/>
                <wp:positionH relativeFrom="page">
                  <wp:posOffset>667385</wp:posOffset>
                </wp:positionH>
                <wp:positionV relativeFrom="paragraph">
                  <wp:posOffset>137160</wp:posOffset>
                </wp:positionV>
                <wp:extent cx="5890260" cy="1270"/>
                <wp:effectExtent l="0" t="0" r="0" b="0"/>
                <wp:wrapTopAndBottom/>
                <wp:docPr id="169" name="Freeform 1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0260" cy="1270"/>
                        </a:xfrm>
                        <a:custGeom>
                          <a:avLst/>
                          <a:gdLst>
                            <a:gd name="T0" fmla="+- 0 1051 1051"/>
                            <a:gd name="T1" fmla="*/ T0 w 9276"/>
                            <a:gd name="T2" fmla="+- 0 10327 1051"/>
                            <a:gd name="T3" fmla="*/ T2 w 9276"/>
                          </a:gdLst>
                          <a:ahLst/>
                          <a:cxnLst>
                            <a:cxn ang="0">
                              <a:pos x="T1" y="0"/>
                            </a:cxn>
                            <a:cxn ang="0">
                              <a:pos x="T3" y="0"/>
                            </a:cxn>
                          </a:cxnLst>
                          <a:rect l="0" t="0" r="r" b="b"/>
                          <a:pathLst>
                            <a:path w="9276">
                              <a:moveTo>
                                <a:pt x="0" y="0"/>
                              </a:moveTo>
                              <a:lnTo>
                                <a:pt x="9276" y="0"/>
                              </a:lnTo>
                            </a:path>
                          </a:pathLst>
                        </a:custGeom>
                        <a:noFill/>
                        <a:ln w="6096">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8E268" id="Freeform 131" o:spid="_x0000_s1026" style="position:absolute;margin-left:52.55pt;margin-top:10.8pt;width:463.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CUAMAAGgHAAAOAAAAZHJzL2Uyb0RvYy54bWysVeFu0zAQ/o/EO1j+CcoSp2maVOvQ2rQI&#10;acCklQdwE6eJSOxgu00H4t05O0nXdkMCRKU6tu989913d/b1u0NdoT2TqhR8hsmVhxHjqchKvp3h&#10;L+uVE2GkNOUZrQRnM/zIFH538/rVddtMmS8KUWVMIjDC1bRtZrjQupm6rkoLVlN1JRrGQZgLWVMN&#10;S7l1M0lbsF5Xru95odsKmTVSpEwp2E06Ib6x9vOcpfpzniumUTXDgE3bUdpxY0b35ppOt5I2RZn2&#10;MOg/oKhpycHp0VRCNUU7WT4zVZepFErk+ioVtSvyvEyZjQGiId5FNA8FbZiNBchRzZEm9f/Mpp/2&#10;9xKVGeQujDHitIYkrSRjhnJERsRGxQ76TmkTH8y6uH4sSDRKJqvQmQdx5ASj+ciJg2jukIkfzcf+&#10;7W24DH6a0xlLp/AXkupyzwaSYefPoujzbfiZuE92MNpTyCkxGXQtruFrkbpto6Y2OFMKdvrQ3EsT&#10;gmruRPpVmXNnErNQoIM27UeRAQ10p4UN/5DL2pyEdKGDrZ3HY+0YQlLYHEex54dQYinIiD+xpQXA&#10;hrPpTun3TFg7dA8Yu8rLel63Wc/9GkzkdQVF+NZBHiLemNihr9SjGhnU3rho7aEWxf4kvFTyB6Xe&#10;1sifvGhsNOgZY/6JMQhgO0CkxYA6PfAeNswQNa3uWaIaoQxBawA3MAQWQMmw9xtd8H2p253pXUjo&#10;4cvulRhB9266cBuqDTLjwkxRO8OWC7NRiz1bCyvSF6kDJ0/Sip9q2eOnqDoxnDAObJ0dnRqsJ6nl&#10;YlVWlc1txQ2U0ItDy40SVZkZoUGj5HazqGRXw8EqIvNFX8hnao1UOqGq6PSsqItZih3PrJeC0WzZ&#10;zzUtq24OqCpL+kudG3vxMlpGgRP44dIJvCRxbleLwAlXZDJORslikRDbuSSYFmWWMW5gD41Lgr/u&#10;W8893o9n4Z2xsLK/5yy49AzG0OXD12beNrLp3a7ZNyJ7hD6Worvu4XmCSSHkd4xauOpnWH3bUckw&#10;qj5wuEtjEgTmbbCLYDzxYSFPJZtTCeUpmJphjaHyzXShu/dk18hyW4Cn7s7k4hbuj7w0jW7xdaj6&#10;BVznNoL+6THvxenaaj09kDe/AAAA//8DAFBLAwQUAAYACAAAACEAM+oZDtwAAAAKAQAADwAAAGRy&#10;cy9kb3ducmV2LnhtbEyPwVKDMBCG7874Dpl1xptNwIoVCR2nU715oPoAKVkJlmyQpIBvbzjV47/7&#10;zb/fFtvZdmzEwbeOJCQrAQypdrqlRsLnx+vdBpgPirTqHKGEX/SwLa+vCpVrN1GF4yE0LJaQz5UE&#10;E0Kfc+5rg1b5leuR4u7LDVaFGIeG60FNsdx2PBUi41a1FC8Y1ePOYH06nK2Ed/62/qnHvdsZP0/f&#10;1dO+ytYnKW9v5pdnYAHncIFh0Y/qUEanozuT9qyLWTwkEZWQJhmwBRD36SOw4zLZAC8L/v+F8g8A&#10;AP//AwBQSwECLQAUAAYACAAAACEAtoM4kv4AAADhAQAAEwAAAAAAAAAAAAAAAAAAAAAAW0NvbnRl&#10;bnRfVHlwZXNdLnhtbFBLAQItABQABgAIAAAAIQA4/SH/1gAAAJQBAAALAAAAAAAAAAAAAAAAAC8B&#10;AABfcmVscy8ucmVsc1BLAQItABQABgAIAAAAIQCm7N/CUAMAAGgHAAAOAAAAAAAAAAAAAAAAAC4C&#10;AABkcnMvZTJvRG9jLnhtbFBLAQItABQABgAIAAAAIQAz6hkO3AAAAAoBAAAPAAAAAAAAAAAAAAAA&#10;AKoFAABkcnMvZG93bnJldi54bWxQSwUGAAAAAAQABADzAAAAswYAAAAA&#10;" path="m,l9276,e" filled="f" strokecolor="#4f81bc" strokeweight=".48pt">
                <v:path arrowok="t" o:connecttype="custom" o:connectlocs="0,0;5890260,0" o:connectangles="0,0"/>
                <w10:wrap type="topAndBottom" anchorx="page"/>
              </v:shape>
            </w:pict>
          </mc:Fallback>
        </mc:AlternateContent>
      </w:r>
    </w:p>
    <w:p w14:paraId="69A22BC7" w14:textId="77777777" w:rsidR="00C04844" w:rsidRDefault="003E719A">
      <w:pPr>
        <w:pStyle w:val="BodyText"/>
        <w:spacing w:before="147" w:line="316" w:lineRule="auto"/>
        <w:ind w:right="758" w:firstLine="360"/>
        <w:jc w:val="both"/>
      </w:pPr>
      <w:r>
        <w:t>The Department monitors each program to ensure the subrecipient is operating the program as agreed upon and</w:t>
      </w:r>
      <w:r>
        <w:rPr>
          <w:spacing w:val="-8"/>
        </w:rPr>
        <w:t xml:space="preserve"> </w:t>
      </w:r>
      <w:r>
        <w:t>is</w:t>
      </w:r>
      <w:r>
        <w:rPr>
          <w:spacing w:val="-8"/>
        </w:rPr>
        <w:t xml:space="preserve"> </w:t>
      </w:r>
      <w:r>
        <w:t>working</w:t>
      </w:r>
      <w:r>
        <w:rPr>
          <w:spacing w:val="-9"/>
        </w:rPr>
        <w:t xml:space="preserve"> </w:t>
      </w:r>
      <w:r>
        <w:t>towards</w:t>
      </w:r>
      <w:r>
        <w:rPr>
          <w:spacing w:val="-9"/>
        </w:rPr>
        <w:t xml:space="preserve"> </w:t>
      </w:r>
      <w:r>
        <w:t>its</w:t>
      </w:r>
      <w:r>
        <w:rPr>
          <w:spacing w:val="-6"/>
        </w:rPr>
        <w:t xml:space="preserve"> </w:t>
      </w:r>
      <w:r>
        <w:t>program</w:t>
      </w:r>
      <w:r>
        <w:rPr>
          <w:spacing w:val="-7"/>
        </w:rPr>
        <w:t xml:space="preserve"> </w:t>
      </w:r>
      <w:r>
        <w:t>goals</w:t>
      </w:r>
      <w:r>
        <w:rPr>
          <w:spacing w:val="-8"/>
        </w:rPr>
        <w:t xml:space="preserve"> </w:t>
      </w:r>
      <w:r>
        <w:t>and</w:t>
      </w:r>
      <w:r>
        <w:rPr>
          <w:spacing w:val="-7"/>
        </w:rPr>
        <w:t xml:space="preserve"> </w:t>
      </w:r>
      <w:r>
        <w:t>objectives.</w:t>
      </w:r>
      <w:r>
        <w:rPr>
          <w:spacing w:val="-10"/>
        </w:rPr>
        <w:t xml:space="preserve"> </w:t>
      </w:r>
      <w:r>
        <w:t>Program</w:t>
      </w:r>
      <w:r>
        <w:rPr>
          <w:spacing w:val="-6"/>
        </w:rPr>
        <w:t xml:space="preserve"> </w:t>
      </w:r>
      <w:r>
        <w:t>monitoring</w:t>
      </w:r>
      <w:r>
        <w:rPr>
          <w:spacing w:val="-7"/>
        </w:rPr>
        <w:t xml:space="preserve"> </w:t>
      </w:r>
      <w:r>
        <w:t>is</w:t>
      </w:r>
      <w:r>
        <w:rPr>
          <w:spacing w:val="-9"/>
        </w:rPr>
        <w:t xml:space="preserve"> </w:t>
      </w:r>
      <w:r>
        <w:t>intended</w:t>
      </w:r>
      <w:r>
        <w:rPr>
          <w:spacing w:val="-8"/>
        </w:rPr>
        <w:t xml:space="preserve"> </w:t>
      </w:r>
      <w:r>
        <w:t>to</w:t>
      </w:r>
      <w:r>
        <w:rPr>
          <w:spacing w:val="-8"/>
        </w:rPr>
        <w:t xml:space="preserve"> </w:t>
      </w:r>
      <w:r>
        <w:t>verify</w:t>
      </w:r>
      <w:r>
        <w:rPr>
          <w:spacing w:val="-9"/>
        </w:rPr>
        <w:t xml:space="preserve"> </w:t>
      </w:r>
      <w:r>
        <w:t>compliance</w:t>
      </w:r>
      <w:r>
        <w:rPr>
          <w:spacing w:val="-6"/>
        </w:rPr>
        <w:t xml:space="preserve"> </w:t>
      </w:r>
      <w:r>
        <w:t>with grant and fiscal requirements, provide technical assistance, offer program development and design guidance, and ensure that sufficient progress is made toward enrollment and other performance</w:t>
      </w:r>
      <w:r>
        <w:rPr>
          <w:spacing w:val="-9"/>
        </w:rPr>
        <w:t xml:space="preserve"> </w:t>
      </w:r>
      <w:r>
        <w:t>goals.</w:t>
      </w:r>
    </w:p>
    <w:p w14:paraId="0D766D27" w14:textId="3FE71190" w:rsidR="00C04844" w:rsidRDefault="00097BB4">
      <w:pPr>
        <w:pStyle w:val="BodyText"/>
        <w:spacing w:line="316" w:lineRule="auto"/>
        <w:ind w:right="757" w:firstLine="360"/>
        <w:jc w:val="both"/>
      </w:pPr>
      <w:r>
        <w:rPr>
          <w:noProof/>
        </w:rPr>
        <mc:AlternateContent>
          <mc:Choice Requires="wps">
            <w:drawing>
              <wp:anchor distT="0" distB="0" distL="114300" distR="114300" simplePos="0" relativeHeight="248599552" behindDoc="1" locked="0" layoutInCell="1" allowOverlap="1" wp14:anchorId="43FE9228" wp14:editId="5A028915">
                <wp:simplePos x="0" y="0"/>
                <wp:positionH relativeFrom="page">
                  <wp:posOffset>4341495</wp:posOffset>
                </wp:positionH>
                <wp:positionV relativeFrom="paragraph">
                  <wp:posOffset>1083310</wp:posOffset>
                </wp:positionV>
                <wp:extent cx="2746375" cy="0"/>
                <wp:effectExtent l="0" t="0" r="0" b="0"/>
                <wp:wrapNone/>
                <wp:docPr id="168" name="Line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6375" cy="0"/>
                        </a:xfrm>
                        <a:prstGeom prst="line">
                          <a:avLst/>
                        </a:prstGeom>
                        <a:noFill/>
                        <a:ln w="6096">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996AA" id="Line 130" o:spid="_x0000_s1026" style="position:absolute;z-index:-2547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1.85pt,85.3pt" to="558.1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0/DaQIAAAQFAAAOAAAAZHJzL2Uyb0RvYy54bWysVF1vmzAUfZ+0/2DxToGEEIJKqgTCXrqu&#10;Ursf4NgmWAMb2W5INO2/79qEdN32sE1Dwvjj+viec4+5vTt1LToypbkUuRfdhB5igkjKxSH3Pj9X&#10;fuohbbCguJWC5d6Zae9u/f7d7dBnbCYb2VKmEIAInQ197jXG9FkQaNKwDusb2TMBi7VUHTYwVIeA&#10;KjwAetcGszBMgkEq2itJmNYwW46L3trh1zUj5lNda2ZQm3uQm3Gtcu3etsH6FmcHhfuGk0sa+B+y&#10;6DAXcOgVqsQGoxfFf4HqOFFSy9rcENkFsq45YY4DsInCn9g8NbhnjguIo/urTPr/wZKH46NCnELt&#10;EiiVwB0U6Z4LhqJ56Bixk7nXxnKD3sjpaxGl83JZJf42XqV+PN/O/VWcbv1oOUu3i9lmk+zib3Y3&#10;ZSSDVyps+JFNAsPMnzG41NpqswxecTx0xFDPyFYvcHlNX5dpMPQ6c8SsDVy3EI/KUiAn8dTfS/JF&#10;IyGLBosDcyI/n3vgPQK+2WIHugeJ9sNHSSEGvxjpdDnVqrOQUEN0coY6Xw1llSIwOVvGyXy58BCZ&#10;1iDdaWOvtPnAZIdsJ/daEN0B4yOwGJlNIfYcISvets6vrUBD7iXhKnEbtGw5tYs2TKvDvmjVqFAI&#10;T1VdZHoTZpFLrJsxzi2Nd0HJF0HdKQ3DdHfpG8zbsQ8EWmEP+p0vVuFql+7S2I9nyc6Pw7L0N1UR&#10;+0kVLRflvCyKMnK+iOKs4ZQyYdOebBHFf+2KMLjevKs+AX6DPllj+r5axNZ1dMhe0vOjsprbesNV&#10;c8GX34K9yz+OXdTrz2v9HQAA//8DAFBLAwQUAAYACAAAACEArRa2bdwAAAAMAQAADwAAAGRycy9k&#10;b3ducmV2LnhtbEyPXUvDMBSG7wX/QziCdy7phGzUpmP4gZe6KXh71mRNMTmpTbrWf28Ggl6e8z68&#10;H9Vm9o6dzBC7QAqKhQBmqAm6o1bB+9vTzRpYTEgaXSCj4NtE2NSXFxWWOky0M6d9alk2oViiAptS&#10;X3IeG2s8xkXoDWXtGAaPKZ9Dy/WAUzb3ji+FkNxjRznBYm/urWk+96PPuc86bcPL+LFzxwf5KPDV&#10;fuGk1PXVvL0Dlsyc/mA418/Voc6dDmEkHZlTINe3q4xmYSUksDNRFHIJ7PD74nXF/4+ofwAAAP//&#10;AwBQSwECLQAUAAYACAAAACEAtoM4kv4AAADhAQAAEwAAAAAAAAAAAAAAAAAAAAAAW0NvbnRlbnRf&#10;VHlwZXNdLnhtbFBLAQItABQABgAIAAAAIQA4/SH/1gAAAJQBAAALAAAAAAAAAAAAAAAAAC8BAABf&#10;cmVscy8ucmVsc1BLAQItABQABgAIAAAAIQCOj0/DaQIAAAQFAAAOAAAAAAAAAAAAAAAAAC4CAABk&#10;cnMvZTJvRG9jLnhtbFBLAQItABQABgAIAAAAIQCtFrZt3AAAAAwBAAAPAAAAAAAAAAAAAAAAAMME&#10;AABkcnMvZG93bnJldi54bWxQSwUGAAAAAAQABADzAAAAzAUAAAAA&#10;" strokecolor="blue" strokeweight=".48pt">
                <w10:wrap anchorx="page"/>
              </v:line>
            </w:pict>
          </mc:Fallback>
        </mc:AlternateContent>
      </w:r>
      <w:r>
        <w:t xml:space="preserve">Iowa uses informal monitoring which includes on-site visits, desk audits, and technical assistance, as well as required quarterly financial reporting. During the grant award period, monitoring may include review of program and fiscal records and communication with program stakeholders, participants, and/or any staff directly or indirectly involved in the performance of the program. Subrecipients who fail to respond to informal monitoring will be considered to be in non-compliance and formal monitoring will be initiated by the Department. The Department Site (Visit) Monitoring document is posted on the </w:t>
      </w:r>
      <w:hyperlink r:id="rId20">
        <w:r>
          <w:rPr>
            <w:color w:val="0000FF"/>
          </w:rPr>
          <w:t>Iowa 21</w:t>
        </w:r>
        <w:proofErr w:type="spellStart"/>
        <w:r>
          <w:rPr>
            <w:color w:val="0000FF"/>
            <w:position w:val="5"/>
            <w:sz w:val="13"/>
          </w:rPr>
          <w:t>st</w:t>
        </w:r>
        <w:proofErr w:type="spellEnd"/>
        <w:r>
          <w:rPr>
            <w:color w:val="0000FF"/>
            <w:position w:val="5"/>
            <w:sz w:val="13"/>
          </w:rPr>
          <w:t xml:space="preserve"> </w:t>
        </w:r>
        <w:r>
          <w:rPr>
            <w:color w:val="0000FF"/>
          </w:rPr>
          <w:t>Century Community Learning Centers</w:t>
        </w:r>
      </w:hyperlink>
      <w:r>
        <w:rPr>
          <w:color w:val="0000FF"/>
        </w:rPr>
        <w:t xml:space="preserve"> </w:t>
      </w:r>
      <w:r>
        <w:t>website.</w:t>
      </w:r>
    </w:p>
    <w:p w14:paraId="13462E50" w14:textId="77777777" w:rsidR="00C04844" w:rsidRDefault="003E719A">
      <w:pPr>
        <w:pStyle w:val="BodyText"/>
        <w:spacing w:before="1" w:line="316" w:lineRule="auto"/>
        <w:ind w:right="770" w:firstLine="360"/>
        <w:jc w:val="both"/>
      </w:pPr>
      <w:r>
        <w:t>This grant is subject to federal program and financial audit rules. Your program is subject to audit or review at any time, including informal requests for additional information or documentation.</w:t>
      </w:r>
    </w:p>
    <w:p w14:paraId="066B6EEF" w14:textId="77777777" w:rsidR="00C04844" w:rsidRDefault="003E719A">
      <w:pPr>
        <w:spacing w:before="180"/>
        <w:ind w:left="660"/>
        <w:jc w:val="both"/>
        <w:rPr>
          <w:sz w:val="20"/>
        </w:rPr>
      </w:pPr>
      <w:r>
        <w:rPr>
          <w:b/>
          <w:i/>
          <w:color w:val="0E233D"/>
          <w:sz w:val="20"/>
        </w:rPr>
        <w:t xml:space="preserve">OPERATIONAL REPORTS </w:t>
      </w:r>
      <w:r>
        <w:rPr>
          <w:color w:val="0E233D"/>
          <w:sz w:val="20"/>
        </w:rPr>
        <w:t xml:space="preserve">required </w:t>
      </w:r>
      <w:r>
        <w:rPr>
          <w:sz w:val="20"/>
        </w:rPr>
        <w:t>during the project period:</w:t>
      </w:r>
    </w:p>
    <w:p w14:paraId="628B7F52" w14:textId="77777777" w:rsidR="00C04844" w:rsidRDefault="003E719A">
      <w:pPr>
        <w:pStyle w:val="BodyText"/>
        <w:spacing w:before="193" w:line="316" w:lineRule="auto"/>
        <w:ind w:left="840" w:right="758"/>
        <w:jc w:val="both"/>
      </w:pPr>
      <w:r>
        <w:rPr>
          <w:b/>
          <w:i/>
          <w:color w:val="4471C4"/>
        </w:rPr>
        <w:t xml:space="preserve">Reading and Math Data – </w:t>
      </w:r>
      <w:r>
        <w:t>Reading and Math data will be collected and reported in the federal APR data system by the program administrator in the spring, summer, and fall.</w:t>
      </w:r>
    </w:p>
    <w:p w14:paraId="1CA044FB" w14:textId="77777777" w:rsidR="00C04844" w:rsidRDefault="003E719A">
      <w:pPr>
        <w:pStyle w:val="BodyText"/>
        <w:spacing w:before="180" w:line="316" w:lineRule="auto"/>
        <w:ind w:left="840" w:right="759"/>
        <w:jc w:val="both"/>
      </w:pPr>
      <w:r>
        <w:rPr>
          <w:b/>
          <w:i/>
          <w:color w:val="4471C4"/>
        </w:rPr>
        <w:t xml:space="preserve">Annual Evaluation Report – </w:t>
      </w:r>
      <w:r>
        <w:t>Reading and math data will be collected and reported in the annual evaluation report.</w:t>
      </w:r>
      <w:r>
        <w:rPr>
          <w:spacing w:val="-9"/>
        </w:rPr>
        <w:t xml:space="preserve"> </w:t>
      </w:r>
      <w:r>
        <w:t>An</w:t>
      </w:r>
      <w:r>
        <w:rPr>
          <w:spacing w:val="-10"/>
        </w:rPr>
        <w:t xml:space="preserve"> </w:t>
      </w:r>
      <w:r>
        <w:t>electronic</w:t>
      </w:r>
      <w:r>
        <w:rPr>
          <w:spacing w:val="-9"/>
        </w:rPr>
        <w:t xml:space="preserve"> </w:t>
      </w:r>
      <w:r>
        <w:t>copy</w:t>
      </w:r>
      <w:r>
        <w:rPr>
          <w:spacing w:val="-10"/>
        </w:rPr>
        <w:t xml:space="preserve"> </w:t>
      </w:r>
      <w:r>
        <w:t>of</w:t>
      </w:r>
      <w:r>
        <w:rPr>
          <w:spacing w:val="-10"/>
        </w:rPr>
        <w:t xml:space="preserve"> </w:t>
      </w:r>
      <w:r>
        <w:t>the</w:t>
      </w:r>
      <w:r>
        <w:rPr>
          <w:spacing w:val="-10"/>
        </w:rPr>
        <w:t xml:space="preserve"> </w:t>
      </w:r>
      <w:r>
        <w:t>annual</w:t>
      </w:r>
      <w:r>
        <w:rPr>
          <w:spacing w:val="-10"/>
        </w:rPr>
        <w:t xml:space="preserve"> </w:t>
      </w:r>
      <w:r>
        <w:t>evaluation</w:t>
      </w:r>
      <w:r>
        <w:rPr>
          <w:spacing w:val="-8"/>
        </w:rPr>
        <w:t xml:space="preserve"> </w:t>
      </w:r>
      <w:r>
        <w:t>report</w:t>
      </w:r>
      <w:r>
        <w:rPr>
          <w:spacing w:val="-9"/>
        </w:rPr>
        <w:t xml:space="preserve"> </w:t>
      </w:r>
      <w:r>
        <w:t>must</w:t>
      </w:r>
      <w:r>
        <w:rPr>
          <w:spacing w:val="-9"/>
        </w:rPr>
        <w:t xml:space="preserve"> </w:t>
      </w:r>
      <w:r>
        <w:t>be</w:t>
      </w:r>
      <w:r>
        <w:rPr>
          <w:spacing w:val="-10"/>
        </w:rPr>
        <w:t xml:space="preserve"> </w:t>
      </w:r>
      <w:r>
        <w:t>sent</w:t>
      </w:r>
      <w:r>
        <w:rPr>
          <w:spacing w:val="-9"/>
        </w:rPr>
        <w:t xml:space="preserve"> </w:t>
      </w:r>
      <w:r>
        <w:t>to</w:t>
      </w:r>
      <w:r>
        <w:rPr>
          <w:spacing w:val="-10"/>
        </w:rPr>
        <w:t xml:space="preserve"> </w:t>
      </w:r>
      <w:r>
        <w:t>the</w:t>
      </w:r>
      <w:r>
        <w:rPr>
          <w:spacing w:val="-10"/>
        </w:rPr>
        <w:t xml:space="preserve"> </w:t>
      </w:r>
      <w:r>
        <w:t>Department</w:t>
      </w:r>
      <w:r>
        <w:rPr>
          <w:spacing w:val="-9"/>
        </w:rPr>
        <w:t xml:space="preserve"> </w:t>
      </w:r>
      <w:r>
        <w:t>and</w:t>
      </w:r>
      <w:r>
        <w:rPr>
          <w:spacing w:val="-9"/>
        </w:rPr>
        <w:t xml:space="preserve"> </w:t>
      </w:r>
      <w:r>
        <w:t>the</w:t>
      </w:r>
      <w:r>
        <w:rPr>
          <w:spacing w:val="-10"/>
        </w:rPr>
        <w:t xml:space="preserve"> </w:t>
      </w:r>
      <w:r>
        <w:t>state</w:t>
      </w:r>
      <w:r>
        <w:rPr>
          <w:spacing w:val="-10"/>
        </w:rPr>
        <w:t xml:space="preserve"> </w:t>
      </w:r>
      <w:r>
        <w:t>evaluator, must be publicly available, and must be posted on the subrecipient’s website. Local evaluations are aggregated into the comprehensive report Iowa sends to the US Department of</w:t>
      </w:r>
      <w:r>
        <w:rPr>
          <w:spacing w:val="-8"/>
        </w:rPr>
        <w:t xml:space="preserve"> </w:t>
      </w:r>
      <w:r>
        <w:t>Education.</w:t>
      </w:r>
    </w:p>
    <w:p w14:paraId="4B832301" w14:textId="77777777" w:rsidR="00C04844" w:rsidRDefault="003E719A">
      <w:pPr>
        <w:pStyle w:val="BodyText"/>
        <w:spacing w:before="181" w:line="316" w:lineRule="auto"/>
        <w:ind w:left="840" w:right="766"/>
        <w:jc w:val="both"/>
      </w:pPr>
      <w:r>
        <w:rPr>
          <w:b/>
          <w:i/>
          <w:color w:val="4471C4"/>
        </w:rPr>
        <w:t xml:space="preserve">Attendance Data – </w:t>
      </w:r>
      <w:r>
        <w:t>Average Daily Attendance data is submitted quarterly on the Department approved claim form.</w:t>
      </w:r>
    </w:p>
    <w:p w14:paraId="00E2C4B2" w14:textId="77777777" w:rsidR="00C04844" w:rsidRDefault="003E719A">
      <w:pPr>
        <w:pStyle w:val="BodyText"/>
        <w:spacing w:before="180" w:line="316" w:lineRule="auto"/>
        <w:ind w:left="840" w:right="764"/>
        <w:jc w:val="both"/>
      </w:pPr>
      <w:r>
        <w:rPr>
          <w:b/>
          <w:i/>
          <w:color w:val="4471C4"/>
        </w:rPr>
        <w:t xml:space="preserve">Sustainability Plan – </w:t>
      </w:r>
      <w:r>
        <w:t>Subrecipients are expected to develop and annually update a comprehensive sustainability</w:t>
      </w:r>
      <w:r>
        <w:rPr>
          <w:spacing w:val="-11"/>
        </w:rPr>
        <w:t xml:space="preserve"> </w:t>
      </w:r>
      <w:r>
        <w:t>plan.</w:t>
      </w:r>
      <w:r>
        <w:rPr>
          <w:spacing w:val="-9"/>
        </w:rPr>
        <w:t xml:space="preserve"> </w:t>
      </w:r>
      <w:r>
        <w:t>In</w:t>
      </w:r>
      <w:r>
        <w:rPr>
          <w:spacing w:val="-10"/>
        </w:rPr>
        <w:t xml:space="preserve"> </w:t>
      </w:r>
      <w:r>
        <w:t>support</w:t>
      </w:r>
      <w:r>
        <w:rPr>
          <w:spacing w:val="-10"/>
        </w:rPr>
        <w:t xml:space="preserve"> </w:t>
      </w:r>
      <w:r>
        <w:t>of</w:t>
      </w:r>
      <w:r>
        <w:rPr>
          <w:spacing w:val="-10"/>
        </w:rPr>
        <w:t xml:space="preserve"> </w:t>
      </w:r>
      <w:r>
        <w:t>the</w:t>
      </w:r>
      <w:r>
        <w:rPr>
          <w:spacing w:val="-10"/>
        </w:rPr>
        <w:t xml:space="preserve"> </w:t>
      </w:r>
      <w:r>
        <w:t>sustainability</w:t>
      </w:r>
      <w:r>
        <w:rPr>
          <w:spacing w:val="-11"/>
        </w:rPr>
        <w:t xml:space="preserve"> </w:t>
      </w:r>
      <w:r>
        <w:t>plan,</w:t>
      </w:r>
      <w:r>
        <w:rPr>
          <w:spacing w:val="-9"/>
        </w:rPr>
        <w:t xml:space="preserve"> </w:t>
      </w:r>
      <w:r>
        <w:t>programs</w:t>
      </w:r>
      <w:r>
        <w:rPr>
          <w:spacing w:val="-11"/>
        </w:rPr>
        <w:t xml:space="preserve"> </w:t>
      </w:r>
      <w:r>
        <w:t>must</w:t>
      </w:r>
      <w:r>
        <w:rPr>
          <w:spacing w:val="-8"/>
        </w:rPr>
        <w:t xml:space="preserve"> </w:t>
      </w:r>
      <w:r>
        <w:t>maintain</w:t>
      </w:r>
      <w:r>
        <w:rPr>
          <w:spacing w:val="-8"/>
        </w:rPr>
        <w:t xml:space="preserve"> </w:t>
      </w:r>
      <w:r>
        <w:t>accurate</w:t>
      </w:r>
      <w:r>
        <w:rPr>
          <w:spacing w:val="-11"/>
        </w:rPr>
        <w:t xml:space="preserve"> </w:t>
      </w:r>
      <w:r>
        <w:t>records</w:t>
      </w:r>
      <w:r>
        <w:rPr>
          <w:spacing w:val="-10"/>
        </w:rPr>
        <w:t xml:space="preserve"> </w:t>
      </w:r>
      <w:r>
        <w:t>and</w:t>
      </w:r>
      <w:r>
        <w:rPr>
          <w:spacing w:val="-10"/>
        </w:rPr>
        <w:t xml:space="preserve"> </w:t>
      </w:r>
      <w:r>
        <w:t>track</w:t>
      </w:r>
      <w:r>
        <w:rPr>
          <w:spacing w:val="-9"/>
        </w:rPr>
        <w:t xml:space="preserve"> </w:t>
      </w:r>
      <w:r>
        <w:t>data to demonstrate success (Appendix</w:t>
      </w:r>
      <w:r>
        <w:rPr>
          <w:spacing w:val="1"/>
        </w:rPr>
        <w:t xml:space="preserve"> </w:t>
      </w:r>
      <w:r>
        <w:t>H).</w:t>
      </w:r>
    </w:p>
    <w:p w14:paraId="16A08049" w14:textId="77777777" w:rsidR="00C04844" w:rsidRDefault="003E719A">
      <w:pPr>
        <w:pStyle w:val="BodyText"/>
        <w:spacing w:before="180" w:line="316" w:lineRule="auto"/>
        <w:ind w:left="840" w:right="758"/>
        <w:jc w:val="both"/>
      </w:pPr>
      <w:r>
        <w:rPr>
          <w:b/>
          <w:i/>
          <w:color w:val="4471C4"/>
        </w:rPr>
        <w:t>Other</w:t>
      </w:r>
      <w:r>
        <w:rPr>
          <w:b/>
          <w:i/>
          <w:color w:val="4471C4"/>
          <w:spacing w:val="-11"/>
        </w:rPr>
        <w:t xml:space="preserve"> </w:t>
      </w:r>
      <w:r>
        <w:rPr>
          <w:b/>
          <w:i/>
          <w:color w:val="4471C4"/>
        </w:rPr>
        <w:t>–</w:t>
      </w:r>
      <w:r>
        <w:rPr>
          <w:b/>
          <w:i/>
          <w:color w:val="4471C4"/>
          <w:spacing w:val="-13"/>
        </w:rPr>
        <w:t xml:space="preserve"> </w:t>
      </w:r>
      <w:r>
        <w:t>Subrecipients</w:t>
      </w:r>
      <w:r>
        <w:rPr>
          <w:spacing w:val="-12"/>
        </w:rPr>
        <w:t xml:space="preserve"> </w:t>
      </w:r>
      <w:r>
        <w:t>must</w:t>
      </w:r>
      <w:r>
        <w:rPr>
          <w:spacing w:val="-12"/>
        </w:rPr>
        <w:t xml:space="preserve"> </w:t>
      </w:r>
      <w:r>
        <w:t>participate</w:t>
      </w:r>
      <w:r>
        <w:rPr>
          <w:spacing w:val="-13"/>
        </w:rPr>
        <w:t xml:space="preserve"> </w:t>
      </w:r>
      <w:r>
        <w:t>and</w:t>
      </w:r>
      <w:r>
        <w:rPr>
          <w:spacing w:val="-10"/>
        </w:rPr>
        <w:t xml:space="preserve"> </w:t>
      </w:r>
      <w:r>
        <w:t>provide</w:t>
      </w:r>
      <w:r>
        <w:rPr>
          <w:spacing w:val="-13"/>
        </w:rPr>
        <w:t xml:space="preserve"> </w:t>
      </w:r>
      <w:r>
        <w:t>data</w:t>
      </w:r>
      <w:r>
        <w:rPr>
          <w:spacing w:val="-12"/>
        </w:rPr>
        <w:t xml:space="preserve"> </w:t>
      </w:r>
      <w:r>
        <w:t>and</w:t>
      </w:r>
      <w:r>
        <w:rPr>
          <w:spacing w:val="-11"/>
        </w:rPr>
        <w:t xml:space="preserve"> </w:t>
      </w:r>
      <w:r>
        <w:t>other</w:t>
      </w:r>
      <w:r>
        <w:rPr>
          <w:spacing w:val="-10"/>
        </w:rPr>
        <w:t xml:space="preserve"> </w:t>
      </w:r>
      <w:r>
        <w:t>information</w:t>
      </w:r>
      <w:r>
        <w:rPr>
          <w:spacing w:val="-12"/>
        </w:rPr>
        <w:t xml:space="preserve"> </w:t>
      </w:r>
      <w:r>
        <w:t>as</w:t>
      </w:r>
      <w:r>
        <w:rPr>
          <w:spacing w:val="-10"/>
        </w:rPr>
        <w:t xml:space="preserve"> </w:t>
      </w:r>
      <w:r>
        <w:t>requested</w:t>
      </w:r>
      <w:r>
        <w:rPr>
          <w:spacing w:val="-12"/>
        </w:rPr>
        <w:t xml:space="preserve"> </w:t>
      </w:r>
      <w:r>
        <w:t>to</w:t>
      </w:r>
      <w:r>
        <w:rPr>
          <w:spacing w:val="-12"/>
        </w:rPr>
        <w:t xml:space="preserve"> </w:t>
      </w:r>
      <w:r>
        <w:t>the</w:t>
      </w:r>
      <w:r>
        <w:rPr>
          <w:spacing w:val="-13"/>
        </w:rPr>
        <w:t xml:space="preserve"> </w:t>
      </w:r>
      <w:r>
        <w:t>United</w:t>
      </w:r>
      <w:r>
        <w:rPr>
          <w:spacing w:val="-12"/>
        </w:rPr>
        <w:t xml:space="preserve"> </w:t>
      </w:r>
      <w:r>
        <w:t>States Department of Education and the Department. The Department may require program information and documentation at any</w:t>
      </w:r>
      <w:r>
        <w:rPr>
          <w:spacing w:val="-2"/>
        </w:rPr>
        <w:t xml:space="preserve"> </w:t>
      </w:r>
      <w:r>
        <w:t>time.</w:t>
      </w:r>
    </w:p>
    <w:p w14:paraId="26663D06" w14:textId="77777777" w:rsidR="00C04844" w:rsidRDefault="003E719A">
      <w:pPr>
        <w:spacing w:before="120"/>
        <w:ind w:left="660"/>
        <w:jc w:val="both"/>
        <w:rPr>
          <w:sz w:val="20"/>
        </w:rPr>
      </w:pPr>
      <w:r>
        <w:rPr>
          <w:b/>
          <w:i/>
          <w:color w:val="0E233D"/>
          <w:sz w:val="20"/>
        </w:rPr>
        <w:t xml:space="preserve">FISCAL REPORTS </w:t>
      </w:r>
      <w:r>
        <w:rPr>
          <w:color w:val="0E233D"/>
          <w:sz w:val="20"/>
        </w:rPr>
        <w:t xml:space="preserve">required </w:t>
      </w:r>
      <w:r>
        <w:rPr>
          <w:sz w:val="20"/>
        </w:rPr>
        <w:t>during the project period:</w:t>
      </w:r>
    </w:p>
    <w:p w14:paraId="3B3FDF9E" w14:textId="77777777" w:rsidR="00C04844" w:rsidRDefault="003E719A">
      <w:pPr>
        <w:pStyle w:val="BodyText"/>
        <w:spacing w:before="193" w:line="316" w:lineRule="auto"/>
        <w:ind w:left="840" w:right="762"/>
        <w:jc w:val="both"/>
      </w:pPr>
      <w:r>
        <w:rPr>
          <w:b/>
          <w:i/>
          <w:color w:val="4471C4"/>
        </w:rPr>
        <w:t xml:space="preserve">System for Award Management – </w:t>
      </w:r>
      <w:r>
        <w:t>All subrecipients are required to register and annually update their account with the federal System for Award Management (SAM) electronic database. The fiscal agency that is awarded a grant is the entity that is required to register in SAM. A Dun and Bradstreet (DUNS) number and tax identification number (TIN) are required.</w:t>
      </w:r>
    </w:p>
    <w:p w14:paraId="1C7276B9" w14:textId="77777777" w:rsidR="00C04844" w:rsidRDefault="003E719A">
      <w:pPr>
        <w:pStyle w:val="BodyText"/>
        <w:spacing w:before="180" w:line="316" w:lineRule="auto"/>
        <w:ind w:left="840" w:right="761"/>
        <w:jc w:val="both"/>
      </w:pPr>
      <w:r>
        <w:rPr>
          <w:b/>
          <w:i/>
          <w:color w:val="4471C4"/>
        </w:rPr>
        <w:t xml:space="preserve">Annual Budget (Form D2) – </w:t>
      </w:r>
      <w:r>
        <w:t>Proposed expenditures must align with proposed activities, the number of students and families to be served, staffing levels, goals and objectives, and the evaluation of the project. All expenditures</w:t>
      </w:r>
      <w:r>
        <w:rPr>
          <w:spacing w:val="-4"/>
        </w:rPr>
        <w:t xml:space="preserve"> </w:t>
      </w:r>
      <w:r>
        <w:t>must</w:t>
      </w:r>
      <w:r>
        <w:rPr>
          <w:spacing w:val="-3"/>
        </w:rPr>
        <w:t xml:space="preserve"> </w:t>
      </w:r>
      <w:r>
        <w:t>be</w:t>
      </w:r>
      <w:r>
        <w:rPr>
          <w:spacing w:val="-4"/>
        </w:rPr>
        <w:t xml:space="preserve"> </w:t>
      </w:r>
      <w:r>
        <w:t>reasonable</w:t>
      </w:r>
      <w:r>
        <w:rPr>
          <w:spacing w:val="-4"/>
        </w:rPr>
        <w:t xml:space="preserve"> </w:t>
      </w:r>
      <w:r>
        <w:t>and</w:t>
      </w:r>
      <w:r>
        <w:rPr>
          <w:spacing w:val="-3"/>
        </w:rPr>
        <w:t xml:space="preserve"> </w:t>
      </w:r>
      <w:r>
        <w:t>necessary</w:t>
      </w:r>
      <w:r>
        <w:rPr>
          <w:spacing w:val="-4"/>
        </w:rPr>
        <w:t xml:space="preserve"> </w:t>
      </w:r>
      <w:r>
        <w:t>to</w:t>
      </w:r>
      <w:r>
        <w:rPr>
          <w:spacing w:val="-3"/>
        </w:rPr>
        <w:t xml:space="preserve"> </w:t>
      </w:r>
      <w:r>
        <w:t>carry</w:t>
      </w:r>
      <w:r>
        <w:rPr>
          <w:spacing w:val="-3"/>
        </w:rPr>
        <w:t xml:space="preserve"> </w:t>
      </w:r>
      <w:r>
        <w:t>out</w:t>
      </w:r>
      <w:r>
        <w:rPr>
          <w:spacing w:val="-3"/>
        </w:rPr>
        <w:t xml:space="preserve"> </w:t>
      </w:r>
      <w:r>
        <w:t>the</w:t>
      </w:r>
      <w:r>
        <w:rPr>
          <w:spacing w:val="-4"/>
        </w:rPr>
        <w:t xml:space="preserve"> </w:t>
      </w:r>
      <w:r>
        <w:t>program’s</w:t>
      </w:r>
      <w:r>
        <w:rPr>
          <w:spacing w:val="-3"/>
        </w:rPr>
        <w:t xml:space="preserve"> </w:t>
      </w:r>
      <w:r>
        <w:t>purpose,</w:t>
      </w:r>
      <w:r>
        <w:rPr>
          <w:spacing w:val="-5"/>
        </w:rPr>
        <w:t xml:space="preserve"> </w:t>
      </w:r>
      <w:r>
        <w:t>goals,</w:t>
      </w:r>
      <w:r>
        <w:rPr>
          <w:spacing w:val="-3"/>
        </w:rPr>
        <w:t xml:space="preserve"> </w:t>
      </w:r>
      <w:r>
        <w:t>and</w:t>
      </w:r>
      <w:r>
        <w:rPr>
          <w:spacing w:val="-4"/>
        </w:rPr>
        <w:t xml:space="preserve"> </w:t>
      </w:r>
      <w:r>
        <w:t>objectives,</w:t>
      </w:r>
      <w:r>
        <w:rPr>
          <w:spacing w:val="-4"/>
        </w:rPr>
        <w:t xml:space="preserve"> </w:t>
      </w:r>
      <w:r>
        <w:t>and</w:t>
      </w:r>
      <w:r>
        <w:rPr>
          <w:spacing w:val="-1"/>
        </w:rPr>
        <w:t xml:space="preserve"> </w:t>
      </w:r>
      <w:r>
        <w:t>all</w:t>
      </w:r>
    </w:p>
    <w:p w14:paraId="6E41498E" w14:textId="77777777" w:rsidR="00C04844" w:rsidRDefault="00C04844">
      <w:pPr>
        <w:spacing w:line="316" w:lineRule="auto"/>
        <w:jc w:val="both"/>
        <w:sectPr w:rsidR="00C04844">
          <w:pgSz w:w="12240" w:h="15840"/>
          <w:pgMar w:top="720" w:right="320" w:bottom="640" w:left="420" w:header="0" w:footer="452" w:gutter="0"/>
          <w:cols w:space="720"/>
        </w:sectPr>
      </w:pPr>
    </w:p>
    <w:p w14:paraId="59AFCF2F" w14:textId="77777777" w:rsidR="00C04844" w:rsidRDefault="003E719A">
      <w:pPr>
        <w:pStyle w:val="BodyText"/>
        <w:spacing w:before="76" w:line="316" w:lineRule="auto"/>
        <w:ind w:left="840" w:right="758"/>
        <w:jc w:val="both"/>
      </w:pPr>
      <w:r>
        <w:lastRenderedPageBreak/>
        <w:t>funds must be spent in accordance with State and Federal grant administration policies and fiscal requirements. The obligation of funds may not begin until after the official notification of a grant award.</w:t>
      </w:r>
    </w:p>
    <w:p w14:paraId="48AC2EFE" w14:textId="77777777" w:rsidR="00C04844" w:rsidRDefault="003E719A">
      <w:pPr>
        <w:pStyle w:val="BodyText"/>
        <w:spacing w:before="181" w:line="316" w:lineRule="auto"/>
        <w:ind w:left="840" w:right="763"/>
        <w:jc w:val="both"/>
      </w:pPr>
      <w:r>
        <w:rPr>
          <w:b/>
          <w:i/>
          <w:color w:val="4471C4"/>
        </w:rPr>
        <w:t xml:space="preserve">Claims for Reimbursement – </w:t>
      </w:r>
      <w:r>
        <w:t>Claims for reimbursement are submitted on a quarterly basis on the Department approved claim form. A detail general ledger, as well as any reconciling schedules, must accompany the claim form.</w:t>
      </w:r>
    </w:p>
    <w:p w14:paraId="109395DA" w14:textId="77777777" w:rsidR="00C04844" w:rsidRDefault="003E719A">
      <w:pPr>
        <w:pStyle w:val="BodyText"/>
        <w:spacing w:before="180" w:line="316" w:lineRule="auto"/>
        <w:ind w:left="840" w:right="757"/>
        <w:jc w:val="both"/>
      </w:pPr>
      <w:r>
        <w:rPr>
          <w:b/>
          <w:i/>
          <w:color w:val="4471C4"/>
        </w:rPr>
        <w:t xml:space="preserve">Annual Fiscal Audit – </w:t>
      </w:r>
      <w:r>
        <w:t>An audit of the subrecipient’s financial statements shall be conducted annually. The audit shall be conducted by a Certified Public Accountant (CPA) that is qualified to audit local government accounts. The audits must be performed in accordance with Generally Accepted Auditing Standards (GAAS) and the</w:t>
      </w:r>
      <w:r>
        <w:rPr>
          <w:spacing w:val="-7"/>
        </w:rPr>
        <w:t xml:space="preserve"> </w:t>
      </w:r>
      <w:r>
        <w:t>financial</w:t>
      </w:r>
      <w:r>
        <w:rPr>
          <w:spacing w:val="-6"/>
        </w:rPr>
        <w:t xml:space="preserve"> </w:t>
      </w:r>
      <w:r>
        <w:t>statements</w:t>
      </w:r>
      <w:r>
        <w:rPr>
          <w:spacing w:val="-6"/>
        </w:rPr>
        <w:t xml:space="preserve"> </w:t>
      </w:r>
      <w:r>
        <w:t>must</w:t>
      </w:r>
      <w:r>
        <w:rPr>
          <w:spacing w:val="-6"/>
        </w:rPr>
        <w:t xml:space="preserve"> </w:t>
      </w:r>
      <w:r>
        <w:t>be</w:t>
      </w:r>
      <w:r>
        <w:rPr>
          <w:spacing w:val="-7"/>
        </w:rPr>
        <w:t xml:space="preserve"> </w:t>
      </w:r>
      <w:r>
        <w:t>prepared</w:t>
      </w:r>
      <w:r>
        <w:rPr>
          <w:spacing w:val="-6"/>
        </w:rPr>
        <w:t xml:space="preserve"> </w:t>
      </w:r>
      <w:r>
        <w:t>in</w:t>
      </w:r>
      <w:r>
        <w:rPr>
          <w:spacing w:val="-4"/>
        </w:rPr>
        <w:t xml:space="preserve"> </w:t>
      </w:r>
      <w:r>
        <w:t>conformity</w:t>
      </w:r>
      <w:r>
        <w:rPr>
          <w:spacing w:val="-7"/>
        </w:rPr>
        <w:t xml:space="preserve"> </w:t>
      </w:r>
      <w:r>
        <w:t>with</w:t>
      </w:r>
      <w:r>
        <w:rPr>
          <w:spacing w:val="-6"/>
        </w:rPr>
        <w:t xml:space="preserve"> </w:t>
      </w:r>
      <w:r>
        <w:t>Generally</w:t>
      </w:r>
      <w:r>
        <w:rPr>
          <w:spacing w:val="-6"/>
        </w:rPr>
        <w:t xml:space="preserve"> </w:t>
      </w:r>
      <w:r>
        <w:t>Accepted</w:t>
      </w:r>
      <w:r>
        <w:rPr>
          <w:spacing w:val="-4"/>
        </w:rPr>
        <w:t xml:space="preserve"> </w:t>
      </w:r>
      <w:r>
        <w:t>Accounting</w:t>
      </w:r>
      <w:r>
        <w:rPr>
          <w:spacing w:val="-8"/>
        </w:rPr>
        <w:t xml:space="preserve"> </w:t>
      </w:r>
      <w:r>
        <w:t>Principles</w:t>
      </w:r>
      <w:r>
        <w:rPr>
          <w:spacing w:val="-5"/>
        </w:rPr>
        <w:t xml:space="preserve"> </w:t>
      </w:r>
      <w:r>
        <w:t>(GAAP).</w:t>
      </w:r>
    </w:p>
    <w:p w14:paraId="08E87BEE" w14:textId="77777777" w:rsidR="00C04844" w:rsidRDefault="00C04844">
      <w:pPr>
        <w:spacing w:line="316" w:lineRule="auto"/>
        <w:jc w:val="both"/>
        <w:sectPr w:rsidR="00C04844">
          <w:pgSz w:w="12240" w:h="15840"/>
          <w:pgMar w:top="700" w:right="320" w:bottom="640" w:left="420" w:header="0" w:footer="452" w:gutter="0"/>
          <w:cols w:space="720"/>
        </w:sectPr>
      </w:pPr>
    </w:p>
    <w:p w14:paraId="59E7019F" w14:textId="77777777" w:rsidR="00C04844" w:rsidRDefault="00C04844">
      <w:pPr>
        <w:pStyle w:val="BodyText"/>
        <w:spacing w:before="3"/>
        <w:ind w:left="0"/>
        <w:rPr>
          <w:sz w:val="21"/>
        </w:rPr>
      </w:pPr>
    </w:p>
    <w:p w14:paraId="0E361864" w14:textId="77777777" w:rsidR="00C04844" w:rsidRDefault="003E719A">
      <w:pPr>
        <w:pStyle w:val="Heading1"/>
        <w:ind w:left="2460"/>
      </w:pPr>
      <w:r>
        <w:rPr>
          <w:noProof/>
        </w:rPr>
        <w:drawing>
          <wp:anchor distT="0" distB="0" distL="0" distR="0" simplePos="0" relativeHeight="251707392" behindDoc="0" locked="0" layoutInCell="1" allowOverlap="1" wp14:anchorId="1839DB68" wp14:editId="11DCA1EA">
            <wp:simplePos x="0" y="0"/>
            <wp:positionH relativeFrom="page">
              <wp:posOffset>689425</wp:posOffset>
            </wp:positionH>
            <wp:positionV relativeFrom="paragraph">
              <wp:posOffset>-150943</wp:posOffset>
            </wp:positionV>
            <wp:extent cx="1007971" cy="1004628"/>
            <wp:effectExtent l="0" t="0" r="0" b="0"/>
            <wp:wrapNone/>
            <wp:docPr id="27" name="image3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0.png"/>
                    <pic:cNvPicPr/>
                  </pic:nvPicPr>
                  <pic:blipFill>
                    <a:blip r:embed="rId21" cstate="print"/>
                    <a:stretch>
                      <a:fillRect/>
                    </a:stretch>
                  </pic:blipFill>
                  <pic:spPr>
                    <a:xfrm>
                      <a:off x="0" y="0"/>
                      <a:ext cx="1007971" cy="1004628"/>
                    </a:xfrm>
                    <a:prstGeom prst="rect">
                      <a:avLst/>
                    </a:prstGeom>
                  </pic:spPr>
                </pic:pic>
              </a:graphicData>
            </a:graphic>
          </wp:anchor>
        </w:drawing>
      </w:r>
      <w:r>
        <w:rPr>
          <w:color w:val="17365D"/>
        </w:rPr>
        <w:t>Appendix A: Allowable Use of Funds</w:t>
      </w:r>
    </w:p>
    <w:p w14:paraId="4C526FD2" w14:textId="77777777" w:rsidR="00C04844" w:rsidRDefault="003E719A">
      <w:pPr>
        <w:pStyle w:val="BodyText"/>
        <w:spacing w:before="176" w:line="316" w:lineRule="auto"/>
        <w:ind w:left="2460" w:right="758" w:firstLine="180"/>
        <w:jc w:val="both"/>
      </w:pPr>
      <w:r>
        <w:t>Grant funds may be used to pay for the types of programs and activities explained in the Program Requirements section, must be used in a manner consistent with all requirements of the statute, and must be used only to supplement, not supplant, any Federal, state, local, or</w:t>
      </w:r>
    </w:p>
    <w:p w14:paraId="1198ADAC" w14:textId="77777777" w:rsidR="00C04844" w:rsidRDefault="003E719A">
      <w:pPr>
        <w:pStyle w:val="BodyText"/>
        <w:spacing w:line="316" w:lineRule="auto"/>
        <w:ind w:right="757"/>
        <w:jc w:val="both"/>
      </w:pPr>
      <w:r>
        <w:t>non-Federal</w:t>
      </w:r>
      <w:r>
        <w:rPr>
          <w:spacing w:val="-4"/>
        </w:rPr>
        <w:t xml:space="preserve"> </w:t>
      </w:r>
      <w:r>
        <w:t>funds</w:t>
      </w:r>
      <w:r>
        <w:rPr>
          <w:spacing w:val="-5"/>
        </w:rPr>
        <w:t xml:space="preserve"> </w:t>
      </w:r>
      <w:r>
        <w:t>available</w:t>
      </w:r>
      <w:r>
        <w:rPr>
          <w:spacing w:val="-4"/>
        </w:rPr>
        <w:t xml:space="preserve"> </w:t>
      </w:r>
      <w:r>
        <w:t>to</w:t>
      </w:r>
      <w:r>
        <w:rPr>
          <w:spacing w:val="-4"/>
        </w:rPr>
        <w:t xml:space="preserve"> </w:t>
      </w:r>
      <w:r>
        <w:t>support</w:t>
      </w:r>
      <w:r>
        <w:rPr>
          <w:spacing w:val="-3"/>
        </w:rPr>
        <w:t xml:space="preserve"> </w:t>
      </w:r>
      <w:r>
        <w:t>activities</w:t>
      </w:r>
      <w:r>
        <w:rPr>
          <w:spacing w:val="-5"/>
        </w:rPr>
        <w:t xml:space="preserve"> </w:t>
      </w:r>
      <w:r>
        <w:t>allowable</w:t>
      </w:r>
      <w:r>
        <w:rPr>
          <w:spacing w:val="-4"/>
        </w:rPr>
        <w:t xml:space="preserve"> </w:t>
      </w:r>
      <w:r>
        <w:t>under</w:t>
      </w:r>
      <w:r>
        <w:rPr>
          <w:spacing w:val="-5"/>
        </w:rPr>
        <w:t xml:space="preserve"> </w:t>
      </w:r>
      <w:r>
        <w:t>the</w:t>
      </w:r>
      <w:r>
        <w:rPr>
          <w:spacing w:val="-3"/>
        </w:rPr>
        <w:t xml:space="preserve"> </w:t>
      </w:r>
      <w:r>
        <w:t>21st</w:t>
      </w:r>
      <w:r>
        <w:rPr>
          <w:spacing w:val="-3"/>
        </w:rPr>
        <w:t xml:space="preserve"> </w:t>
      </w:r>
      <w:r>
        <w:t>CCLC</w:t>
      </w:r>
      <w:r>
        <w:rPr>
          <w:spacing w:val="-5"/>
        </w:rPr>
        <w:t xml:space="preserve"> </w:t>
      </w:r>
      <w:r>
        <w:t>program.</w:t>
      </w:r>
      <w:r>
        <w:rPr>
          <w:spacing w:val="-4"/>
        </w:rPr>
        <w:t xml:space="preserve"> </w:t>
      </w:r>
      <w:r>
        <w:t>Programs</w:t>
      </w:r>
      <w:r>
        <w:rPr>
          <w:spacing w:val="-5"/>
        </w:rPr>
        <w:t xml:space="preserve"> </w:t>
      </w:r>
      <w:r>
        <w:t>are</w:t>
      </w:r>
      <w:r>
        <w:rPr>
          <w:spacing w:val="-2"/>
        </w:rPr>
        <w:t xml:space="preserve"> </w:t>
      </w:r>
      <w:r>
        <w:t xml:space="preserve">prohibited from using 21CCLC grant funds to pay for existing levels of service funded through any source. All expenditures must be reasonable and necessary to carry out the program’s purpose, goals, and objectives, and </w:t>
      </w:r>
      <w:r>
        <w:rPr>
          <w:spacing w:val="4"/>
        </w:rPr>
        <w:t xml:space="preserve">all </w:t>
      </w:r>
      <w:r>
        <w:t>funds must be spent in accordance with State and Federal grant administration policies and fiscal</w:t>
      </w:r>
      <w:r>
        <w:rPr>
          <w:spacing w:val="-17"/>
        </w:rPr>
        <w:t xml:space="preserve"> </w:t>
      </w:r>
      <w:r>
        <w:t>requirements.</w:t>
      </w:r>
    </w:p>
    <w:p w14:paraId="294B65EB" w14:textId="77777777" w:rsidR="00C04844" w:rsidRDefault="00C04844">
      <w:pPr>
        <w:pStyle w:val="BodyText"/>
        <w:spacing w:before="1"/>
        <w:ind w:left="0"/>
        <w:rPr>
          <w:sz w:val="21"/>
        </w:rPr>
      </w:pPr>
    </w:p>
    <w:p w14:paraId="4C91B852" w14:textId="77777777" w:rsidR="00C04844" w:rsidRDefault="003E719A">
      <w:pPr>
        <w:pStyle w:val="Heading3"/>
        <w:spacing w:before="1"/>
        <w:jc w:val="both"/>
      </w:pPr>
      <w:r>
        <w:t>Allowable Uses of Funds:</w:t>
      </w:r>
    </w:p>
    <w:p w14:paraId="0D58F45D" w14:textId="77777777" w:rsidR="00C04844" w:rsidRDefault="003E719A">
      <w:pPr>
        <w:pStyle w:val="ListParagraph"/>
        <w:numPr>
          <w:ilvl w:val="0"/>
          <w:numId w:val="3"/>
        </w:numPr>
        <w:tabs>
          <w:tab w:val="left" w:pos="1201"/>
        </w:tabs>
        <w:spacing w:before="72" w:line="316" w:lineRule="auto"/>
        <w:ind w:right="759"/>
        <w:jc w:val="both"/>
        <w:rPr>
          <w:sz w:val="20"/>
        </w:rPr>
      </w:pPr>
      <w:r>
        <w:rPr>
          <w:sz w:val="20"/>
        </w:rPr>
        <w:t>Salaries and fringe benefits for instructional and instructional support program staff, site coordinators, and program</w:t>
      </w:r>
      <w:r>
        <w:rPr>
          <w:spacing w:val="-2"/>
          <w:sz w:val="20"/>
        </w:rPr>
        <w:t xml:space="preserve"> </w:t>
      </w:r>
      <w:r>
        <w:rPr>
          <w:sz w:val="20"/>
        </w:rPr>
        <w:t>directors</w:t>
      </w:r>
    </w:p>
    <w:p w14:paraId="28A34DB5" w14:textId="77777777" w:rsidR="00C04844" w:rsidRDefault="003E719A">
      <w:pPr>
        <w:pStyle w:val="ListParagraph"/>
        <w:numPr>
          <w:ilvl w:val="0"/>
          <w:numId w:val="3"/>
        </w:numPr>
        <w:tabs>
          <w:tab w:val="left" w:pos="1201"/>
        </w:tabs>
        <w:spacing w:line="316" w:lineRule="auto"/>
        <w:ind w:right="758" w:hanging="347"/>
        <w:jc w:val="both"/>
        <w:rPr>
          <w:sz w:val="20"/>
        </w:rPr>
      </w:pPr>
      <w:r>
        <w:rPr>
          <w:sz w:val="20"/>
        </w:rPr>
        <w:t>Program materials, supplies (including food used in culinary classes), and pre-approved equipment, including</w:t>
      </w:r>
      <w:r>
        <w:rPr>
          <w:spacing w:val="-13"/>
          <w:sz w:val="20"/>
        </w:rPr>
        <w:t xml:space="preserve"> </w:t>
      </w:r>
      <w:r>
        <w:rPr>
          <w:sz w:val="20"/>
        </w:rPr>
        <w:t>computers</w:t>
      </w:r>
      <w:r>
        <w:rPr>
          <w:spacing w:val="-12"/>
          <w:sz w:val="20"/>
        </w:rPr>
        <w:t xml:space="preserve"> </w:t>
      </w:r>
      <w:r>
        <w:rPr>
          <w:sz w:val="20"/>
        </w:rPr>
        <w:t>and</w:t>
      </w:r>
      <w:r>
        <w:rPr>
          <w:spacing w:val="-11"/>
          <w:sz w:val="20"/>
        </w:rPr>
        <w:t xml:space="preserve"> </w:t>
      </w:r>
      <w:r>
        <w:rPr>
          <w:sz w:val="20"/>
        </w:rPr>
        <w:t>software</w:t>
      </w:r>
      <w:r>
        <w:rPr>
          <w:spacing w:val="-12"/>
          <w:sz w:val="20"/>
        </w:rPr>
        <w:t xml:space="preserve"> </w:t>
      </w:r>
      <w:r>
        <w:rPr>
          <w:sz w:val="20"/>
        </w:rPr>
        <w:t>(grantee</w:t>
      </w:r>
      <w:r>
        <w:rPr>
          <w:spacing w:val="-12"/>
          <w:sz w:val="20"/>
        </w:rPr>
        <w:t xml:space="preserve"> </w:t>
      </w:r>
      <w:r>
        <w:rPr>
          <w:sz w:val="20"/>
        </w:rPr>
        <w:t>must</w:t>
      </w:r>
      <w:r>
        <w:rPr>
          <w:spacing w:val="-11"/>
          <w:sz w:val="20"/>
        </w:rPr>
        <w:t xml:space="preserve"> </w:t>
      </w:r>
      <w:r>
        <w:rPr>
          <w:sz w:val="20"/>
        </w:rPr>
        <w:t>submit</w:t>
      </w:r>
      <w:r>
        <w:rPr>
          <w:spacing w:val="-11"/>
          <w:sz w:val="20"/>
        </w:rPr>
        <w:t xml:space="preserve"> </w:t>
      </w:r>
      <w:r>
        <w:rPr>
          <w:sz w:val="20"/>
        </w:rPr>
        <w:t>Technology</w:t>
      </w:r>
      <w:r>
        <w:rPr>
          <w:spacing w:val="-11"/>
          <w:sz w:val="20"/>
        </w:rPr>
        <w:t xml:space="preserve"> </w:t>
      </w:r>
      <w:r>
        <w:rPr>
          <w:sz w:val="20"/>
        </w:rPr>
        <w:t>Request</w:t>
      </w:r>
      <w:r>
        <w:rPr>
          <w:spacing w:val="-11"/>
          <w:sz w:val="20"/>
        </w:rPr>
        <w:t xml:space="preserve"> </w:t>
      </w:r>
      <w:r>
        <w:rPr>
          <w:sz w:val="20"/>
        </w:rPr>
        <w:t>Form</w:t>
      </w:r>
      <w:r>
        <w:rPr>
          <w:spacing w:val="-12"/>
          <w:sz w:val="20"/>
        </w:rPr>
        <w:t xml:space="preserve"> </w:t>
      </w:r>
      <w:r>
        <w:rPr>
          <w:sz w:val="20"/>
        </w:rPr>
        <w:t>for</w:t>
      </w:r>
      <w:r>
        <w:rPr>
          <w:spacing w:val="-12"/>
          <w:sz w:val="20"/>
        </w:rPr>
        <w:t xml:space="preserve"> </w:t>
      </w:r>
      <w:r>
        <w:rPr>
          <w:sz w:val="20"/>
        </w:rPr>
        <w:t>technology</w:t>
      </w:r>
      <w:r>
        <w:rPr>
          <w:spacing w:val="-12"/>
          <w:sz w:val="20"/>
        </w:rPr>
        <w:t xml:space="preserve"> </w:t>
      </w:r>
      <w:r>
        <w:rPr>
          <w:sz w:val="20"/>
        </w:rPr>
        <w:t>purchases; property purchased with the 21CLCC grant funds must be managed in accordance with 2 C.F.R. § 200.310- 316)</w:t>
      </w:r>
    </w:p>
    <w:p w14:paraId="1BE8DBE4" w14:textId="77777777" w:rsidR="00C04844" w:rsidRDefault="003E719A">
      <w:pPr>
        <w:pStyle w:val="ListParagraph"/>
        <w:numPr>
          <w:ilvl w:val="0"/>
          <w:numId w:val="3"/>
        </w:numPr>
        <w:tabs>
          <w:tab w:val="left" w:pos="1201"/>
        </w:tabs>
        <w:spacing w:before="1"/>
        <w:ind w:hanging="345"/>
        <w:jc w:val="both"/>
        <w:rPr>
          <w:sz w:val="20"/>
        </w:rPr>
      </w:pPr>
      <w:r>
        <w:rPr>
          <w:sz w:val="20"/>
        </w:rPr>
        <w:t>Consultants/subcontractors providing instructional or instructional support services to the</w:t>
      </w:r>
      <w:r>
        <w:rPr>
          <w:spacing w:val="-11"/>
          <w:sz w:val="20"/>
        </w:rPr>
        <w:t xml:space="preserve"> </w:t>
      </w:r>
      <w:r>
        <w:rPr>
          <w:sz w:val="20"/>
        </w:rPr>
        <w:t>program</w:t>
      </w:r>
    </w:p>
    <w:p w14:paraId="4F488A13" w14:textId="77777777" w:rsidR="00C04844" w:rsidRDefault="003E719A">
      <w:pPr>
        <w:pStyle w:val="ListParagraph"/>
        <w:numPr>
          <w:ilvl w:val="0"/>
          <w:numId w:val="3"/>
        </w:numPr>
        <w:tabs>
          <w:tab w:val="left" w:pos="1201"/>
        </w:tabs>
        <w:spacing w:before="73"/>
        <w:ind w:hanging="349"/>
        <w:jc w:val="both"/>
        <w:rPr>
          <w:sz w:val="20"/>
        </w:rPr>
      </w:pPr>
      <w:r>
        <w:rPr>
          <w:sz w:val="20"/>
        </w:rPr>
        <w:t xml:space="preserve">After school snacks and meals net of USDA reimbursement or </w:t>
      </w:r>
      <w:proofErr w:type="gramStart"/>
      <w:r>
        <w:rPr>
          <w:sz w:val="20"/>
        </w:rPr>
        <w:t>other</w:t>
      </w:r>
      <w:proofErr w:type="gramEnd"/>
      <w:r>
        <w:rPr>
          <w:spacing w:val="-6"/>
          <w:sz w:val="20"/>
        </w:rPr>
        <w:t xml:space="preserve"> </w:t>
      </w:r>
      <w:r>
        <w:rPr>
          <w:sz w:val="20"/>
        </w:rPr>
        <w:t>subsidy</w:t>
      </w:r>
    </w:p>
    <w:p w14:paraId="2CE5E959" w14:textId="77777777" w:rsidR="00C04844" w:rsidRDefault="003E719A">
      <w:pPr>
        <w:pStyle w:val="ListParagraph"/>
        <w:numPr>
          <w:ilvl w:val="0"/>
          <w:numId w:val="3"/>
        </w:numPr>
        <w:tabs>
          <w:tab w:val="left" w:pos="1201"/>
        </w:tabs>
        <w:spacing w:before="73" w:line="316" w:lineRule="auto"/>
        <w:ind w:right="761" w:hanging="339"/>
        <w:jc w:val="both"/>
        <w:rPr>
          <w:sz w:val="20"/>
        </w:rPr>
      </w:pPr>
      <w:r>
        <w:rPr>
          <w:sz w:val="20"/>
        </w:rPr>
        <w:t>Beverages and snacks for family engagement activities for youth or families, if it serves a programmatic purpose and is necessary for the success of the</w:t>
      </w:r>
      <w:r>
        <w:rPr>
          <w:spacing w:val="-6"/>
          <w:sz w:val="20"/>
        </w:rPr>
        <w:t xml:space="preserve"> </w:t>
      </w:r>
      <w:r>
        <w:rPr>
          <w:sz w:val="20"/>
        </w:rPr>
        <w:t>activity</w:t>
      </w:r>
    </w:p>
    <w:p w14:paraId="0B35CB22" w14:textId="77777777" w:rsidR="00C04844" w:rsidRDefault="003E719A">
      <w:pPr>
        <w:pStyle w:val="ListParagraph"/>
        <w:numPr>
          <w:ilvl w:val="0"/>
          <w:numId w:val="3"/>
        </w:numPr>
        <w:tabs>
          <w:tab w:val="left" w:pos="1201"/>
        </w:tabs>
        <w:ind w:hanging="349"/>
        <w:jc w:val="both"/>
        <w:rPr>
          <w:sz w:val="20"/>
        </w:rPr>
      </w:pPr>
      <w:r>
        <w:rPr>
          <w:sz w:val="20"/>
        </w:rPr>
        <w:t>Educationally-related field trips that supports the program’s goals and</w:t>
      </w:r>
      <w:r>
        <w:rPr>
          <w:spacing w:val="-5"/>
          <w:sz w:val="20"/>
        </w:rPr>
        <w:t xml:space="preserve"> </w:t>
      </w:r>
      <w:r>
        <w:rPr>
          <w:sz w:val="20"/>
        </w:rPr>
        <w:t>objectives</w:t>
      </w:r>
    </w:p>
    <w:p w14:paraId="29BE9BFD" w14:textId="583C55A3" w:rsidR="00C04844" w:rsidRDefault="00097BB4">
      <w:pPr>
        <w:pStyle w:val="ListParagraph"/>
        <w:numPr>
          <w:ilvl w:val="0"/>
          <w:numId w:val="3"/>
        </w:numPr>
        <w:tabs>
          <w:tab w:val="left" w:pos="1201"/>
        </w:tabs>
        <w:spacing w:before="72" w:line="316" w:lineRule="auto"/>
        <w:ind w:right="760" w:hanging="335"/>
        <w:jc w:val="both"/>
        <w:rPr>
          <w:sz w:val="20"/>
        </w:rPr>
      </w:pPr>
      <w:r>
        <w:rPr>
          <w:sz w:val="20"/>
        </w:rPr>
        <w:t>Clothing required to participate in an activity and T-shirts purchased for a safety purpose; must include the 21CLCC name or logo on the</w:t>
      </w:r>
      <w:r>
        <w:rPr>
          <w:spacing w:val="-2"/>
          <w:sz w:val="20"/>
        </w:rPr>
        <w:t xml:space="preserve"> </w:t>
      </w:r>
      <w:r>
        <w:rPr>
          <w:sz w:val="20"/>
        </w:rPr>
        <w:t>shirt</w:t>
      </w:r>
    </w:p>
    <w:p w14:paraId="1072FB13" w14:textId="77777777" w:rsidR="00C04844" w:rsidRDefault="003E719A">
      <w:pPr>
        <w:pStyle w:val="ListParagraph"/>
        <w:numPr>
          <w:ilvl w:val="0"/>
          <w:numId w:val="3"/>
        </w:numPr>
        <w:tabs>
          <w:tab w:val="left" w:pos="1201"/>
        </w:tabs>
        <w:spacing w:before="1" w:line="316" w:lineRule="auto"/>
        <w:ind w:right="759" w:hanging="353"/>
        <w:jc w:val="both"/>
        <w:rPr>
          <w:sz w:val="20"/>
        </w:rPr>
      </w:pPr>
      <w:r>
        <w:rPr>
          <w:sz w:val="20"/>
        </w:rPr>
        <w:t xml:space="preserve">Professional learning and training costs for program and administrative personnel – a </w:t>
      </w:r>
      <w:r>
        <w:rPr>
          <w:sz w:val="20"/>
          <w:u w:val="single"/>
        </w:rPr>
        <w:t>minimum</w:t>
      </w:r>
      <w:r>
        <w:rPr>
          <w:sz w:val="20"/>
        </w:rPr>
        <w:t xml:space="preserve"> of five (5) percent of each site’s total budget must be used for professional development</w:t>
      </w:r>
      <w:r>
        <w:rPr>
          <w:spacing w:val="-15"/>
          <w:sz w:val="20"/>
        </w:rPr>
        <w:t xml:space="preserve"> </w:t>
      </w:r>
      <w:r>
        <w:rPr>
          <w:sz w:val="20"/>
        </w:rPr>
        <w:t>activities</w:t>
      </w:r>
    </w:p>
    <w:p w14:paraId="2616CA4A" w14:textId="1DAE40EF" w:rsidR="00C04844" w:rsidRDefault="00097BB4">
      <w:pPr>
        <w:pStyle w:val="ListParagraph"/>
        <w:numPr>
          <w:ilvl w:val="0"/>
          <w:numId w:val="3"/>
        </w:numPr>
        <w:tabs>
          <w:tab w:val="left" w:pos="1201"/>
        </w:tabs>
        <w:spacing w:line="316" w:lineRule="auto"/>
        <w:ind w:right="759" w:hanging="375"/>
        <w:jc w:val="both"/>
        <w:rPr>
          <w:sz w:val="20"/>
        </w:rPr>
      </w:pPr>
      <w:r>
        <w:rPr>
          <w:sz w:val="20"/>
        </w:rPr>
        <w:t>Reasonable transportation and other student safety and access costs, which are clearly and appropriately related</w:t>
      </w:r>
      <w:r>
        <w:rPr>
          <w:spacing w:val="-6"/>
          <w:sz w:val="20"/>
        </w:rPr>
        <w:t xml:space="preserve"> </w:t>
      </w:r>
      <w:r>
        <w:rPr>
          <w:sz w:val="20"/>
        </w:rPr>
        <w:t>to</w:t>
      </w:r>
      <w:r>
        <w:rPr>
          <w:spacing w:val="-5"/>
          <w:sz w:val="20"/>
        </w:rPr>
        <w:t xml:space="preserve"> </w:t>
      </w:r>
      <w:r>
        <w:rPr>
          <w:sz w:val="20"/>
        </w:rPr>
        <w:t>program</w:t>
      </w:r>
      <w:r>
        <w:rPr>
          <w:spacing w:val="-5"/>
          <w:sz w:val="20"/>
        </w:rPr>
        <w:t xml:space="preserve"> </w:t>
      </w:r>
      <w:r>
        <w:rPr>
          <w:sz w:val="20"/>
        </w:rPr>
        <w:t>activities</w:t>
      </w:r>
      <w:r>
        <w:rPr>
          <w:spacing w:val="-3"/>
          <w:sz w:val="20"/>
        </w:rPr>
        <w:t xml:space="preserve"> </w:t>
      </w:r>
      <w:r>
        <w:rPr>
          <w:sz w:val="20"/>
        </w:rPr>
        <w:t>–</w:t>
      </w:r>
      <w:r>
        <w:rPr>
          <w:spacing w:val="-6"/>
          <w:sz w:val="20"/>
        </w:rPr>
        <w:t xml:space="preserve"> </w:t>
      </w:r>
      <w:r>
        <w:rPr>
          <w:sz w:val="20"/>
        </w:rPr>
        <w:t>a</w:t>
      </w:r>
      <w:r>
        <w:rPr>
          <w:spacing w:val="-5"/>
          <w:sz w:val="20"/>
        </w:rPr>
        <w:t xml:space="preserve"> </w:t>
      </w:r>
      <w:r>
        <w:rPr>
          <w:sz w:val="20"/>
          <w:u w:val="single"/>
        </w:rPr>
        <w:t>maximum</w:t>
      </w:r>
      <w:r>
        <w:rPr>
          <w:spacing w:val="-5"/>
          <w:sz w:val="20"/>
        </w:rPr>
        <w:t xml:space="preserve"> </w:t>
      </w:r>
      <w:r>
        <w:rPr>
          <w:sz w:val="20"/>
        </w:rPr>
        <w:t>of</w:t>
      </w:r>
      <w:r>
        <w:rPr>
          <w:spacing w:val="-5"/>
          <w:sz w:val="20"/>
        </w:rPr>
        <w:t xml:space="preserve"> </w:t>
      </w:r>
      <w:r>
        <w:rPr>
          <w:sz w:val="20"/>
        </w:rPr>
        <w:t>(8)</w:t>
      </w:r>
      <w:r>
        <w:rPr>
          <w:spacing w:val="-3"/>
          <w:sz w:val="20"/>
        </w:rPr>
        <w:t xml:space="preserve"> </w:t>
      </w:r>
      <w:r>
        <w:rPr>
          <w:sz w:val="20"/>
        </w:rPr>
        <w:t>percent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total</w:t>
      </w:r>
      <w:r>
        <w:rPr>
          <w:spacing w:val="-4"/>
          <w:sz w:val="20"/>
        </w:rPr>
        <w:t xml:space="preserve"> </w:t>
      </w:r>
      <w:r>
        <w:rPr>
          <w:sz w:val="20"/>
        </w:rPr>
        <w:t>annual</w:t>
      </w:r>
      <w:r>
        <w:rPr>
          <w:spacing w:val="-4"/>
          <w:sz w:val="20"/>
        </w:rPr>
        <w:t xml:space="preserve"> </w:t>
      </w:r>
      <w:r>
        <w:rPr>
          <w:sz w:val="20"/>
        </w:rPr>
        <w:t>award</w:t>
      </w:r>
      <w:r>
        <w:rPr>
          <w:spacing w:val="-2"/>
          <w:sz w:val="20"/>
        </w:rPr>
        <w:t xml:space="preserve"> </w:t>
      </w:r>
      <w:r>
        <w:rPr>
          <w:sz w:val="20"/>
        </w:rPr>
        <w:t>may</w:t>
      </w:r>
      <w:r>
        <w:rPr>
          <w:spacing w:val="-5"/>
          <w:sz w:val="20"/>
        </w:rPr>
        <w:t xml:space="preserve"> </w:t>
      </w:r>
      <w:r>
        <w:rPr>
          <w:sz w:val="20"/>
        </w:rPr>
        <w:t>be</w:t>
      </w:r>
      <w:r>
        <w:rPr>
          <w:spacing w:val="-5"/>
          <w:sz w:val="20"/>
        </w:rPr>
        <w:t xml:space="preserve"> </w:t>
      </w:r>
      <w:r>
        <w:rPr>
          <w:sz w:val="20"/>
        </w:rPr>
        <w:t>used</w:t>
      </w:r>
      <w:r>
        <w:rPr>
          <w:spacing w:val="-4"/>
          <w:sz w:val="20"/>
        </w:rPr>
        <w:t xml:space="preserve"> </w:t>
      </w:r>
      <w:r>
        <w:rPr>
          <w:sz w:val="20"/>
        </w:rPr>
        <w:t>to</w:t>
      </w:r>
      <w:r>
        <w:rPr>
          <w:spacing w:val="-5"/>
          <w:sz w:val="20"/>
        </w:rPr>
        <w:t xml:space="preserve"> </w:t>
      </w:r>
      <w:r>
        <w:rPr>
          <w:sz w:val="20"/>
        </w:rPr>
        <w:t>meet</w:t>
      </w:r>
      <w:r>
        <w:rPr>
          <w:spacing w:val="-5"/>
          <w:sz w:val="20"/>
        </w:rPr>
        <w:t xml:space="preserve"> </w:t>
      </w:r>
      <w:r>
        <w:rPr>
          <w:sz w:val="20"/>
        </w:rPr>
        <w:t>local needs for Transportation, Access, and Transition</w:t>
      </w:r>
      <w:r>
        <w:rPr>
          <w:spacing w:val="-1"/>
          <w:sz w:val="20"/>
        </w:rPr>
        <w:t xml:space="preserve"> </w:t>
      </w:r>
      <w:r>
        <w:rPr>
          <w:sz w:val="20"/>
        </w:rPr>
        <w:t>Safety</w:t>
      </w:r>
    </w:p>
    <w:p w14:paraId="535B502C" w14:textId="7CB838B7" w:rsidR="00C04844" w:rsidRDefault="00097BB4">
      <w:pPr>
        <w:pStyle w:val="ListParagraph"/>
        <w:numPr>
          <w:ilvl w:val="0"/>
          <w:numId w:val="3"/>
        </w:numPr>
        <w:tabs>
          <w:tab w:val="left" w:pos="1201"/>
        </w:tabs>
        <w:spacing w:line="316" w:lineRule="auto"/>
        <w:ind w:right="759" w:hanging="443"/>
        <w:jc w:val="both"/>
        <w:rPr>
          <w:sz w:val="20"/>
        </w:rPr>
      </w:pPr>
      <w:r>
        <w:rPr>
          <w:sz w:val="20"/>
        </w:rPr>
        <w:t xml:space="preserve">Contracted service and supply costs associated with participating in the State evaluation and conducting the local program evaluation – a </w:t>
      </w:r>
      <w:r>
        <w:rPr>
          <w:sz w:val="20"/>
          <w:u w:val="single"/>
        </w:rPr>
        <w:t>maximum</w:t>
      </w:r>
      <w:r>
        <w:rPr>
          <w:sz w:val="20"/>
        </w:rPr>
        <w:t xml:space="preserve"> of four (4) percent of the total annual award may be used for local evaluation and must be reasonable when compared to other proposed</w:t>
      </w:r>
      <w:r>
        <w:rPr>
          <w:spacing w:val="-3"/>
          <w:sz w:val="20"/>
        </w:rPr>
        <w:t xml:space="preserve"> </w:t>
      </w:r>
      <w:r>
        <w:rPr>
          <w:sz w:val="20"/>
        </w:rPr>
        <w:t>costs</w:t>
      </w:r>
    </w:p>
    <w:p w14:paraId="711F9946" w14:textId="77777777" w:rsidR="00C04844" w:rsidRDefault="003E719A">
      <w:pPr>
        <w:pStyle w:val="ListParagraph"/>
        <w:numPr>
          <w:ilvl w:val="0"/>
          <w:numId w:val="3"/>
        </w:numPr>
        <w:tabs>
          <w:tab w:val="left" w:pos="1201"/>
        </w:tabs>
        <w:spacing w:line="316" w:lineRule="auto"/>
        <w:ind w:right="755" w:hanging="407"/>
        <w:jc w:val="both"/>
        <w:rPr>
          <w:sz w:val="20"/>
        </w:rPr>
      </w:pPr>
      <w:r>
        <w:rPr>
          <w:sz w:val="20"/>
        </w:rPr>
        <w:t>General</w:t>
      </w:r>
      <w:r>
        <w:rPr>
          <w:spacing w:val="-6"/>
          <w:sz w:val="20"/>
        </w:rPr>
        <w:t xml:space="preserve"> </w:t>
      </w:r>
      <w:r>
        <w:rPr>
          <w:sz w:val="20"/>
        </w:rPr>
        <w:t>administrative</w:t>
      </w:r>
      <w:r>
        <w:rPr>
          <w:spacing w:val="-6"/>
          <w:sz w:val="20"/>
        </w:rPr>
        <w:t xml:space="preserve"> </w:t>
      </w:r>
      <w:r>
        <w:rPr>
          <w:sz w:val="20"/>
        </w:rPr>
        <w:t>and</w:t>
      </w:r>
      <w:r>
        <w:rPr>
          <w:spacing w:val="-5"/>
          <w:sz w:val="20"/>
        </w:rPr>
        <w:t xml:space="preserve"> </w:t>
      </w:r>
      <w:r>
        <w:rPr>
          <w:sz w:val="20"/>
        </w:rPr>
        <w:t>indirect</w:t>
      </w:r>
      <w:r>
        <w:rPr>
          <w:spacing w:val="-3"/>
          <w:sz w:val="20"/>
        </w:rPr>
        <w:t xml:space="preserve"> </w:t>
      </w:r>
      <w:r>
        <w:rPr>
          <w:sz w:val="20"/>
        </w:rPr>
        <w:t>costs</w:t>
      </w:r>
      <w:r>
        <w:rPr>
          <w:spacing w:val="-5"/>
          <w:sz w:val="20"/>
        </w:rPr>
        <w:t xml:space="preserve"> </w:t>
      </w:r>
      <w:r>
        <w:rPr>
          <w:sz w:val="20"/>
        </w:rPr>
        <w:t>–</w:t>
      </w:r>
      <w:r>
        <w:rPr>
          <w:spacing w:val="-7"/>
          <w:sz w:val="20"/>
        </w:rPr>
        <w:t xml:space="preserve"> </w:t>
      </w:r>
      <w:r>
        <w:rPr>
          <w:sz w:val="20"/>
        </w:rPr>
        <w:t>a</w:t>
      </w:r>
      <w:r>
        <w:rPr>
          <w:spacing w:val="-5"/>
          <w:sz w:val="20"/>
        </w:rPr>
        <w:t xml:space="preserve"> </w:t>
      </w:r>
      <w:r>
        <w:rPr>
          <w:sz w:val="20"/>
          <w:u w:val="single"/>
        </w:rPr>
        <w:t>maximum</w:t>
      </w:r>
      <w:r>
        <w:rPr>
          <w:spacing w:val="-3"/>
          <w:sz w:val="20"/>
        </w:rPr>
        <w:t xml:space="preserve"> </w:t>
      </w:r>
      <w:r>
        <w:rPr>
          <w:sz w:val="20"/>
        </w:rPr>
        <w:t>of</w:t>
      </w:r>
      <w:r>
        <w:rPr>
          <w:spacing w:val="-6"/>
          <w:sz w:val="20"/>
        </w:rPr>
        <w:t xml:space="preserve"> </w:t>
      </w:r>
      <w:r>
        <w:rPr>
          <w:sz w:val="20"/>
        </w:rPr>
        <w:t>eight</w:t>
      </w:r>
      <w:r>
        <w:rPr>
          <w:spacing w:val="-6"/>
          <w:sz w:val="20"/>
        </w:rPr>
        <w:t xml:space="preserve"> </w:t>
      </w:r>
      <w:r>
        <w:rPr>
          <w:sz w:val="20"/>
        </w:rPr>
        <w:t>(8)</w:t>
      </w:r>
      <w:r>
        <w:rPr>
          <w:spacing w:val="-6"/>
          <w:sz w:val="20"/>
        </w:rPr>
        <w:t xml:space="preserve"> </w:t>
      </w:r>
      <w:r>
        <w:rPr>
          <w:sz w:val="20"/>
        </w:rPr>
        <w:t>percent</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total</w:t>
      </w:r>
      <w:r>
        <w:rPr>
          <w:spacing w:val="-5"/>
          <w:sz w:val="20"/>
        </w:rPr>
        <w:t xml:space="preserve"> </w:t>
      </w:r>
      <w:r>
        <w:rPr>
          <w:sz w:val="20"/>
        </w:rPr>
        <w:t>annual</w:t>
      </w:r>
      <w:r>
        <w:rPr>
          <w:spacing w:val="-5"/>
          <w:sz w:val="20"/>
        </w:rPr>
        <w:t xml:space="preserve"> </w:t>
      </w:r>
      <w:r>
        <w:rPr>
          <w:sz w:val="20"/>
        </w:rPr>
        <w:t>award</w:t>
      </w:r>
      <w:r>
        <w:rPr>
          <w:spacing w:val="-2"/>
          <w:sz w:val="20"/>
        </w:rPr>
        <w:t xml:space="preserve"> </w:t>
      </w:r>
      <w:r>
        <w:rPr>
          <w:sz w:val="20"/>
        </w:rPr>
        <w:t>may</w:t>
      </w:r>
      <w:r>
        <w:rPr>
          <w:spacing w:val="-5"/>
          <w:sz w:val="20"/>
        </w:rPr>
        <w:t xml:space="preserve"> </w:t>
      </w:r>
      <w:r>
        <w:rPr>
          <w:sz w:val="20"/>
        </w:rPr>
        <w:t>be used for general administration and indirect</w:t>
      </w:r>
      <w:r>
        <w:rPr>
          <w:spacing w:val="-2"/>
          <w:sz w:val="20"/>
        </w:rPr>
        <w:t xml:space="preserve"> </w:t>
      </w:r>
      <w:r>
        <w:rPr>
          <w:sz w:val="20"/>
        </w:rPr>
        <w:t>costs</w:t>
      </w:r>
    </w:p>
    <w:p w14:paraId="644804D8" w14:textId="77777777" w:rsidR="00C04844" w:rsidRDefault="00C04844">
      <w:pPr>
        <w:pStyle w:val="BodyText"/>
        <w:spacing w:before="2"/>
        <w:ind w:left="0"/>
        <w:rPr>
          <w:sz w:val="21"/>
        </w:rPr>
      </w:pPr>
    </w:p>
    <w:p w14:paraId="39EEBA65" w14:textId="77777777" w:rsidR="00C04844" w:rsidRDefault="003E719A">
      <w:pPr>
        <w:pStyle w:val="BodyText"/>
        <w:spacing w:line="316" w:lineRule="auto"/>
        <w:ind w:right="758"/>
        <w:jc w:val="both"/>
      </w:pPr>
      <w:r>
        <w:t>NOTE:</w:t>
      </w:r>
      <w:r>
        <w:rPr>
          <w:spacing w:val="-6"/>
        </w:rPr>
        <w:t xml:space="preserve"> </w:t>
      </w:r>
      <w:r>
        <w:t>All</w:t>
      </w:r>
      <w:r>
        <w:rPr>
          <w:spacing w:val="-5"/>
        </w:rPr>
        <w:t xml:space="preserve"> </w:t>
      </w:r>
      <w:r>
        <w:t>costs</w:t>
      </w:r>
      <w:r>
        <w:rPr>
          <w:spacing w:val="-6"/>
        </w:rPr>
        <w:t xml:space="preserve"> </w:t>
      </w:r>
      <w:r>
        <w:t>must</w:t>
      </w:r>
      <w:r>
        <w:rPr>
          <w:spacing w:val="-5"/>
        </w:rPr>
        <w:t xml:space="preserve"> </w:t>
      </w:r>
      <w:r>
        <w:t>be</w:t>
      </w:r>
      <w:r>
        <w:rPr>
          <w:spacing w:val="-4"/>
        </w:rPr>
        <w:t xml:space="preserve"> </w:t>
      </w:r>
      <w:r>
        <w:t>based</w:t>
      </w:r>
      <w:r>
        <w:rPr>
          <w:spacing w:val="-5"/>
        </w:rPr>
        <w:t xml:space="preserve"> </w:t>
      </w:r>
      <w:r>
        <w:t>on</w:t>
      </w:r>
      <w:r>
        <w:rPr>
          <w:spacing w:val="-5"/>
        </w:rPr>
        <w:t xml:space="preserve"> </w:t>
      </w:r>
      <w:r>
        <w:t>the</w:t>
      </w:r>
      <w:r>
        <w:rPr>
          <w:spacing w:val="-6"/>
        </w:rPr>
        <w:t xml:space="preserve"> </w:t>
      </w:r>
      <w:r>
        <w:t>approved</w:t>
      </w:r>
      <w:r>
        <w:rPr>
          <w:spacing w:val="-5"/>
        </w:rPr>
        <w:t xml:space="preserve"> </w:t>
      </w:r>
      <w:r>
        <w:t>programming</w:t>
      </w:r>
      <w:r>
        <w:rPr>
          <w:spacing w:val="-4"/>
        </w:rPr>
        <w:t xml:space="preserve"> </w:t>
      </w:r>
      <w:r>
        <w:t>budget</w:t>
      </w:r>
      <w:r>
        <w:rPr>
          <w:spacing w:val="-5"/>
        </w:rPr>
        <w:t xml:space="preserve"> </w:t>
      </w:r>
      <w:r>
        <w:t>and</w:t>
      </w:r>
      <w:r>
        <w:rPr>
          <w:spacing w:val="-5"/>
        </w:rPr>
        <w:t xml:space="preserve"> </w:t>
      </w:r>
      <w:r>
        <w:t>must</w:t>
      </w:r>
      <w:r>
        <w:rPr>
          <w:spacing w:val="-2"/>
        </w:rPr>
        <w:t xml:space="preserve"> </w:t>
      </w:r>
      <w:r>
        <w:t>be</w:t>
      </w:r>
      <w:r>
        <w:rPr>
          <w:spacing w:val="-4"/>
        </w:rPr>
        <w:t xml:space="preserve"> </w:t>
      </w:r>
      <w:r>
        <w:t>reasonable</w:t>
      </w:r>
      <w:r>
        <w:rPr>
          <w:spacing w:val="-5"/>
        </w:rPr>
        <w:t xml:space="preserve"> </w:t>
      </w:r>
      <w:r>
        <w:t>and</w:t>
      </w:r>
      <w:r>
        <w:rPr>
          <w:spacing w:val="-5"/>
        </w:rPr>
        <w:t xml:space="preserve"> </w:t>
      </w:r>
      <w:r>
        <w:t>necessary.</w:t>
      </w:r>
      <w:r>
        <w:rPr>
          <w:spacing w:val="-5"/>
        </w:rPr>
        <w:t xml:space="preserve"> </w:t>
      </w:r>
      <w:r>
        <w:t>If</w:t>
      </w:r>
      <w:r>
        <w:rPr>
          <w:spacing w:val="1"/>
        </w:rPr>
        <w:t xml:space="preserve"> </w:t>
      </w:r>
      <w:r>
        <w:t>the Department determines any cost(s) to be unallowable, subrecipients are subject to repayment, including interest, of such costs (2 CFR §</w:t>
      </w:r>
      <w:r>
        <w:rPr>
          <w:spacing w:val="-5"/>
        </w:rPr>
        <w:t xml:space="preserve"> </w:t>
      </w:r>
      <w:r>
        <w:t>200.410).</w:t>
      </w:r>
    </w:p>
    <w:p w14:paraId="16718C10" w14:textId="77777777" w:rsidR="00C04844" w:rsidRDefault="00C04844">
      <w:pPr>
        <w:pStyle w:val="BodyText"/>
        <w:spacing w:before="8"/>
        <w:ind w:left="0"/>
        <w:rPr>
          <w:sz w:val="31"/>
        </w:rPr>
      </w:pPr>
    </w:p>
    <w:p w14:paraId="1D16ED59" w14:textId="77777777" w:rsidR="00C04844" w:rsidRDefault="003E719A">
      <w:pPr>
        <w:pStyle w:val="Heading3"/>
      </w:pPr>
      <w:r>
        <w:t>Unallowed Costs</w:t>
      </w:r>
    </w:p>
    <w:p w14:paraId="139C3744" w14:textId="77777777" w:rsidR="00C04844" w:rsidRDefault="003E719A">
      <w:pPr>
        <w:pStyle w:val="ListParagraph"/>
        <w:numPr>
          <w:ilvl w:val="1"/>
          <w:numId w:val="3"/>
        </w:numPr>
        <w:tabs>
          <w:tab w:val="left" w:pos="1194"/>
        </w:tabs>
        <w:spacing w:before="73"/>
        <w:ind w:hanging="314"/>
        <w:jc w:val="left"/>
        <w:rPr>
          <w:sz w:val="20"/>
        </w:rPr>
      </w:pPr>
      <w:r>
        <w:rPr>
          <w:sz w:val="20"/>
        </w:rPr>
        <w:t>District- or organization-wide costs not directly or clearly related to the</w:t>
      </w:r>
      <w:r>
        <w:rPr>
          <w:spacing w:val="-10"/>
          <w:sz w:val="20"/>
        </w:rPr>
        <w:t xml:space="preserve"> </w:t>
      </w:r>
      <w:r>
        <w:rPr>
          <w:sz w:val="20"/>
        </w:rPr>
        <w:t>program</w:t>
      </w:r>
    </w:p>
    <w:p w14:paraId="6B00ED90" w14:textId="77777777" w:rsidR="00C04844" w:rsidRDefault="003E719A">
      <w:pPr>
        <w:pStyle w:val="ListParagraph"/>
        <w:numPr>
          <w:ilvl w:val="1"/>
          <w:numId w:val="3"/>
        </w:numPr>
        <w:tabs>
          <w:tab w:val="left" w:pos="1194"/>
        </w:tabs>
        <w:spacing w:before="73" w:line="316" w:lineRule="auto"/>
        <w:ind w:right="768" w:hanging="339"/>
        <w:jc w:val="left"/>
        <w:rPr>
          <w:sz w:val="20"/>
        </w:rPr>
      </w:pPr>
      <w:r>
        <w:rPr>
          <w:sz w:val="20"/>
        </w:rPr>
        <w:t>Costs to develop, prepare, or write the 21CLCC proposal cannot be charged to the grant directly or indirectly by either the agency or contractor without prior USDE</w:t>
      </w:r>
      <w:r>
        <w:rPr>
          <w:spacing w:val="-6"/>
          <w:sz w:val="20"/>
        </w:rPr>
        <w:t xml:space="preserve"> </w:t>
      </w:r>
      <w:r>
        <w:rPr>
          <w:sz w:val="20"/>
        </w:rPr>
        <w:t>approval</w:t>
      </w:r>
    </w:p>
    <w:p w14:paraId="1DA6A08E" w14:textId="77777777" w:rsidR="00C04844" w:rsidRDefault="003E719A">
      <w:pPr>
        <w:pStyle w:val="ListParagraph"/>
        <w:numPr>
          <w:ilvl w:val="1"/>
          <w:numId w:val="3"/>
        </w:numPr>
        <w:tabs>
          <w:tab w:val="left" w:pos="1194"/>
        </w:tabs>
        <w:ind w:hanging="338"/>
        <w:jc w:val="left"/>
        <w:rPr>
          <w:sz w:val="20"/>
        </w:rPr>
      </w:pPr>
      <w:r>
        <w:rPr>
          <w:sz w:val="20"/>
        </w:rPr>
        <w:t>Pre-award</w:t>
      </w:r>
      <w:r>
        <w:rPr>
          <w:spacing w:val="-1"/>
          <w:sz w:val="20"/>
        </w:rPr>
        <w:t xml:space="preserve"> </w:t>
      </w:r>
      <w:r>
        <w:rPr>
          <w:sz w:val="20"/>
        </w:rPr>
        <w:t>costs</w:t>
      </w:r>
    </w:p>
    <w:p w14:paraId="1C6A2927" w14:textId="77777777" w:rsidR="00C04844" w:rsidRDefault="003E719A">
      <w:pPr>
        <w:pStyle w:val="ListParagraph"/>
        <w:numPr>
          <w:ilvl w:val="1"/>
          <w:numId w:val="3"/>
        </w:numPr>
        <w:tabs>
          <w:tab w:val="left" w:pos="1194"/>
        </w:tabs>
        <w:spacing w:before="72"/>
        <w:ind w:hanging="342"/>
        <w:jc w:val="left"/>
        <w:rPr>
          <w:sz w:val="20"/>
        </w:rPr>
      </w:pPr>
      <w:r>
        <w:rPr>
          <w:sz w:val="20"/>
        </w:rPr>
        <w:t>Instructional or other services the district is otherwise required to</w:t>
      </w:r>
      <w:r>
        <w:rPr>
          <w:spacing w:val="-9"/>
          <w:sz w:val="20"/>
        </w:rPr>
        <w:t xml:space="preserve"> </w:t>
      </w:r>
      <w:r>
        <w:rPr>
          <w:sz w:val="20"/>
        </w:rPr>
        <w:t>provide</w:t>
      </w:r>
    </w:p>
    <w:p w14:paraId="2FB96E2C" w14:textId="77777777" w:rsidR="00C04844" w:rsidRDefault="003E719A">
      <w:pPr>
        <w:pStyle w:val="ListParagraph"/>
        <w:numPr>
          <w:ilvl w:val="1"/>
          <w:numId w:val="3"/>
        </w:numPr>
        <w:tabs>
          <w:tab w:val="left" w:pos="1194"/>
        </w:tabs>
        <w:spacing w:before="73"/>
        <w:ind w:hanging="333"/>
        <w:jc w:val="left"/>
        <w:rPr>
          <w:sz w:val="20"/>
        </w:rPr>
      </w:pPr>
      <w:r>
        <w:rPr>
          <w:sz w:val="20"/>
        </w:rPr>
        <w:t>Cost of full meals for parents or students, other than qualified USDA reimbursable</w:t>
      </w:r>
      <w:r>
        <w:rPr>
          <w:spacing w:val="-10"/>
          <w:sz w:val="20"/>
        </w:rPr>
        <w:t xml:space="preserve"> </w:t>
      </w:r>
      <w:r>
        <w:rPr>
          <w:sz w:val="20"/>
        </w:rPr>
        <w:t>meals</w:t>
      </w:r>
    </w:p>
    <w:p w14:paraId="77C45FE1" w14:textId="77777777" w:rsidR="00C04844" w:rsidRDefault="00C04844">
      <w:pPr>
        <w:rPr>
          <w:sz w:val="20"/>
        </w:rPr>
        <w:sectPr w:rsidR="00C04844">
          <w:footerReference w:type="default" r:id="rId22"/>
          <w:pgSz w:w="12240" w:h="15840"/>
          <w:pgMar w:top="420" w:right="320" w:bottom="440" w:left="420" w:header="0" w:footer="244" w:gutter="0"/>
          <w:pgNumType w:start="20"/>
          <w:cols w:space="720"/>
        </w:sectPr>
      </w:pPr>
    </w:p>
    <w:p w14:paraId="439F2908" w14:textId="4264B386" w:rsidR="00C04844" w:rsidRDefault="003E719A">
      <w:pPr>
        <w:pStyle w:val="ListParagraph"/>
        <w:numPr>
          <w:ilvl w:val="1"/>
          <w:numId w:val="3"/>
        </w:numPr>
        <w:tabs>
          <w:tab w:val="left" w:pos="1194"/>
        </w:tabs>
        <w:spacing w:before="76" w:line="316" w:lineRule="auto"/>
        <w:ind w:right="770" w:hanging="342"/>
        <w:jc w:val="both"/>
        <w:rPr>
          <w:sz w:val="20"/>
        </w:rPr>
      </w:pPr>
      <w:r>
        <w:rPr>
          <w:sz w:val="20"/>
        </w:rPr>
        <w:lastRenderedPageBreak/>
        <w:t>Food for professional development events, faculty, staff, administrative meetings, or for staff in any setting other than described in the Allowable Uses of Funds section</w:t>
      </w:r>
      <w:r>
        <w:rPr>
          <w:spacing w:val="-2"/>
          <w:sz w:val="20"/>
        </w:rPr>
        <w:t xml:space="preserve"> </w:t>
      </w:r>
      <w:r>
        <w:rPr>
          <w:sz w:val="20"/>
        </w:rPr>
        <w:t>above</w:t>
      </w:r>
    </w:p>
    <w:p w14:paraId="4BF60022" w14:textId="77777777" w:rsidR="00C04844" w:rsidRDefault="003E719A">
      <w:pPr>
        <w:pStyle w:val="ListParagraph"/>
        <w:numPr>
          <w:ilvl w:val="1"/>
          <w:numId w:val="3"/>
        </w:numPr>
        <w:tabs>
          <w:tab w:val="left" w:pos="1194"/>
        </w:tabs>
        <w:spacing w:line="316" w:lineRule="auto"/>
        <w:ind w:right="759" w:hanging="327"/>
        <w:jc w:val="both"/>
        <w:rPr>
          <w:sz w:val="20"/>
        </w:rPr>
      </w:pPr>
      <w:r>
        <w:rPr>
          <w:sz w:val="20"/>
        </w:rPr>
        <w:t>Entertainment or any costs associated with entertainment, including diversions and social activities, field trips for entertainment purposes (field trips without academic support will be considered entertainment and cannot be funded), and end-of-year celebrations or food associated with parties or</w:t>
      </w:r>
      <w:r>
        <w:rPr>
          <w:spacing w:val="-15"/>
          <w:sz w:val="20"/>
        </w:rPr>
        <w:t xml:space="preserve"> </w:t>
      </w:r>
      <w:r>
        <w:rPr>
          <w:sz w:val="20"/>
        </w:rPr>
        <w:t>socials</w:t>
      </w:r>
    </w:p>
    <w:p w14:paraId="376FE53B" w14:textId="77777777" w:rsidR="00C04844" w:rsidRDefault="003E719A">
      <w:pPr>
        <w:pStyle w:val="ListParagraph"/>
        <w:numPr>
          <w:ilvl w:val="1"/>
          <w:numId w:val="3"/>
        </w:numPr>
        <w:tabs>
          <w:tab w:val="left" w:pos="1194"/>
        </w:tabs>
        <w:spacing w:before="1"/>
        <w:ind w:hanging="347"/>
        <w:jc w:val="left"/>
        <w:rPr>
          <w:sz w:val="20"/>
        </w:rPr>
      </w:pPr>
      <w:r>
        <w:rPr>
          <w:sz w:val="20"/>
        </w:rPr>
        <w:t>Unapproved out-of-state or overnight field trips, including retreats, and</w:t>
      </w:r>
      <w:r>
        <w:rPr>
          <w:spacing w:val="-4"/>
          <w:sz w:val="20"/>
        </w:rPr>
        <w:t xml:space="preserve"> </w:t>
      </w:r>
      <w:r>
        <w:rPr>
          <w:sz w:val="20"/>
        </w:rPr>
        <w:t>lock-ins</w:t>
      </w:r>
    </w:p>
    <w:p w14:paraId="5AB9C9D8" w14:textId="77777777" w:rsidR="00C04844" w:rsidRDefault="003E719A">
      <w:pPr>
        <w:pStyle w:val="ListParagraph"/>
        <w:numPr>
          <w:ilvl w:val="1"/>
          <w:numId w:val="3"/>
        </w:numPr>
        <w:tabs>
          <w:tab w:val="left" w:pos="1194"/>
        </w:tabs>
        <w:spacing w:before="73"/>
        <w:ind w:hanging="342"/>
        <w:jc w:val="left"/>
        <w:rPr>
          <w:sz w:val="20"/>
        </w:rPr>
      </w:pPr>
      <w:r>
        <w:rPr>
          <w:sz w:val="20"/>
        </w:rPr>
        <w:t>Incidental or non-instructional supplies or</w:t>
      </w:r>
      <w:r>
        <w:rPr>
          <w:spacing w:val="-2"/>
          <w:sz w:val="20"/>
        </w:rPr>
        <w:t xml:space="preserve"> </w:t>
      </w:r>
      <w:r>
        <w:rPr>
          <w:sz w:val="20"/>
        </w:rPr>
        <w:t>materials</w:t>
      </w:r>
    </w:p>
    <w:p w14:paraId="24815344" w14:textId="77777777" w:rsidR="00C04844" w:rsidRDefault="003E719A">
      <w:pPr>
        <w:pStyle w:val="ListParagraph"/>
        <w:numPr>
          <w:ilvl w:val="1"/>
          <w:numId w:val="3"/>
        </w:numPr>
        <w:tabs>
          <w:tab w:val="left" w:pos="1194"/>
        </w:tabs>
        <w:spacing w:before="72"/>
        <w:ind w:hanging="436"/>
        <w:jc w:val="left"/>
        <w:rPr>
          <w:sz w:val="20"/>
        </w:rPr>
      </w:pPr>
      <w:r>
        <w:rPr>
          <w:sz w:val="20"/>
        </w:rPr>
        <w:t>Field trips that occur during regularly occurring school</w:t>
      </w:r>
      <w:r>
        <w:rPr>
          <w:spacing w:val="-5"/>
          <w:sz w:val="20"/>
        </w:rPr>
        <w:t xml:space="preserve"> </w:t>
      </w:r>
      <w:r>
        <w:rPr>
          <w:sz w:val="20"/>
        </w:rPr>
        <w:t>time</w:t>
      </w:r>
    </w:p>
    <w:p w14:paraId="10640B7B" w14:textId="2C47FD03" w:rsidR="00C04844" w:rsidRDefault="003E719A">
      <w:pPr>
        <w:pStyle w:val="ListParagraph"/>
        <w:numPr>
          <w:ilvl w:val="1"/>
          <w:numId w:val="3"/>
        </w:numPr>
        <w:tabs>
          <w:tab w:val="left" w:pos="1194"/>
        </w:tabs>
        <w:spacing w:before="73" w:line="316" w:lineRule="auto"/>
        <w:ind w:right="758" w:hanging="399"/>
        <w:jc w:val="both"/>
        <w:rPr>
          <w:sz w:val="20"/>
        </w:rPr>
      </w:pPr>
      <w:r>
        <w:rPr>
          <w:sz w:val="20"/>
        </w:rPr>
        <w:t>Cash payments or other incentives of cash, gift cards, movie passes, plaques, trophies, stickers, certificates, give-a-ways, clothing/t-shirts to students or parents for participating in the program (unless purchased for safety reasons as described in the Allowable Uses of Funds section</w:t>
      </w:r>
      <w:r>
        <w:rPr>
          <w:spacing w:val="-6"/>
          <w:sz w:val="20"/>
        </w:rPr>
        <w:t xml:space="preserve"> </w:t>
      </w:r>
      <w:r>
        <w:rPr>
          <w:sz w:val="20"/>
        </w:rPr>
        <w:t>above)</w:t>
      </w:r>
    </w:p>
    <w:p w14:paraId="691934DD" w14:textId="77777777" w:rsidR="00C04844" w:rsidRDefault="003E719A">
      <w:pPr>
        <w:pStyle w:val="ListParagraph"/>
        <w:numPr>
          <w:ilvl w:val="1"/>
          <w:numId w:val="3"/>
        </w:numPr>
        <w:tabs>
          <w:tab w:val="left" w:pos="1194"/>
        </w:tabs>
        <w:ind w:hanging="426"/>
        <w:jc w:val="left"/>
        <w:rPr>
          <w:sz w:val="20"/>
        </w:rPr>
      </w:pPr>
      <w:r>
        <w:rPr>
          <w:sz w:val="20"/>
        </w:rPr>
        <w:t>Staff events that include retreats, lock-ins, or other events of a similar</w:t>
      </w:r>
      <w:r>
        <w:rPr>
          <w:spacing w:val="-12"/>
          <w:sz w:val="20"/>
        </w:rPr>
        <w:t xml:space="preserve"> </w:t>
      </w:r>
      <w:r>
        <w:rPr>
          <w:sz w:val="20"/>
        </w:rPr>
        <w:t>nature</w:t>
      </w:r>
    </w:p>
    <w:p w14:paraId="070DF18F" w14:textId="77777777" w:rsidR="00C04844" w:rsidRDefault="003E719A">
      <w:pPr>
        <w:pStyle w:val="ListParagraph"/>
        <w:numPr>
          <w:ilvl w:val="1"/>
          <w:numId w:val="3"/>
        </w:numPr>
        <w:tabs>
          <w:tab w:val="left" w:pos="1194"/>
        </w:tabs>
        <w:spacing w:before="73"/>
        <w:ind w:hanging="424"/>
        <w:jc w:val="left"/>
        <w:rPr>
          <w:sz w:val="20"/>
        </w:rPr>
      </w:pPr>
      <w:r>
        <w:rPr>
          <w:sz w:val="20"/>
        </w:rPr>
        <w:t>Advertisements, promotional, marketing, or decorative</w:t>
      </w:r>
      <w:r>
        <w:rPr>
          <w:spacing w:val="-5"/>
          <w:sz w:val="20"/>
        </w:rPr>
        <w:t xml:space="preserve"> </w:t>
      </w:r>
      <w:r>
        <w:rPr>
          <w:sz w:val="20"/>
        </w:rPr>
        <w:t>items</w:t>
      </w:r>
    </w:p>
    <w:p w14:paraId="3CF8A44F" w14:textId="77777777" w:rsidR="00C04844" w:rsidRDefault="003E719A">
      <w:pPr>
        <w:pStyle w:val="ListParagraph"/>
        <w:numPr>
          <w:ilvl w:val="1"/>
          <w:numId w:val="3"/>
        </w:numPr>
        <w:tabs>
          <w:tab w:val="left" w:pos="1194"/>
        </w:tabs>
        <w:spacing w:before="73"/>
        <w:ind w:hanging="426"/>
        <w:jc w:val="left"/>
        <w:rPr>
          <w:sz w:val="20"/>
        </w:rPr>
      </w:pPr>
      <w:r>
        <w:rPr>
          <w:sz w:val="20"/>
        </w:rPr>
        <w:t>Membership dues to organizations, federations, or societies for personal</w:t>
      </w:r>
      <w:r>
        <w:rPr>
          <w:spacing w:val="-6"/>
          <w:sz w:val="20"/>
        </w:rPr>
        <w:t xml:space="preserve"> </w:t>
      </w:r>
      <w:r>
        <w:rPr>
          <w:sz w:val="20"/>
        </w:rPr>
        <w:t>benefits</w:t>
      </w:r>
    </w:p>
    <w:p w14:paraId="29C44EBB" w14:textId="77777777" w:rsidR="00C04844" w:rsidRDefault="003E719A">
      <w:pPr>
        <w:pStyle w:val="ListParagraph"/>
        <w:numPr>
          <w:ilvl w:val="1"/>
          <w:numId w:val="3"/>
        </w:numPr>
        <w:tabs>
          <w:tab w:val="left" w:pos="1194"/>
        </w:tabs>
        <w:spacing w:before="73" w:line="316" w:lineRule="auto"/>
        <w:ind w:right="758" w:hanging="419"/>
        <w:jc w:val="both"/>
        <w:rPr>
          <w:sz w:val="20"/>
        </w:rPr>
      </w:pPr>
      <w:r>
        <w:rPr>
          <w:sz w:val="20"/>
        </w:rPr>
        <w:t>Purchase of furniture or equipment, such as computers, laptops, DVD players, printers, scanners, fax machines,</w:t>
      </w:r>
      <w:r>
        <w:rPr>
          <w:spacing w:val="-12"/>
          <w:sz w:val="20"/>
        </w:rPr>
        <w:t xml:space="preserve"> </w:t>
      </w:r>
      <w:r>
        <w:rPr>
          <w:sz w:val="20"/>
        </w:rPr>
        <w:t>telephones,</w:t>
      </w:r>
      <w:r>
        <w:rPr>
          <w:spacing w:val="-12"/>
          <w:sz w:val="20"/>
        </w:rPr>
        <w:t xml:space="preserve"> </w:t>
      </w:r>
      <w:r>
        <w:rPr>
          <w:sz w:val="20"/>
        </w:rPr>
        <w:t>cell</w:t>
      </w:r>
      <w:r>
        <w:rPr>
          <w:spacing w:val="-9"/>
          <w:sz w:val="20"/>
        </w:rPr>
        <w:t xml:space="preserve"> </w:t>
      </w:r>
      <w:r>
        <w:rPr>
          <w:sz w:val="20"/>
        </w:rPr>
        <w:t>phones,</w:t>
      </w:r>
      <w:r>
        <w:rPr>
          <w:spacing w:val="-12"/>
          <w:sz w:val="20"/>
        </w:rPr>
        <w:t xml:space="preserve"> </w:t>
      </w:r>
      <w:r>
        <w:rPr>
          <w:sz w:val="20"/>
        </w:rPr>
        <w:t>televisions,</w:t>
      </w:r>
      <w:r>
        <w:rPr>
          <w:spacing w:val="-12"/>
          <w:sz w:val="20"/>
        </w:rPr>
        <w:t xml:space="preserve"> </w:t>
      </w:r>
      <w:r>
        <w:rPr>
          <w:sz w:val="20"/>
        </w:rPr>
        <w:t>digital</w:t>
      </w:r>
      <w:r>
        <w:rPr>
          <w:spacing w:val="-10"/>
          <w:sz w:val="20"/>
        </w:rPr>
        <w:t xml:space="preserve"> </w:t>
      </w:r>
      <w:r>
        <w:rPr>
          <w:sz w:val="20"/>
        </w:rPr>
        <w:t>cameras,</w:t>
      </w:r>
      <w:r>
        <w:rPr>
          <w:spacing w:val="-11"/>
          <w:sz w:val="20"/>
        </w:rPr>
        <w:t xml:space="preserve"> </w:t>
      </w:r>
      <w:r>
        <w:rPr>
          <w:sz w:val="20"/>
        </w:rPr>
        <w:t>or</w:t>
      </w:r>
      <w:r>
        <w:rPr>
          <w:spacing w:val="-11"/>
          <w:sz w:val="20"/>
        </w:rPr>
        <w:t xml:space="preserve"> </w:t>
      </w:r>
      <w:r>
        <w:rPr>
          <w:sz w:val="20"/>
        </w:rPr>
        <w:t>similar</w:t>
      </w:r>
      <w:r>
        <w:rPr>
          <w:spacing w:val="-11"/>
          <w:sz w:val="20"/>
        </w:rPr>
        <w:t xml:space="preserve"> </w:t>
      </w:r>
      <w:r>
        <w:rPr>
          <w:sz w:val="20"/>
        </w:rPr>
        <w:t>items</w:t>
      </w:r>
      <w:r>
        <w:rPr>
          <w:spacing w:val="-9"/>
          <w:sz w:val="20"/>
        </w:rPr>
        <w:t xml:space="preserve"> </w:t>
      </w:r>
      <w:r>
        <w:rPr>
          <w:sz w:val="20"/>
        </w:rPr>
        <w:t>regardless</w:t>
      </w:r>
      <w:r>
        <w:rPr>
          <w:spacing w:val="-11"/>
          <w:sz w:val="20"/>
        </w:rPr>
        <w:t xml:space="preserve"> </w:t>
      </w:r>
      <w:r>
        <w:rPr>
          <w:sz w:val="20"/>
        </w:rPr>
        <w:t>of</w:t>
      </w:r>
      <w:r>
        <w:rPr>
          <w:spacing w:val="-11"/>
          <w:sz w:val="20"/>
        </w:rPr>
        <w:t xml:space="preserve"> </w:t>
      </w:r>
      <w:r>
        <w:rPr>
          <w:sz w:val="20"/>
        </w:rPr>
        <w:t>cost</w:t>
      </w:r>
      <w:r>
        <w:rPr>
          <w:spacing w:val="-2"/>
          <w:sz w:val="20"/>
        </w:rPr>
        <w:t xml:space="preserve"> </w:t>
      </w:r>
      <w:r>
        <w:rPr>
          <w:sz w:val="20"/>
          <w:u w:val="single"/>
        </w:rPr>
        <w:t>unless</w:t>
      </w:r>
      <w:r>
        <w:rPr>
          <w:spacing w:val="-10"/>
          <w:sz w:val="20"/>
        </w:rPr>
        <w:t xml:space="preserve"> </w:t>
      </w:r>
      <w:r>
        <w:rPr>
          <w:sz w:val="20"/>
        </w:rPr>
        <w:t>prior approval has been given by the</w:t>
      </w:r>
      <w:r>
        <w:rPr>
          <w:spacing w:val="1"/>
          <w:sz w:val="20"/>
        </w:rPr>
        <w:t xml:space="preserve"> </w:t>
      </w:r>
      <w:r>
        <w:rPr>
          <w:sz w:val="20"/>
        </w:rPr>
        <w:t>Department</w:t>
      </w:r>
    </w:p>
    <w:p w14:paraId="6B0D2237" w14:textId="77777777" w:rsidR="00C04844" w:rsidRDefault="003E719A">
      <w:pPr>
        <w:pStyle w:val="ListParagraph"/>
        <w:numPr>
          <w:ilvl w:val="1"/>
          <w:numId w:val="3"/>
        </w:numPr>
        <w:tabs>
          <w:tab w:val="left" w:pos="1194"/>
        </w:tabs>
        <w:spacing w:line="316" w:lineRule="auto"/>
        <w:ind w:right="759" w:hanging="426"/>
        <w:jc w:val="both"/>
        <w:rPr>
          <w:sz w:val="20"/>
        </w:rPr>
      </w:pPr>
      <w:r>
        <w:rPr>
          <w:sz w:val="20"/>
        </w:rPr>
        <w:t>The cost of providing central business support services, including legal or audit costs, fiscal, procurement, human resource, administrative technology, other central business support</w:t>
      </w:r>
      <w:r>
        <w:rPr>
          <w:spacing w:val="-14"/>
          <w:sz w:val="20"/>
        </w:rPr>
        <w:t xml:space="preserve"> </w:t>
      </w:r>
      <w:r>
        <w:rPr>
          <w:sz w:val="20"/>
        </w:rPr>
        <w:t>services</w:t>
      </w:r>
    </w:p>
    <w:p w14:paraId="71E6805A" w14:textId="77777777" w:rsidR="00C04844" w:rsidRDefault="003E719A">
      <w:pPr>
        <w:pStyle w:val="ListParagraph"/>
        <w:numPr>
          <w:ilvl w:val="1"/>
          <w:numId w:val="3"/>
        </w:numPr>
        <w:tabs>
          <w:tab w:val="left" w:pos="1194"/>
        </w:tabs>
        <w:spacing w:line="316" w:lineRule="auto"/>
        <w:ind w:right="763" w:hanging="414"/>
        <w:jc w:val="both"/>
        <w:rPr>
          <w:sz w:val="20"/>
        </w:rPr>
      </w:pPr>
      <w:r>
        <w:rPr>
          <w:sz w:val="20"/>
        </w:rPr>
        <w:t>Costs related to the operation and maintenance of facilities, including rent, utilities, custodial services and supplies, property and casualty insurance,</w:t>
      </w:r>
      <w:r>
        <w:rPr>
          <w:spacing w:val="-2"/>
          <w:sz w:val="20"/>
        </w:rPr>
        <w:t xml:space="preserve"> </w:t>
      </w:r>
      <w:r>
        <w:rPr>
          <w:sz w:val="20"/>
        </w:rPr>
        <w:t>etc.</w:t>
      </w:r>
    </w:p>
    <w:p w14:paraId="32D6FDF3" w14:textId="77777777" w:rsidR="00C04844" w:rsidRDefault="003E719A">
      <w:pPr>
        <w:pStyle w:val="ListParagraph"/>
        <w:numPr>
          <w:ilvl w:val="1"/>
          <w:numId w:val="3"/>
        </w:numPr>
        <w:tabs>
          <w:tab w:val="left" w:pos="1194"/>
        </w:tabs>
        <w:ind w:hanging="434"/>
        <w:jc w:val="both"/>
        <w:rPr>
          <w:sz w:val="20"/>
        </w:rPr>
      </w:pPr>
      <w:r>
        <w:rPr>
          <w:sz w:val="20"/>
        </w:rPr>
        <w:t>Purchase of facilities or vehicles (buses, vans, cars) or land</w:t>
      </w:r>
      <w:r>
        <w:rPr>
          <w:spacing w:val="-9"/>
          <w:sz w:val="20"/>
        </w:rPr>
        <w:t xml:space="preserve"> </w:t>
      </w:r>
      <w:r>
        <w:rPr>
          <w:sz w:val="20"/>
        </w:rPr>
        <w:t>acquisitions</w:t>
      </w:r>
    </w:p>
    <w:p w14:paraId="7CD9137D" w14:textId="77777777" w:rsidR="00C04844" w:rsidRDefault="003E719A">
      <w:pPr>
        <w:pStyle w:val="ListParagraph"/>
        <w:numPr>
          <w:ilvl w:val="1"/>
          <w:numId w:val="3"/>
        </w:numPr>
        <w:tabs>
          <w:tab w:val="left" w:pos="1194"/>
        </w:tabs>
        <w:spacing w:before="73" w:line="316" w:lineRule="auto"/>
        <w:ind w:right="761" w:hanging="426"/>
        <w:jc w:val="left"/>
        <w:rPr>
          <w:sz w:val="20"/>
        </w:rPr>
      </w:pPr>
      <w:r>
        <w:rPr>
          <w:sz w:val="20"/>
        </w:rPr>
        <w:t>Capital improvements such as technology infrastructure, facility construction, remodeling, and permanent renovations</w:t>
      </w:r>
    </w:p>
    <w:p w14:paraId="2ECD95CD" w14:textId="77777777" w:rsidR="00C04844" w:rsidRDefault="003E719A">
      <w:pPr>
        <w:pStyle w:val="ListParagraph"/>
        <w:numPr>
          <w:ilvl w:val="1"/>
          <w:numId w:val="3"/>
        </w:numPr>
        <w:tabs>
          <w:tab w:val="left" w:pos="1194"/>
        </w:tabs>
        <w:ind w:hanging="462"/>
        <w:jc w:val="left"/>
        <w:rPr>
          <w:sz w:val="20"/>
        </w:rPr>
      </w:pPr>
      <w:r>
        <w:rPr>
          <w:sz w:val="20"/>
        </w:rPr>
        <w:t>Direct charges for items or services that the indirect cost rate</w:t>
      </w:r>
      <w:r>
        <w:rPr>
          <w:spacing w:val="-1"/>
          <w:sz w:val="20"/>
        </w:rPr>
        <w:t xml:space="preserve"> </w:t>
      </w:r>
      <w:r>
        <w:rPr>
          <w:sz w:val="20"/>
        </w:rPr>
        <w:t>covers</w:t>
      </w:r>
    </w:p>
    <w:p w14:paraId="1FF8A8D3" w14:textId="77777777" w:rsidR="00C04844" w:rsidRDefault="003E719A">
      <w:pPr>
        <w:pStyle w:val="ListParagraph"/>
        <w:numPr>
          <w:ilvl w:val="1"/>
          <w:numId w:val="3"/>
        </w:numPr>
        <w:tabs>
          <w:tab w:val="left" w:pos="1194"/>
        </w:tabs>
        <w:spacing w:before="73"/>
        <w:ind w:hanging="426"/>
        <w:jc w:val="left"/>
        <w:rPr>
          <w:sz w:val="20"/>
        </w:rPr>
      </w:pPr>
      <w:r>
        <w:rPr>
          <w:sz w:val="20"/>
        </w:rPr>
        <w:t>Any costs not allowable for Federal programs per 2 C.F.R. §</w:t>
      </w:r>
      <w:r>
        <w:rPr>
          <w:spacing w:val="-1"/>
          <w:sz w:val="20"/>
        </w:rPr>
        <w:t xml:space="preserve"> </w:t>
      </w:r>
      <w:r>
        <w:rPr>
          <w:sz w:val="20"/>
        </w:rPr>
        <w:t>200.420-475</w:t>
      </w:r>
    </w:p>
    <w:p w14:paraId="217167D8" w14:textId="77777777" w:rsidR="00C04844" w:rsidRDefault="003E719A">
      <w:pPr>
        <w:pStyle w:val="ListParagraph"/>
        <w:numPr>
          <w:ilvl w:val="1"/>
          <w:numId w:val="3"/>
        </w:numPr>
        <w:tabs>
          <w:tab w:val="left" w:pos="1194"/>
        </w:tabs>
        <w:spacing w:before="73" w:line="316" w:lineRule="auto"/>
        <w:ind w:right="760" w:hanging="452"/>
        <w:jc w:val="left"/>
        <w:rPr>
          <w:sz w:val="20"/>
        </w:rPr>
      </w:pPr>
      <w:r>
        <w:rPr>
          <w:sz w:val="20"/>
        </w:rPr>
        <w:t>Supplanting Federal, state, local, or non-Federal funds (e.g., using grant dollars to fund summer school classes previously offered and paid for by district or other</w:t>
      </w:r>
      <w:r>
        <w:rPr>
          <w:spacing w:val="-9"/>
          <w:sz w:val="20"/>
        </w:rPr>
        <w:t xml:space="preserve"> </w:t>
      </w:r>
      <w:r>
        <w:rPr>
          <w:sz w:val="20"/>
        </w:rPr>
        <w:t>funds)</w:t>
      </w:r>
    </w:p>
    <w:p w14:paraId="16A97DFF" w14:textId="77777777" w:rsidR="00C04844" w:rsidRDefault="003E719A">
      <w:pPr>
        <w:pStyle w:val="ListParagraph"/>
        <w:numPr>
          <w:ilvl w:val="1"/>
          <w:numId w:val="3"/>
        </w:numPr>
        <w:tabs>
          <w:tab w:val="left" w:pos="1194"/>
        </w:tabs>
        <w:ind w:hanging="450"/>
        <w:jc w:val="left"/>
        <w:rPr>
          <w:sz w:val="20"/>
        </w:rPr>
      </w:pPr>
      <w:r>
        <w:rPr>
          <w:sz w:val="20"/>
        </w:rPr>
        <w:t>Equipment other than pre-approved technology hardware and</w:t>
      </w:r>
      <w:r>
        <w:rPr>
          <w:spacing w:val="-3"/>
          <w:sz w:val="20"/>
        </w:rPr>
        <w:t xml:space="preserve"> </w:t>
      </w:r>
      <w:r>
        <w:rPr>
          <w:sz w:val="20"/>
        </w:rPr>
        <w:t>software</w:t>
      </w:r>
    </w:p>
    <w:p w14:paraId="7F535FC6" w14:textId="77777777" w:rsidR="00C04844" w:rsidRDefault="003E719A">
      <w:pPr>
        <w:pStyle w:val="ListParagraph"/>
        <w:numPr>
          <w:ilvl w:val="1"/>
          <w:numId w:val="3"/>
        </w:numPr>
        <w:tabs>
          <w:tab w:val="left" w:pos="1194"/>
        </w:tabs>
        <w:spacing w:before="73"/>
        <w:ind w:hanging="453"/>
        <w:jc w:val="left"/>
        <w:rPr>
          <w:sz w:val="20"/>
        </w:rPr>
      </w:pPr>
      <w:r>
        <w:rPr>
          <w:sz w:val="20"/>
        </w:rPr>
        <w:t>Any other costs not directly related to project activities, functions, or anticipated</w:t>
      </w:r>
      <w:r>
        <w:rPr>
          <w:spacing w:val="-7"/>
          <w:sz w:val="20"/>
        </w:rPr>
        <w:t xml:space="preserve"> </w:t>
      </w:r>
      <w:r>
        <w:rPr>
          <w:sz w:val="20"/>
        </w:rPr>
        <w:t>outcomes</w:t>
      </w:r>
    </w:p>
    <w:p w14:paraId="3C8E1B5A" w14:textId="77777777" w:rsidR="00C04844" w:rsidRDefault="00C04844">
      <w:pPr>
        <w:rPr>
          <w:sz w:val="20"/>
        </w:rPr>
        <w:sectPr w:rsidR="00C04844">
          <w:pgSz w:w="12240" w:h="15840"/>
          <w:pgMar w:top="700" w:right="320" w:bottom="440" w:left="420" w:header="0" w:footer="244" w:gutter="0"/>
          <w:cols w:space="720"/>
        </w:sectPr>
      </w:pPr>
    </w:p>
    <w:p w14:paraId="32BC1F3E" w14:textId="77777777" w:rsidR="00C04844" w:rsidRDefault="00C04844">
      <w:pPr>
        <w:pStyle w:val="BodyText"/>
        <w:ind w:left="0"/>
      </w:pPr>
    </w:p>
    <w:p w14:paraId="7607554D" w14:textId="77777777" w:rsidR="00C04844" w:rsidRDefault="00C04844">
      <w:pPr>
        <w:pStyle w:val="BodyText"/>
        <w:spacing w:before="7"/>
        <w:ind w:left="0"/>
        <w:rPr>
          <w:sz w:val="25"/>
        </w:rPr>
      </w:pPr>
    </w:p>
    <w:p w14:paraId="12606BA1" w14:textId="77777777" w:rsidR="00C04844" w:rsidRDefault="003E719A">
      <w:pPr>
        <w:pStyle w:val="Heading1"/>
        <w:spacing w:before="0" w:line="225" w:lineRule="auto"/>
        <w:ind w:left="2429" w:right="422"/>
      </w:pPr>
      <w:r>
        <w:rPr>
          <w:noProof/>
        </w:rPr>
        <w:drawing>
          <wp:anchor distT="0" distB="0" distL="0" distR="0" simplePos="0" relativeHeight="248610816" behindDoc="1" locked="0" layoutInCell="1" allowOverlap="1" wp14:anchorId="48B44AC3" wp14:editId="60C2340E">
            <wp:simplePos x="0" y="0"/>
            <wp:positionH relativeFrom="page">
              <wp:posOffset>689425</wp:posOffset>
            </wp:positionH>
            <wp:positionV relativeFrom="paragraph">
              <wp:posOffset>-329635</wp:posOffset>
            </wp:positionV>
            <wp:extent cx="1007971" cy="1004628"/>
            <wp:effectExtent l="0" t="0" r="0" b="0"/>
            <wp:wrapNone/>
            <wp:docPr id="35" name="image3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0.png"/>
                    <pic:cNvPicPr/>
                  </pic:nvPicPr>
                  <pic:blipFill>
                    <a:blip r:embed="rId21" cstate="print"/>
                    <a:stretch>
                      <a:fillRect/>
                    </a:stretch>
                  </pic:blipFill>
                  <pic:spPr>
                    <a:xfrm>
                      <a:off x="0" y="0"/>
                      <a:ext cx="1007971" cy="1004628"/>
                    </a:xfrm>
                    <a:prstGeom prst="rect">
                      <a:avLst/>
                    </a:prstGeom>
                  </pic:spPr>
                </pic:pic>
              </a:graphicData>
            </a:graphic>
          </wp:anchor>
        </w:drawing>
      </w:r>
      <w:r>
        <w:rPr>
          <w:color w:val="17365D"/>
        </w:rPr>
        <w:t>Appendix B: Guidelines for Budget/Expenditure Classification</w:t>
      </w:r>
    </w:p>
    <w:p w14:paraId="180DAE52" w14:textId="3CD0642E" w:rsidR="00C04844" w:rsidRDefault="003E719A">
      <w:pPr>
        <w:spacing w:before="180" w:line="316" w:lineRule="auto"/>
        <w:ind w:left="1954" w:right="422" w:firstLine="549"/>
        <w:rPr>
          <w:sz w:val="20"/>
        </w:rPr>
      </w:pPr>
      <w:r>
        <w:rPr>
          <w:sz w:val="20"/>
        </w:rPr>
        <w:t xml:space="preserve">This quick reference sheet is provided to assist grantees in reporting expenditures in the appropriate </w:t>
      </w:r>
      <w:r>
        <w:rPr>
          <w:b/>
          <w:sz w:val="20"/>
        </w:rPr>
        <w:t xml:space="preserve">Authorized Activity Category </w:t>
      </w:r>
      <w:r>
        <w:rPr>
          <w:sz w:val="20"/>
        </w:rPr>
        <w:t xml:space="preserve">of the </w:t>
      </w:r>
      <w:r>
        <w:rPr>
          <w:b/>
          <w:sz w:val="20"/>
        </w:rPr>
        <w:t xml:space="preserve">Quarterly Claim Form. </w:t>
      </w:r>
      <w:r>
        <w:rPr>
          <w:sz w:val="20"/>
        </w:rPr>
        <w:t>This list is not all-</w:t>
      </w:r>
    </w:p>
    <w:p w14:paraId="5FE5476B" w14:textId="77777777" w:rsidR="00C04844" w:rsidRDefault="003E719A">
      <w:pPr>
        <w:pStyle w:val="BodyText"/>
        <w:spacing w:line="316" w:lineRule="auto"/>
        <w:ind w:right="422"/>
      </w:pPr>
      <w:r>
        <w:t>inclusive; specific program questions should be addressed to the Department Program Officer and accounting questions to the Bureau of School Business Operations.</w:t>
      </w:r>
    </w:p>
    <w:p w14:paraId="79F1C695" w14:textId="77777777" w:rsidR="00C04844" w:rsidRDefault="00C04844">
      <w:pPr>
        <w:pStyle w:val="BodyText"/>
        <w:spacing w:before="6"/>
        <w:ind w:left="0"/>
        <w:rPr>
          <w:sz w:val="17"/>
        </w:rPr>
      </w:pPr>
    </w:p>
    <w:p w14:paraId="4B5C45DA" w14:textId="77777777" w:rsidR="00C04844" w:rsidRDefault="003E719A">
      <w:pPr>
        <w:pStyle w:val="BodyText"/>
      </w:pPr>
      <w:r>
        <w:rPr>
          <w:b/>
          <w:i/>
          <w:color w:val="4471C4"/>
        </w:rPr>
        <w:t xml:space="preserve">Program – </w:t>
      </w:r>
      <w:r>
        <w:t>Activities dealing directly with the interaction between students and staff:</w:t>
      </w:r>
    </w:p>
    <w:p w14:paraId="2DF0A2A0" w14:textId="77777777" w:rsidR="00C04844" w:rsidRDefault="003E719A">
      <w:pPr>
        <w:pStyle w:val="ListParagraph"/>
        <w:numPr>
          <w:ilvl w:val="2"/>
          <w:numId w:val="3"/>
        </w:numPr>
        <w:tabs>
          <w:tab w:val="left" w:pos="1380"/>
          <w:tab w:val="left" w:pos="1381"/>
        </w:tabs>
        <w:spacing w:before="56"/>
        <w:ind w:hanging="361"/>
        <w:rPr>
          <w:sz w:val="20"/>
        </w:rPr>
      </w:pPr>
      <w:r>
        <w:rPr>
          <w:sz w:val="20"/>
        </w:rPr>
        <w:t>Salaries and benefits for instructional staff, including substitutes (Function</w:t>
      </w:r>
      <w:r>
        <w:rPr>
          <w:spacing w:val="-8"/>
          <w:sz w:val="20"/>
        </w:rPr>
        <w:t xml:space="preserve"> </w:t>
      </w:r>
      <w:r>
        <w:rPr>
          <w:sz w:val="20"/>
        </w:rPr>
        <w:t>1xxx)</w:t>
      </w:r>
    </w:p>
    <w:p w14:paraId="039B9338" w14:textId="77777777" w:rsidR="00C04844" w:rsidRDefault="003E719A">
      <w:pPr>
        <w:pStyle w:val="ListParagraph"/>
        <w:numPr>
          <w:ilvl w:val="2"/>
          <w:numId w:val="3"/>
        </w:numPr>
        <w:tabs>
          <w:tab w:val="left" w:pos="1380"/>
          <w:tab w:val="left" w:pos="1381"/>
        </w:tabs>
        <w:spacing w:before="55" w:line="312" w:lineRule="auto"/>
        <w:ind w:right="758"/>
        <w:rPr>
          <w:sz w:val="20"/>
        </w:rPr>
      </w:pPr>
      <w:r>
        <w:rPr>
          <w:sz w:val="20"/>
        </w:rPr>
        <w:t>Instructional materials (including food purchased for use in culinary classes), supplies, textbooks, workbooks, software, and pre-approved equipment or technology (Function</w:t>
      </w:r>
      <w:r>
        <w:rPr>
          <w:spacing w:val="-5"/>
          <w:sz w:val="20"/>
        </w:rPr>
        <w:t xml:space="preserve"> </w:t>
      </w:r>
      <w:r>
        <w:rPr>
          <w:sz w:val="20"/>
        </w:rPr>
        <w:t>1xxx)</w:t>
      </w:r>
    </w:p>
    <w:p w14:paraId="026B7C93"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Contracted instructional services (Function</w:t>
      </w:r>
      <w:r>
        <w:rPr>
          <w:spacing w:val="-3"/>
          <w:sz w:val="20"/>
        </w:rPr>
        <w:t xml:space="preserve"> </w:t>
      </w:r>
      <w:r>
        <w:rPr>
          <w:sz w:val="20"/>
        </w:rPr>
        <w:t>1xxx)</w:t>
      </w:r>
    </w:p>
    <w:p w14:paraId="7096D3D7" w14:textId="77777777" w:rsidR="00C04844" w:rsidRDefault="003E719A">
      <w:pPr>
        <w:pStyle w:val="ListParagraph"/>
        <w:numPr>
          <w:ilvl w:val="2"/>
          <w:numId w:val="3"/>
        </w:numPr>
        <w:tabs>
          <w:tab w:val="left" w:pos="1380"/>
          <w:tab w:val="left" w:pos="1381"/>
        </w:tabs>
        <w:spacing w:before="55"/>
        <w:ind w:hanging="361"/>
        <w:rPr>
          <w:sz w:val="20"/>
        </w:rPr>
      </w:pPr>
      <w:r>
        <w:rPr>
          <w:sz w:val="20"/>
        </w:rPr>
        <w:t>Other costs related to the direct instruction of students (Function</w:t>
      </w:r>
      <w:r>
        <w:rPr>
          <w:spacing w:val="-4"/>
          <w:sz w:val="20"/>
        </w:rPr>
        <w:t xml:space="preserve"> </w:t>
      </w:r>
      <w:r>
        <w:rPr>
          <w:sz w:val="20"/>
        </w:rPr>
        <w:t>1xxx)</w:t>
      </w:r>
    </w:p>
    <w:p w14:paraId="6549C10A" w14:textId="77777777" w:rsidR="00C04844" w:rsidRDefault="003E719A">
      <w:pPr>
        <w:pStyle w:val="ListParagraph"/>
        <w:numPr>
          <w:ilvl w:val="2"/>
          <w:numId w:val="3"/>
        </w:numPr>
        <w:tabs>
          <w:tab w:val="left" w:pos="1380"/>
          <w:tab w:val="left" w:pos="1381"/>
        </w:tabs>
        <w:spacing w:before="54"/>
        <w:ind w:hanging="361"/>
        <w:rPr>
          <w:sz w:val="20"/>
        </w:rPr>
      </w:pPr>
      <w:r>
        <w:rPr>
          <w:sz w:val="20"/>
        </w:rPr>
        <w:t>Instructional pre- and post-program planning activities (Function</w:t>
      </w:r>
      <w:r>
        <w:rPr>
          <w:spacing w:val="-3"/>
          <w:sz w:val="20"/>
        </w:rPr>
        <w:t xml:space="preserve"> </w:t>
      </w:r>
      <w:r>
        <w:rPr>
          <w:sz w:val="20"/>
        </w:rPr>
        <w:t>1xxx)</w:t>
      </w:r>
    </w:p>
    <w:p w14:paraId="597F769F" w14:textId="77777777" w:rsidR="00C04844" w:rsidRDefault="003E719A">
      <w:pPr>
        <w:pStyle w:val="ListParagraph"/>
        <w:numPr>
          <w:ilvl w:val="2"/>
          <w:numId w:val="3"/>
        </w:numPr>
        <w:tabs>
          <w:tab w:val="left" w:pos="1380"/>
          <w:tab w:val="left" w:pos="1381"/>
        </w:tabs>
        <w:spacing w:before="55"/>
        <w:ind w:hanging="361"/>
        <w:rPr>
          <w:sz w:val="20"/>
        </w:rPr>
      </w:pPr>
      <w:r>
        <w:rPr>
          <w:sz w:val="20"/>
        </w:rPr>
        <w:t>Curriculum development and dissemination activities (Function</w:t>
      </w:r>
      <w:r>
        <w:rPr>
          <w:spacing w:val="-4"/>
          <w:sz w:val="20"/>
        </w:rPr>
        <w:t xml:space="preserve"> </w:t>
      </w:r>
      <w:r>
        <w:rPr>
          <w:sz w:val="20"/>
        </w:rPr>
        <w:t>2212)</w:t>
      </w:r>
    </w:p>
    <w:p w14:paraId="09F69160" w14:textId="77777777" w:rsidR="00C04844" w:rsidRDefault="003E719A">
      <w:pPr>
        <w:pStyle w:val="ListParagraph"/>
        <w:numPr>
          <w:ilvl w:val="2"/>
          <w:numId w:val="3"/>
        </w:numPr>
        <w:tabs>
          <w:tab w:val="left" w:pos="1380"/>
          <w:tab w:val="left" w:pos="1381"/>
        </w:tabs>
        <w:spacing w:before="56" w:line="312" w:lineRule="auto"/>
        <w:ind w:right="760"/>
        <w:rPr>
          <w:sz w:val="20"/>
        </w:rPr>
      </w:pPr>
      <w:r>
        <w:rPr>
          <w:sz w:val="20"/>
        </w:rPr>
        <w:t>Salaries and benefits paid to staff dealing directly with student attendance monitoring and recording (Function</w:t>
      </w:r>
      <w:r>
        <w:rPr>
          <w:spacing w:val="-2"/>
          <w:sz w:val="20"/>
        </w:rPr>
        <w:t xml:space="preserve"> </w:t>
      </w:r>
      <w:r>
        <w:rPr>
          <w:sz w:val="20"/>
        </w:rPr>
        <w:t>211x)</w:t>
      </w:r>
    </w:p>
    <w:p w14:paraId="5333BAA9"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Salaries, benefits, and supplies paid for health services, i.e. school nurse (Function</w:t>
      </w:r>
      <w:r>
        <w:rPr>
          <w:spacing w:val="-14"/>
          <w:sz w:val="20"/>
        </w:rPr>
        <w:t xml:space="preserve"> </w:t>
      </w:r>
      <w:r>
        <w:rPr>
          <w:sz w:val="20"/>
        </w:rPr>
        <w:t>213x)</w:t>
      </w:r>
    </w:p>
    <w:p w14:paraId="028CB45F" w14:textId="77777777" w:rsidR="00C04844" w:rsidRDefault="003E719A">
      <w:pPr>
        <w:pStyle w:val="ListParagraph"/>
        <w:numPr>
          <w:ilvl w:val="2"/>
          <w:numId w:val="3"/>
        </w:numPr>
        <w:tabs>
          <w:tab w:val="left" w:pos="1380"/>
          <w:tab w:val="left" w:pos="1381"/>
        </w:tabs>
        <w:spacing w:before="55" w:line="312" w:lineRule="auto"/>
        <w:ind w:right="757"/>
        <w:rPr>
          <w:sz w:val="20"/>
        </w:rPr>
      </w:pPr>
      <w:r>
        <w:rPr>
          <w:sz w:val="20"/>
        </w:rPr>
        <w:t>Meals and snacks provided to students, in excess of USDA meal reimbursements or other subsidies (Function</w:t>
      </w:r>
      <w:r>
        <w:rPr>
          <w:spacing w:val="-2"/>
          <w:sz w:val="20"/>
        </w:rPr>
        <w:t xml:space="preserve"> </w:t>
      </w:r>
      <w:r>
        <w:rPr>
          <w:sz w:val="20"/>
        </w:rPr>
        <w:t>33xx)</w:t>
      </w:r>
    </w:p>
    <w:p w14:paraId="6AF06538"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Activities</w:t>
      </w:r>
      <w:r>
        <w:rPr>
          <w:spacing w:val="9"/>
          <w:sz w:val="20"/>
        </w:rPr>
        <w:t xml:space="preserve"> </w:t>
      </w:r>
      <w:r>
        <w:rPr>
          <w:sz w:val="20"/>
        </w:rPr>
        <w:t>or</w:t>
      </w:r>
      <w:r>
        <w:rPr>
          <w:spacing w:val="8"/>
          <w:sz w:val="20"/>
        </w:rPr>
        <w:t xml:space="preserve"> </w:t>
      </w:r>
      <w:r>
        <w:rPr>
          <w:sz w:val="20"/>
        </w:rPr>
        <w:t>other</w:t>
      </w:r>
      <w:r>
        <w:rPr>
          <w:spacing w:val="7"/>
          <w:sz w:val="20"/>
        </w:rPr>
        <w:t xml:space="preserve"> </w:t>
      </w:r>
      <w:r>
        <w:rPr>
          <w:sz w:val="20"/>
        </w:rPr>
        <w:t>specialized</w:t>
      </w:r>
      <w:r>
        <w:rPr>
          <w:spacing w:val="7"/>
          <w:sz w:val="20"/>
        </w:rPr>
        <w:t xml:space="preserve"> </w:t>
      </w:r>
      <w:r>
        <w:rPr>
          <w:sz w:val="20"/>
        </w:rPr>
        <w:t>supports</w:t>
      </w:r>
      <w:r>
        <w:rPr>
          <w:spacing w:val="7"/>
          <w:sz w:val="20"/>
        </w:rPr>
        <w:t xml:space="preserve"> </w:t>
      </w:r>
      <w:r>
        <w:rPr>
          <w:sz w:val="20"/>
        </w:rPr>
        <w:t>that</w:t>
      </w:r>
      <w:r>
        <w:rPr>
          <w:spacing w:val="10"/>
          <w:sz w:val="20"/>
        </w:rPr>
        <w:t xml:space="preserve"> </w:t>
      </w:r>
      <w:r>
        <w:rPr>
          <w:sz w:val="20"/>
        </w:rPr>
        <w:t>eliminate</w:t>
      </w:r>
      <w:r>
        <w:rPr>
          <w:spacing w:val="9"/>
          <w:sz w:val="20"/>
        </w:rPr>
        <w:t xml:space="preserve"> </w:t>
      </w:r>
      <w:r>
        <w:rPr>
          <w:sz w:val="20"/>
        </w:rPr>
        <w:t>barriers</w:t>
      </w:r>
      <w:r>
        <w:rPr>
          <w:spacing w:val="6"/>
          <w:sz w:val="20"/>
        </w:rPr>
        <w:t xml:space="preserve"> </w:t>
      </w:r>
      <w:r>
        <w:rPr>
          <w:sz w:val="20"/>
        </w:rPr>
        <w:t>that</w:t>
      </w:r>
      <w:r>
        <w:rPr>
          <w:spacing w:val="10"/>
          <w:sz w:val="20"/>
        </w:rPr>
        <w:t xml:space="preserve"> </w:t>
      </w:r>
      <w:r>
        <w:rPr>
          <w:sz w:val="20"/>
        </w:rPr>
        <w:t>could</w:t>
      </w:r>
      <w:r>
        <w:rPr>
          <w:spacing w:val="7"/>
          <w:sz w:val="20"/>
        </w:rPr>
        <w:t xml:space="preserve"> </w:t>
      </w:r>
      <w:r>
        <w:rPr>
          <w:sz w:val="20"/>
        </w:rPr>
        <w:t>impede</w:t>
      </w:r>
      <w:r>
        <w:rPr>
          <w:spacing w:val="11"/>
          <w:sz w:val="20"/>
        </w:rPr>
        <w:t xml:space="preserve"> </w:t>
      </w:r>
      <w:r>
        <w:rPr>
          <w:sz w:val="20"/>
        </w:rPr>
        <w:t>equitable</w:t>
      </w:r>
      <w:r>
        <w:rPr>
          <w:spacing w:val="6"/>
          <w:sz w:val="20"/>
        </w:rPr>
        <w:t xml:space="preserve"> </w:t>
      </w:r>
      <w:r>
        <w:rPr>
          <w:sz w:val="20"/>
        </w:rPr>
        <w:t>access</w:t>
      </w:r>
      <w:r>
        <w:rPr>
          <w:spacing w:val="9"/>
          <w:sz w:val="20"/>
        </w:rPr>
        <w:t xml:space="preserve"> </w:t>
      </w:r>
      <w:r>
        <w:rPr>
          <w:sz w:val="20"/>
        </w:rPr>
        <w:t>to,</w:t>
      </w:r>
      <w:r>
        <w:rPr>
          <w:spacing w:val="6"/>
          <w:sz w:val="20"/>
        </w:rPr>
        <w:t xml:space="preserve"> </w:t>
      </w:r>
      <w:r>
        <w:rPr>
          <w:sz w:val="20"/>
        </w:rPr>
        <w:t>and</w:t>
      </w:r>
    </w:p>
    <w:p w14:paraId="236804D7" w14:textId="77777777" w:rsidR="00C04844" w:rsidRDefault="003E719A">
      <w:pPr>
        <w:pStyle w:val="BodyText"/>
        <w:spacing w:before="73" w:line="316" w:lineRule="auto"/>
        <w:ind w:left="1380" w:right="422"/>
      </w:pPr>
      <w:r>
        <w:t>participation in, activities due to English language acquisition or disability (e.g., adaptation and/or modification of the curriculum, staff development, specialized resources)</w:t>
      </w:r>
    </w:p>
    <w:p w14:paraId="688E8172" w14:textId="77777777" w:rsidR="00C04844" w:rsidRDefault="003E719A">
      <w:pPr>
        <w:pStyle w:val="BodyText"/>
        <w:spacing w:before="180" w:line="316" w:lineRule="auto"/>
      </w:pPr>
      <w:r>
        <w:rPr>
          <w:b/>
          <w:i/>
          <w:color w:val="4471C4"/>
        </w:rPr>
        <w:t xml:space="preserve">Family Literacy (Family Engagement) – </w:t>
      </w:r>
      <w:r>
        <w:t>Activities that offer families of participating students educational development opportunities designed to advance the academic achievement of program participants (students):</w:t>
      </w:r>
    </w:p>
    <w:p w14:paraId="3E08EE59" w14:textId="77777777" w:rsidR="00C04844" w:rsidRDefault="003E719A">
      <w:pPr>
        <w:pStyle w:val="ListParagraph"/>
        <w:numPr>
          <w:ilvl w:val="2"/>
          <w:numId w:val="3"/>
        </w:numPr>
        <w:tabs>
          <w:tab w:val="left" w:pos="1380"/>
          <w:tab w:val="left" w:pos="1381"/>
        </w:tabs>
        <w:spacing w:line="228" w:lineRule="exact"/>
        <w:ind w:hanging="361"/>
        <w:rPr>
          <w:sz w:val="20"/>
        </w:rPr>
      </w:pPr>
      <w:r>
        <w:rPr>
          <w:sz w:val="20"/>
        </w:rPr>
        <w:t>Salaries and benefits paid to program staff attending the event (Function</w:t>
      </w:r>
      <w:r>
        <w:rPr>
          <w:spacing w:val="-6"/>
          <w:sz w:val="20"/>
        </w:rPr>
        <w:t xml:space="preserve"> </w:t>
      </w:r>
      <w:r>
        <w:rPr>
          <w:sz w:val="20"/>
        </w:rPr>
        <w:t>33xx)</w:t>
      </w:r>
    </w:p>
    <w:p w14:paraId="77AC9070" w14:textId="77777777" w:rsidR="00C04844" w:rsidRDefault="003E719A">
      <w:pPr>
        <w:pStyle w:val="ListParagraph"/>
        <w:numPr>
          <w:ilvl w:val="2"/>
          <w:numId w:val="3"/>
        </w:numPr>
        <w:tabs>
          <w:tab w:val="left" w:pos="1380"/>
          <w:tab w:val="left" w:pos="1381"/>
        </w:tabs>
        <w:spacing w:before="55" w:line="312" w:lineRule="auto"/>
        <w:ind w:right="770"/>
        <w:rPr>
          <w:sz w:val="20"/>
        </w:rPr>
      </w:pPr>
      <w:r>
        <w:rPr>
          <w:sz w:val="20"/>
        </w:rPr>
        <w:t xml:space="preserve">Contracted services for English language acquisition instruction and/or interpreter services </w:t>
      </w:r>
      <w:proofErr w:type="gramStart"/>
      <w:r>
        <w:rPr>
          <w:sz w:val="20"/>
        </w:rPr>
        <w:t>( Function</w:t>
      </w:r>
      <w:proofErr w:type="gramEnd"/>
      <w:r>
        <w:rPr>
          <w:sz w:val="20"/>
        </w:rPr>
        <w:t xml:space="preserve"> 33xx/Program</w:t>
      </w:r>
      <w:r>
        <w:rPr>
          <w:spacing w:val="-2"/>
          <w:sz w:val="20"/>
        </w:rPr>
        <w:t xml:space="preserve"> </w:t>
      </w:r>
      <w:r>
        <w:rPr>
          <w:sz w:val="20"/>
        </w:rPr>
        <w:t>41x)</w:t>
      </w:r>
    </w:p>
    <w:p w14:paraId="322E1D29"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Family</w:t>
      </w:r>
      <w:r>
        <w:rPr>
          <w:spacing w:val="-5"/>
          <w:sz w:val="20"/>
        </w:rPr>
        <w:t xml:space="preserve"> </w:t>
      </w:r>
      <w:r>
        <w:rPr>
          <w:sz w:val="20"/>
        </w:rPr>
        <w:t>literacy/engagement</w:t>
      </w:r>
      <w:r>
        <w:rPr>
          <w:spacing w:val="-5"/>
          <w:sz w:val="20"/>
        </w:rPr>
        <w:t xml:space="preserve"> </w:t>
      </w:r>
      <w:r>
        <w:rPr>
          <w:sz w:val="20"/>
        </w:rPr>
        <w:t>materials</w:t>
      </w:r>
      <w:r>
        <w:rPr>
          <w:spacing w:val="-5"/>
          <w:sz w:val="20"/>
        </w:rPr>
        <w:t xml:space="preserve"> </w:t>
      </w:r>
      <w:r>
        <w:rPr>
          <w:sz w:val="20"/>
        </w:rPr>
        <w:t>and</w:t>
      </w:r>
      <w:r>
        <w:rPr>
          <w:spacing w:val="-2"/>
          <w:sz w:val="20"/>
        </w:rPr>
        <w:t xml:space="preserve"> </w:t>
      </w:r>
      <w:r>
        <w:rPr>
          <w:sz w:val="20"/>
        </w:rPr>
        <w:t>supplies purchased</w:t>
      </w:r>
      <w:r>
        <w:rPr>
          <w:spacing w:val="-3"/>
          <w:sz w:val="20"/>
        </w:rPr>
        <w:t xml:space="preserve"> </w:t>
      </w:r>
      <w:r>
        <w:rPr>
          <w:sz w:val="20"/>
        </w:rPr>
        <w:t>for</w:t>
      </w:r>
      <w:r>
        <w:rPr>
          <w:spacing w:val="-5"/>
          <w:sz w:val="20"/>
        </w:rPr>
        <w:t xml:space="preserve"> </w:t>
      </w:r>
      <w:r>
        <w:rPr>
          <w:sz w:val="20"/>
        </w:rPr>
        <w:t>specific</w:t>
      </w:r>
      <w:r>
        <w:rPr>
          <w:spacing w:val="-5"/>
          <w:sz w:val="20"/>
        </w:rPr>
        <w:t xml:space="preserve"> </w:t>
      </w:r>
      <w:r>
        <w:rPr>
          <w:sz w:val="20"/>
        </w:rPr>
        <w:t>use</w:t>
      </w:r>
      <w:r>
        <w:rPr>
          <w:spacing w:val="-2"/>
          <w:sz w:val="20"/>
        </w:rPr>
        <w:t xml:space="preserve"> </w:t>
      </w:r>
      <w:r>
        <w:rPr>
          <w:sz w:val="20"/>
        </w:rPr>
        <w:t>at</w:t>
      </w:r>
      <w:r>
        <w:rPr>
          <w:spacing w:val="-4"/>
          <w:sz w:val="20"/>
        </w:rPr>
        <w:t xml:space="preserve"> </w:t>
      </w:r>
      <w:r>
        <w:rPr>
          <w:sz w:val="20"/>
        </w:rPr>
        <w:t>the</w:t>
      </w:r>
      <w:r>
        <w:rPr>
          <w:spacing w:val="-5"/>
          <w:sz w:val="20"/>
        </w:rPr>
        <w:t xml:space="preserve"> </w:t>
      </w:r>
      <w:r>
        <w:rPr>
          <w:sz w:val="20"/>
        </w:rPr>
        <w:t>event</w:t>
      </w:r>
      <w:r>
        <w:rPr>
          <w:spacing w:val="-1"/>
          <w:sz w:val="20"/>
        </w:rPr>
        <w:t xml:space="preserve"> </w:t>
      </w:r>
      <w:r>
        <w:rPr>
          <w:sz w:val="20"/>
        </w:rPr>
        <w:t>(Function</w:t>
      </w:r>
      <w:r>
        <w:rPr>
          <w:spacing w:val="-3"/>
          <w:sz w:val="20"/>
        </w:rPr>
        <w:t xml:space="preserve"> </w:t>
      </w:r>
      <w:r>
        <w:rPr>
          <w:sz w:val="20"/>
        </w:rPr>
        <w:t>33xx)</w:t>
      </w:r>
    </w:p>
    <w:p w14:paraId="2E218D21" w14:textId="77777777" w:rsidR="00C04844" w:rsidRDefault="003E719A">
      <w:pPr>
        <w:pStyle w:val="ListParagraph"/>
        <w:numPr>
          <w:ilvl w:val="2"/>
          <w:numId w:val="3"/>
        </w:numPr>
        <w:tabs>
          <w:tab w:val="left" w:pos="1380"/>
          <w:tab w:val="left" w:pos="1381"/>
        </w:tabs>
        <w:spacing w:before="55" w:line="312" w:lineRule="auto"/>
        <w:ind w:right="761"/>
        <w:rPr>
          <w:sz w:val="20"/>
        </w:rPr>
      </w:pPr>
      <w:r>
        <w:rPr>
          <w:sz w:val="20"/>
        </w:rPr>
        <w:t>Beverages and snacks provided to students and family members, which are reasonable and necessary to accomplish program objectives and are an integral part of the activity (Function</w:t>
      </w:r>
      <w:r>
        <w:rPr>
          <w:spacing w:val="-3"/>
          <w:sz w:val="20"/>
        </w:rPr>
        <w:t xml:space="preserve"> </w:t>
      </w:r>
      <w:r>
        <w:rPr>
          <w:sz w:val="20"/>
        </w:rPr>
        <w:t>33xx)</w:t>
      </w:r>
    </w:p>
    <w:p w14:paraId="582FFFA8" w14:textId="77777777" w:rsidR="00C04844" w:rsidRDefault="003E719A">
      <w:pPr>
        <w:pStyle w:val="BodyText"/>
        <w:spacing w:before="183" w:line="316" w:lineRule="auto"/>
      </w:pPr>
      <w:r>
        <w:rPr>
          <w:b/>
          <w:i/>
          <w:color w:val="4471C4"/>
        </w:rPr>
        <w:t xml:space="preserve">Professional Development – </w:t>
      </w:r>
      <w:r>
        <w:t>Activities designed to help program staff improve their professional knowledge, competence, skill, and effectiveness and that lead to improvement in student learning outcomes:</w:t>
      </w:r>
    </w:p>
    <w:p w14:paraId="446FB39C" w14:textId="77777777" w:rsidR="00C04844" w:rsidRDefault="003E719A">
      <w:pPr>
        <w:pStyle w:val="ListParagraph"/>
        <w:numPr>
          <w:ilvl w:val="2"/>
          <w:numId w:val="3"/>
        </w:numPr>
        <w:tabs>
          <w:tab w:val="left" w:pos="1380"/>
          <w:tab w:val="left" w:pos="1381"/>
        </w:tabs>
        <w:spacing w:line="227" w:lineRule="exact"/>
        <w:ind w:hanging="361"/>
        <w:rPr>
          <w:sz w:val="20"/>
        </w:rPr>
      </w:pPr>
      <w:r>
        <w:rPr>
          <w:sz w:val="20"/>
        </w:rPr>
        <w:t>Salaries and benefits for employees who serve as instructional coaches (Functions 2212 or</w:t>
      </w:r>
      <w:r>
        <w:rPr>
          <w:spacing w:val="-3"/>
          <w:sz w:val="20"/>
        </w:rPr>
        <w:t xml:space="preserve"> </w:t>
      </w:r>
      <w:r>
        <w:rPr>
          <w:sz w:val="20"/>
        </w:rPr>
        <w:t>2213)</w:t>
      </w:r>
    </w:p>
    <w:p w14:paraId="0C4A50E0" w14:textId="77777777" w:rsidR="00C04844" w:rsidRDefault="003E719A">
      <w:pPr>
        <w:pStyle w:val="ListParagraph"/>
        <w:numPr>
          <w:ilvl w:val="2"/>
          <w:numId w:val="3"/>
        </w:numPr>
        <w:tabs>
          <w:tab w:val="left" w:pos="1380"/>
          <w:tab w:val="left" w:pos="1381"/>
        </w:tabs>
        <w:spacing w:before="55" w:line="312" w:lineRule="auto"/>
        <w:ind w:right="756"/>
        <w:rPr>
          <w:sz w:val="20"/>
        </w:rPr>
      </w:pPr>
      <w:r>
        <w:rPr>
          <w:sz w:val="20"/>
        </w:rPr>
        <w:t>Salaries and benefits for employees who serve as professional development speakers/trainers (Function 2213)</w:t>
      </w:r>
    </w:p>
    <w:p w14:paraId="1A0D55C1" w14:textId="77777777" w:rsidR="00C04844" w:rsidRDefault="003E719A">
      <w:pPr>
        <w:pStyle w:val="ListParagraph"/>
        <w:numPr>
          <w:ilvl w:val="2"/>
          <w:numId w:val="3"/>
        </w:numPr>
        <w:tabs>
          <w:tab w:val="left" w:pos="1380"/>
          <w:tab w:val="left" w:pos="1381"/>
        </w:tabs>
        <w:spacing w:line="232" w:lineRule="exact"/>
        <w:ind w:hanging="361"/>
        <w:rPr>
          <w:sz w:val="20"/>
        </w:rPr>
      </w:pPr>
      <w:r>
        <w:rPr>
          <w:sz w:val="20"/>
        </w:rPr>
        <w:t>Contracted services for professional development speakers/trainers (Function 2213)</w:t>
      </w:r>
    </w:p>
    <w:p w14:paraId="0C9F7F52" w14:textId="77777777" w:rsidR="00C04844" w:rsidRDefault="003E719A">
      <w:pPr>
        <w:pStyle w:val="ListParagraph"/>
        <w:numPr>
          <w:ilvl w:val="2"/>
          <w:numId w:val="3"/>
        </w:numPr>
        <w:tabs>
          <w:tab w:val="left" w:pos="1380"/>
          <w:tab w:val="left" w:pos="1381"/>
        </w:tabs>
        <w:spacing w:before="55" w:line="312" w:lineRule="auto"/>
        <w:ind w:right="762"/>
        <w:rPr>
          <w:sz w:val="20"/>
        </w:rPr>
      </w:pPr>
      <w:r>
        <w:rPr>
          <w:sz w:val="20"/>
        </w:rPr>
        <w:t>Instructional coaching materials (Functions 2212 or 2213) and professional development materials (Function</w:t>
      </w:r>
      <w:r>
        <w:rPr>
          <w:spacing w:val="-2"/>
          <w:sz w:val="20"/>
        </w:rPr>
        <w:t xml:space="preserve"> </w:t>
      </w:r>
      <w:r>
        <w:rPr>
          <w:sz w:val="20"/>
        </w:rPr>
        <w:t>2213)</w:t>
      </w:r>
    </w:p>
    <w:p w14:paraId="5DE414B9"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Food which is reasonable and justified as an integral and necessary part of the event (Function</w:t>
      </w:r>
      <w:r>
        <w:rPr>
          <w:spacing w:val="-34"/>
          <w:sz w:val="20"/>
        </w:rPr>
        <w:t xml:space="preserve"> </w:t>
      </w:r>
      <w:r>
        <w:rPr>
          <w:sz w:val="20"/>
        </w:rPr>
        <w:t>2213)</w:t>
      </w:r>
    </w:p>
    <w:p w14:paraId="11FBF64B" w14:textId="77777777" w:rsidR="00C04844" w:rsidRDefault="003E719A">
      <w:pPr>
        <w:pStyle w:val="ListParagraph"/>
        <w:numPr>
          <w:ilvl w:val="2"/>
          <w:numId w:val="3"/>
        </w:numPr>
        <w:tabs>
          <w:tab w:val="left" w:pos="1380"/>
          <w:tab w:val="left" w:pos="1381"/>
        </w:tabs>
        <w:spacing w:before="55" w:line="312" w:lineRule="auto"/>
        <w:ind w:right="760"/>
        <w:rPr>
          <w:sz w:val="20"/>
        </w:rPr>
      </w:pPr>
      <w:r>
        <w:rPr>
          <w:sz w:val="20"/>
        </w:rPr>
        <w:t>Workshop and conference registration fees and related staff travel costs (transportation, mileage, meals, hotel, and other costs associated with the professional development event) (Function</w:t>
      </w:r>
      <w:r>
        <w:rPr>
          <w:spacing w:val="-7"/>
          <w:sz w:val="20"/>
        </w:rPr>
        <w:t xml:space="preserve"> </w:t>
      </w:r>
      <w:r>
        <w:rPr>
          <w:sz w:val="20"/>
        </w:rPr>
        <w:t>2213)</w:t>
      </w:r>
    </w:p>
    <w:p w14:paraId="0A24631B" w14:textId="77777777" w:rsidR="00C04844" w:rsidRDefault="00C04844">
      <w:pPr>
        <w:spacing w:line="312" w:lineRule="auto"/>
        <w:rPr>
          <w:sz w:val="20"/>
        </w:rPr>
        <w:sectPr w:rsidR="00C04844">
          <w:pgSz w:w="12240" w:h="15840"/>
          <w:pgMar w:top="200" w:right="320" w:bottom="440" w:left="420" w:header="0" w:footer="244" w:gutter="0"/>
          <w:cols w:space="720"/>
        </w:sectPr>
      </w:pPr>
    </w:p>
    <w:p w14:paraId="30FABDB4" w14:textId="77777777" w:rsidR="00C04844" w:rsidRDefault="003E719A">
      <w:pPr>
        <w:pStyle w:val="BodyText"/>
        <w:spacing w:before="76" w:line="316" w:lineRule="auto"/>
        <w:ind w:right="759"/>
        <w:jc w:val="both"/>
      </w:pPr>
      <w:r>
        <w:rPr>
          <w:b/>
          <w:i/>
          <w:color w:val="4471C4"/>
        </w:rPr>
        <w:lastRenderedPageBreak/>
        <w:t xml:space="preserve">Student Access and Safety – </w:t>
      </w:r>
      <w:r>
        <w:t>Activities dealing with providing safe and accessible facilities and safe transition between the regular school day and after-school program or when escorting students to non-school facilities and home:</w:t>
      </w:r>
    </w:p>
    <w:p w14:paraId="1E4C7364" w14:textId="77777777" w:rsidR="00C04844" w:rsidRDefault="003E719A">
      <w:pPr>
        <w:pStyle w:val="ListParagraph"/>
        <w:numPr>
          <w:ilvl w:val="2"/>
          <w:numId w:val="3"/>
        </w:numPr>
        <w:tabs>
          <w:tab w:val="left" w:pos="1381"/>
        </w:tabs>
        <w:spacing w:line="228" w:lineRule="exact"/>
        <w:ind w:hanging="361"/>
        <w:jc w:val="both"/>
        <w:rPr>
          <w:sz w:val="20"/>
        </w:rPr>
      </w:pPr>
      <w:r>
        <w:rPr>
          <w:sz w:val="20"/>
        </w:rPr>
        <w:t>School transportation costs for program participants (Function 27xx)</w:t>
      </w:r>
    </w:p>
    <w:p w14:paraId="75F3845D" w14:textId="77777777" w:rsidR="00C04844" w:rsidRDefault="003E719A">
      <w:pPr>
        <w:pStyle w:val="ListParagraph"/>
        <w:numPr>
          <w:ilvl w:val="2"/>
          <w:numId w:val="3"/>
        </w:numPr>
        <w:tabs>
          <w:tab w:val="left" w:pos="1381"/>
        </w:tabs>
        <w:spacing w:before="55"/>
        <w:ind w:hanging="361"/>
        <w:jc w:val="both"/>
        <w:rPr>
          <w:sz w:val="20"/>
        </w:rPr>
      </w:pPr>
      <w:r>
        <w:rPr>
          <w:sz w:val="20"/>
        </w:rPr>
        <w:t>Cell phone for site coordinator, if phone service is not otherwise available (Function</w:t>
      </w:r>
      <w:r>
        <w:rPr>
          <w:spacing w:val="-4"/>
          <w:sz w:val="20"/>
        </w:rPr>
        <w:t xml:space="preserve"> </w:t>
      </w:r>
      <w:r>
        <w:rPr>
          <w:sz w:val="20"/>
        </w:rPr>
        <w:t>241x)</w:t>
      </w:r>
    </w:p>
    <w:p w14:paraId="1A29D71A" w14:textId="77777777" w:rsidR="00C04844" w:rsidRDefault="00C04844">
      <w:pPr>
        <w:pStyle w:val="BodyText"/>
        <w:spacing w:before="3"/>
        <w:ind w:left="0"/>
        <w:rPr>
          <w:sz w:val="22"/>
        </w:rPr>
      </w:pPr>
    </w:p>
    <w:p w14:paraId="522DC8E6" w14:textId="77777777" w:rsidR="00C04844" w:rsidRDefault="003E719A">
      <w:pPr>
        <w:pStyle w:val="BodyText"/>
        <w:spacing w:line="316" w:lineRule="auto"/>
        <w:ind w:right="766"/>
        <w:jc w:val="both"/>
      </w:pPr>
      <w:r>
        <w:rPr>
          <w:b/>
          <w:i/>
          <w:color w:val="4471C4"/>
        </w:rPr>
        <w:t xml:space="preserve">Evaluation – </w:t>
      </w:r>
      <w:r>
        <w:t>Activities the evaluator performs on behalf of the district (the program must contract with an experienced</w:t>
      </w:r>
      <w:r>
        <w:rPr>
          <w:spacing w:val="-12"/>
        </w:rPr>
        <w:t xml:space="preserve"> </w:t>
      </w:r>
      <w:r>
        <w:t>evaluator</w:t>
      </w:r>
      <w:r>
        <w:rPr>
          <w:spacing w:val="-12"/>
        </w:rPr>
        <w:t xml:space="preserve"> </w:t>
      </w:r>
      <w:r>
        <w:t>that</w:t>
      </w:r>
      <w:r>
        <w:rPr>
          <w:spacing w:val="-11"/>
        </w:rPr>
        <w:t xml:space="preserve"> </w:t>
      </w:r>
      <w:r>
        <w:t>the</w:t>
      </w:r>
      <w:r>
        <w:rPr>
          <w:spacing w:val="-13"/>
        </w:rPr>
        <w:t xml:space="preserve"> </w:t>
      </w:r>
      <w:r>
        <w:t>capacity</w:t>
      </w:r>
      <w:r>
        <w:rPr>
          <w:spacing w:val="-12"/>
        </w:rPr>
        <w:t xml:space="preserve"> </w:t>
      </w:r>
      <w:r>
        <w:t>and</w:t>
      </w:r>
      <w:r>
        <w:rPr>
          <w:spacing w:val="-11"/>
        </w:rPr>
        <w:t xml:space="preserve"> </w:t>
      </w:r>
      <w:r>
        <w:t>experience</w:t>
      </w:r>
      <w:r>
        <w:rPr>
          <w:spacing w:val="-12"/>
        </w:rPr>
        <w:t xml:space="preserve"> </w:t>
      </w:r>
      <w:r>
        <w:t>to</w:t>
      </w:r>
      <w:r>
        <w:rPr>
          <w:spacing w:val="-13"/>
        </w:rPr>
        <w:t xml:space="preserve"> </w:t>
      </w:r>
      <w:r>
        <w:t>conduct</w:t>
      </w:r>
      <w:r>
        <w:rPr>
          <w:spacing w:val="-11"/>
        </w:rPr>
        <w:t xml:space="preserve"> </w:t>
      </w:r>
      <w:r>
        <w:t>a</w:t>
      </w:r>
      <w:r>
        <w:rPr>
          <w:spacing w:val="-14"/>
        </w:rPr>
        <w:t xml:space="preserve"> </w:t>
      </w:r>
      <w:r>
        <w:t>comprehensive,</w:t>
      </w:r>
      <w:r>
        <w:rPr>
          <w:spacing w:val="-11"/>
        </w:rPr>
        <w:t xml:space="preserve"> </w:t>
      </w:r>
      <w:r>
        <w:t>rigorous</w:t>
      </w:r>
      <w:r>
        <w:rPr>
          <w:spacing w:val="-13"/>
        </w:rPr>
        <w:t xml:space="preserve"> </w:t>
      </w:r>
      <w:r>
        <w:t>evaluation</w:t>
      </w:r>
      <w:r>
        <w:rPr>
          <w:spacing w:val="-12"/>
        </w:rPr>
        <w:t xml:space="preserve"> </w:t>
      </w:r>
      <w:r>
        <w:t>of</w:t>
      </w:r>
      <w:r>
        <w:rPr>
          <w:spacing w:val="-12"/>
        </w:rPr>
        <w:t xml:space="preserve"> </w:t>
      </w:r>
      <w:r>
        <w:t>program effectiveness, both at the local level and in cooperation with the</w:t>
      </w:r>
      <w:r>
        <w:rPr>
          <w:spacing w:val="-4"/>
        </w:rPr>
        <w:t xml:space="preserve"> </w:t>
      </w:r>
      <w:r>
        <w:t>Department):</w:t>
      </w:r>
    </w:p>
    <w:p w14:paraId="41811232" w14:textId="77777777" w:rsidR="00C04844" w:rsidRDefault="003E719A">
      <w:pPr>
        <w:pStyle w:val="ListParagraph"/>
        <w:numPr>
          <w:ilvl w:val="2"/>
          <w:numId w:val="3"/>
        </w:numPr>
        <w:tabs>
          <w:tab w:val="left" w:pos="1381"/>
        </w:tabs>
        <w:spacing w:line="227" w:lineRule="exact"/>
        <w:ind w:hanging="361"/>
        <w:jc w:val="both"/>
        <w:rPr>
          <w:sz w:val="20"/>
        </w:rPr>
      </w:pPr>
      <w:r>
        <w:rPr>
          <w:sz w:val="20"/>
        </w:rPr>
        <w:t>Contracted services purchased from an outside vendor to conduct the local evaluation (Function</w:t>
      </w:r>
      <w:r>
        <w:rPr>
          <w:spacing w:val="-8"/>
          <w:sz w:val="20"/>
        </w:rPr>
        <w:t xml:space="preserve"> </w:t>
      </w:r>
      <w:r>
        <w:rPr>
          <w:sz w:val="20"/>
        </w:rPr>
        <w:t>254x)</w:t>
      </w:r>
    </w:p>
    <w:p w14:paraId="0FA3DE8F" w14:textId="77777777" w:rsidR="00C04844" w:rsidRDefault="003E719A">
      <w:pPr>
        <w:pStyle w:val="ListParagraph"/>
        <w:numPr>
          <w:ilvl w:val="2"/>
          <w:numId w:val="3"/>
        </w:numPr>
        <w:tabs>
          <w:tab w:val="left" w:pos="1381"/>
        </w:tabs>
        <w:spacing w:before="55"/>
        <w:ind w:hanging="361"/>
        <w:jc w:val="both"/>
        <w:rPr>
          <w:sz w:val="20"/>
        </w:rPr>
      </w:pPr>
      <w:r>
        <w:rPr>
          <w:sz w:val="20"/>
        </w:rPr>
        <w:t>Materials and supplies specific to the evaluation activity (Function</w:t>
      </w:r>
      <w:r>
        <w:rPr>
          <w:spacing w:val="-8"/>
          <w:sz w:val="20"/>
        </w:rPr>
        <w:t xml:space="preserve"> </w:t>
      </w:r>
      <w:r>
        <w:rPr>
          <w:sz w:val="20"/>
        </w:rPr>
        <w:t>254x)</w:t>
      </w:r>
    </w:p>
    <w:p w14:paraId="1C9DD7FD" w14:textId="77777777" w:rsidR="00C04844" w:rsidRDefault="00C04844">
      <w:pPr>
        <w:pStyle w:val="BodyText"/>
        <w:spacing w:before="2"/>
        <w:ind w:left="0"/>
        <w:rPr>
          <w:sz w:val="22"/>
        </w:rPr>
      </w:pPr>
    </w:p>
    <w:p w14:paraId="6E73B5B0" w14:textId="77777777" w:rsidR="00C04844" w:rsidRDefault="003E719A">
      <w:pPr>
        <w:pStyle w:val="BodyText"/>
        <w:spacing w:before="1" w:line="316" w:lineRule="auto"/>
        <w:ind w:right="764"/>
        <w:jc w:val="both"/>
      </w:pPr>
      <w:r>
        <w:rPr>
          <w:b/>
          <w:i/>
          <w:color w:val="4471C4"/>
        </w:rPr>
        <w:t>General</w:t>
      </w:r>
      <w:r>
        <w:rPr>
          <w:b/>
          <w:i/>
          <w:color w:val="4471C4"/>
          <w:spacing w:val="-16"/>
        </w:rPr>
        <w:t xml:space="preserve"> </w:t>
      </w:r>
      <w:r>
        <w:rPr>
          <w:b/>
          <w:i/>
          <w:color w:val="4471C4"/>
        </w:rPr>
        <w:t>Administration</w:t>
      </w:r>
      <w:r>
        <w:rPr>
          <w:b/>
          <w:i/>
          <w:color w:val="4471C4"/>
          <w:spacing w:val="-13"/>
        </w:rPr>
        <w:t xml:space="preserve"> </w:t>
      </w:r>
      <w:r>
        <w:rPr>
          <w:b/>
          <w:i/>
          <w:color w:val="4471C4"/>
        </w:rPr>
        <w:t>–</w:t>
      </w:r>
      <w:r>
        <w:rPr>
          <w:b/>
          <w:i/>
          <w:color w:val="4471C4"/>
          <w:spacing w:val="-15"/>
        </w:rPr>
        <w:t xml:space="preserve"> </w:t>
      </w:r>
      <w:r>
        <w:t>Activities</w:t>
      </w:r>
      <w:r>
        <w:rPr>
          <w:spacing w:val="-13"/>
        </w:rPr>
        <w:t xml:space="preserve"> </w:t>
      </w:r>
      <w:r>
        <w:t>associated</w:t>
      </w:r>
      <w:r>
        <w:rPr>
          <w:spacing w:val="-12"/>
        </w:rPr>
        <w:t xml:space="preserve"> </w:t>
      </w:r>
      <w:r>
        <w:t>with</w:t>
      </w:r>
      <w:r>
        <w:rPr>
          <w:spacing w:val="-15"/>
        </w:rPr>
        <w:t xml:space="preserve"> </w:t>
      </w:r>
      <w:r>
        <w:t>administrative</w:t>
      </w:r>
      <w:r>
        <w:rPr>
          <w:spacing w:val="-14"/>
        </w:rPr>
        <w:t xml:space="preserve"> </w:t>
      </w:r>
      <w:r>
        <w:t>activities</w:t>
      </w:r>
      <w:r>
        <w:rPr>
          <w:spacing w:val="-14"/>
        </w:rPr>
        <w:t xml:space="preserve"> </w:t>
      </w:r>
      <w:r>
        <w:t>and</w:t>
      </w:r>
      <w:r>
        <w:rPr>
          <w:spacing w:val="-13"/>
        </w:rPr>
        <w:t xml:space="preserve"> </w:t>
      </w:r>
      <w:r>
        <w:t>overall</w:t>
      </w:r>
      <w:r>
        <w:rPr>
          <w:spacing w:val="-12"/>
        </w:rPr>
        <w:t xml:space="preserve"> </w:t>
      </w:r>
      <w:r>
        <w:t>program</w:t>
      </w:r>
      <w:r>
        <w:rPr>
          <w:spacing w:val="-12"/>
        </w:rPr>
        <w:t xml:space="preserve"> </w:t>
      </w:r>
      <w:r>
        <w:t>management and which are not related to the direct provision of services to participants but can be identified and directly associated with the</w:t>
      </w:r>
      <w:r>
        <w:rPr>
          <w:spacing w:val="-2"/>
        </w:rPr>
        <w:t xml:space="preserve"> </w:t>
      </w:r>
      <w:r>
        <w:t>program:</w:t>
      </w:r>
    </w:p>
    <w:p w14:paraId="680E044A" w14:textId="77777777" w:rsidR="00C04844" w:rsidRDefault="003E719A">
      <w:pPr>
        <w:pStyle w:val="ListParagraph"/>
        <w:numPr>
          <w:ilvl w:val="2"/>
          <w:numId w:val="3"/>
        </w:numPr>
        <w:tabs>
          <w:tab w:val="left" w:pos="1381"/>
        </w:tabs>
        <w:spacing w:line="228" w:lineRule="exact"/>
        <w:ind w:hanging="361"/>
        <w:jc w:val="both"/>
        <w:rPr>
          <w:sz w:val="20"/>
        </w:rPr>
      </w:pPr>
      <w:r>
        <w:rPr>
          <w:sz w:val="20"/>
        </w:rPr>
        <w:t>Salaries</w:t>
      </w:r>
      <w:r>
        <w:rPr>
          <w:spacing w:val="-12"/>
          <w:sz w:val="20"/>
        </w:rPr>
        <w:t xml:space="preserve"> </w:t>
      </w:r>
      <w:r>
        <w:rPr>
          <w:sz w:val="20"/>
        </w:rPr>
        <w:t>and</w:t>
      </w:r>
      <w:r>
        <w:rPr>
          <w:spacing w:val="-10"/>
          <w:sz w:val="20"/>
        </w:rPr>
        <w:t xml:space="preserve"> </w:t>
      </w:r>
      <w:r>
        <w:rPr>
          <w:sz w:val="20"/>
        </w:rPr>
        <w:t>benefits</w:t>
      </w:r>
      <w:r>
        <w:rPr>
          <w:spacing w:val="-12"/>
          <w:sz w:val="20"/>
        </w:rPr>
        <w:t xml:space="preserve"> </w:t>
      </w:r>
      <w:r>
        <w:rPr>
          <w:sz w:val="20"/>
        </w:rPr>
        <w:t>paid</w:t>
      </w:r>
      <w:r>
        <w:rPr>
          <w:spacing w:val="-11"/>
          <w:sz w:val="20"/>
        </w:rPr>
        <w:t xml:space="preserve"> </w:t>
      </w:r>
      <w:r>
        <w:rPr>
          <w:sz w:val="20"/>
        </w:rPr>
        <w:t>for</w:t>
      </w:r>
      <w:r>
        <w:rPr>
          <w:spacing w:val="-12"/>
          <w:sz w:val="20"/>
        </w:rPr>
        <w:t xml:space="preserve"> </w:t>
      </w:r>
      <w:r>
        <w:rPr>
          <w:sz w:val="20"/>
        </w:rPr>
        <w:t>the</w:t>
      </w:r>
      <w:r>
        <w:rPr>
          <w:spacing w:val="-12"/>
          <w:sz w:val="20"/>
        </w:rPr>
        <w:t xml:space="preserve"> </w:t>
      </w:r>
      <w:r>
        <w:rPr>
          <w:sz w:val="20"/>
        </w:rPr>
        <w:t>Project</w:t>
      </w:r>
      <w:r>
        <w:rPr>
          <w:spacing w:val="-11"/>
          <w:sz w:val="20"/>
        </w:rPr>
        <w:t xml:space="preserve"> </w:t>
      </w:r>
      <w:r>
        <w:rPr>
          <w:sz w:val="20"/>
        </w:rPr>
        <w:t>Director</w:t>
      </w:r>
      <w:r>
        <w:rPr>
          <w:spacing w:val="-11"/>
          <w:sz w:val="20"/>
        </w:rPr>
        <w:t xml:space="preserve"> </w:t>
      </w:r>
      <w:r>
        <w:rPr>
          <w:sz w:val="20"/>
        </w:rPr>
        <w:t>and</w:t>
      </w:r>
      <w:r>
        <w:rPr>
          <w:spacing w:val="-11"/>
          <w:sz w:val="20"/>
        </w:rPr>
        <w:t xml:space="preserve"> </w:t>
      </w:r>
      <w:r>
        <w:rPr>
          <w:sz w:val="20"/>
        </w:rPr>
        <w:t>other</w:t>
      </w:r>
      <w:r>
        <w:rPr>
          <w:spacing w:val="-12"/>
          <w:sz w:val="20"/>
        </w:rPr>
        <w:t xml:space="preserve"> </w:t>
      </w:r>
      <w:r>
        <w:rPr>
          <w:sz w:val="20"/>
        </w:rPr>
        <w:t>individuals</w:t>
      </w:r>
      <w:r>
        <w:rPr>
          <w:spacing w:val="-11"/>
          <w:sz w:val="20"/>
        </w:rPr>
        <w:t xml:space="preserve"> </w:t>
      </w:r>
      <w:r>
        <w:rPr>
          <w:sz w:val="20"/>
        </w:rPr>
        <w:t>responsible</w:t>
      </w:r>
      <w:r>
        <w:rPr>
          <w:spacing w:val="-10"/>
          <w:sz w:val="20"/>
        </w:rPr>
        <w:t xml:space="preserve"> </w:t>
      </w:r>
      <w:r>
        <w:rPr>
          <w:sz w:val="20"/>
        </w:rPr>
        <w:t>for</w:t>
      </w:r>
      <w:r>
        <w:rPr>
          <w:spacing w:val="-11"/>
          <w:sz w:val="20"/>
        </w:rPr>
        <w:t xml:space="preserve"> </w:t>
      </w:r>
      <w:r>
        <w:rPr>
          <w:sz w:val="20"/>
        </w:rPr>
        <w:t>overall</w:t>
      </w:r>
      <w:r>
        <w:rPr>
          <w:spacing w:val="-12"/>
          <w:sz w:val="20"/>
        </w:rPr>
        <w:t xml:space="preserve"> </w:t>
      </w:r>
      <w:r>
        <w:rPr>
          <w:sz w:val="20"/>
        </w:rPr>
        <w:t>management</w:t>
      </w:r>
    </w:p>
    <w:p w14:paraId="7CC785B0" w14:textId="77777777" w:rsidR="00C04844" w:rsidRDefault="003E719A">
      <w:pPr>
        <w:pStyle w:val="BodyText"/>
        <w:spacing w:before="72" w:line="316" w:lineRule="auto"/>
        <w:ind w:left="1380" w:right="759"/>
        <w:jc w:val="both"/>
      </w:pPr>
      <w:r>
        <w:t>of the program, including supervision of site level employees and volunteers, supervision of records, and coordination of school instructional activities (generally Function 2211 if no administrative licensure required/Function 23xx or 24xx if administrative licensure is required)</w:t>
      </w:r>
    </w:p>
    <w:p w14:paraId="0D60A5FB" w14:textId="77777777" w:rsidR="00C04844" w:rsidRDefault="003E719A">
      <w:pPr>
        <w:pStyle w:val="ListParagraph"/>
        <w:numPr>
          <w:ilvl w:val="2"/>
          <w:numId w:val="3"/>
        </w:numPr>
        <w:tabs>
          <w:tab w:val="left" w:pos="1380"/>
          <w:tab w:val="left" w:pos="1381"/>
        </w:tabs>
        <w:spacing w:line="227" w:lineRule="exact"/>
        <w:ind w:hanging="361"/>
        <w:rPr>
          <w:sz w:val="20"/>
        </w:rPr>
      </w:pPr>
      <w:r>
        <w:rPr>
          <w:sz w:val="20"/>
        </w:rPr>
        <w:t>Materials</w:t>
      </w:r>
      <w:r>
        <w:rPr>
          <w:spacing w:val="-5"/>
          <w:sz w:val="20"/>
        </w:rPr>
        <w:t xml:space="preserve"> </w:t>
      </w:r>
      <w:r>
        <w:rPr>
          <w:sz w:val="20"/>
        </w:rPr>
        <w:t>and</w:t>
      </w:r>
      <w:r>
        <w:rPr>
          <w:spacing w:val="-4"/>
          <w:sz w:val="20"/>
        </w:rPr>
        <w:t xml:space="preserve"> </w:t>
      </w:r>
      <w:r>
        <w:rPr>
          <w:sz w:val="20"/>
        </w:rPr>
        <w:t>supplies</w:t>
      </w:r>
      <w:r>
        <w:rPr>
          <w:spacing w:val="-5"/>
          <w:sz w:val="20"/>
        </w:rPr>
        <w:t xml:space="preserve"> </w:t>
      </w:r>
      <w:r>
        <w:rPr>
          <w:sz w:val="20"/>
        </w:rPr>
        <w:t>purchased</w:t>
      </w:r>
      <w:r>
        <w:rPr>
          <w:spacing w:val="-4"/>
          <w:sz w:val="20"/>
        </w:rPr>
        <w:t xml:space="preserve"> </w:t>
      </w:r>
      <w:r>
        <w:rPr>
          <w:sz w:val="20"/>
        </w:rPr>
        <w:t>for</w:t>
      </w:r>
      <w:r>
        <w:rPr>
          <w:spacing w:val="-5"/>
          <w:sz w:val="20"/>
        </w:rPr>
        <w:t xml:space="preserve"> </w:t>
      </w:r>
      <w:r>
        <w:rPr>
          <w:sz w:val="20"/>
        </w:rPr>
        <w:t>use</w:t>
      </w:r>
      <w:r>
        <w:rPr>
          <w:spacing w:val="-3"/>
          <w:sz w:val="20"/>
        </w:rPr>
        <w:t xml:space="preserve"> </w:t>
      </w:r>
      <w:r>
        <w:rPr>
          <w:sz w:val="20"/>
        </w:rPr>
        <w:t>by</w:t>
      </w:r>
      <w:r>
        <w:rPr>
          <w:spacing w:val="-4"/>
          <w:sz w:val="20"/>
        </w:rPr>
        <w:t xml:space="preserve"> </w:t>
      </w:r>
      <w:r>
        <w:rPr>
          <w:sz w:val="20"/>
        </w:rPr>
        <w:t>administrative</w:t>
      </w:r>
      <w:r>
        <w:rPr>
          <w:spacing w:val="-3"/>
          <w:sz w:val="20"/>
        </w:rPr>
        <w:t xml:space="preserve"> </w:t>
      </w:r>
      <w:r>
        <w:rPr>
          <w:sz w:val="20"/>
        </w:rPr>
        <w:t>personnel</w:t>
      </w:r>
      <w:r>
        <w:rPr>
          <w:spacing w:val="-5"/>
          <w:sz w:val="20"/>
        </w:rPr>
        <w:t xml:space="preserve"> </w:t>
      </w:r>
      <w:r>
        <w:rPr>
          <w:sz w:val="20"/>
        </w:rPr>
        <w:t>(generally</w:t>
      </w:r>
      <w:r>
        <w:rPr>
          <w:spacing w:val="-4"/>
          <w:sz w:val="20"/>
        </w:rPr>
        <w:t xml:space="preserve"> </w:t>
      </w:r>
      <w:r>
        <w:rPr>
          <w:sz w:val="20"/>
        </w:rPr>
        <w:t>Function</w:t>
      </w:r>
      <w:r>
        <w:rPr>
          <w:spacing w:val="-3"/>
          <w:sz w:val="20"/>
        </w:rPr>
        <w:t xml:space="preserve"> </w:t>
      </w:r>
      <w:r>
        <w:rPr>
          <w:sz w:val="20"/>
        </w:rPr>
        <w:t>2211)</w:t>
      </w:r>
    </w:p>
    <w:p w14:paraId="4FCC372B" w14:textId="77777777" w:rsidR="00C04844" w:rsidRDefault="003E719A">
      <w:pPr>
        <w:pStyle w:val="ListParagraph"/>
        <w:numPr>
          <w:ilvl w:val="2"/>
          <w:numId w:val="3"/>
        </w:numPr>
        <w:tabs>
          <w:tab w:val="left" w:pos="1380"/>
          <w:tab w:val="left" w:pos="1381"/>
        </w:tabs>
        <w:spacing w:before="55"/>
        <w:ind w:hanging="361"/>
        <w:rPr>
          <w:sz w:val="20"/>
        </w:rPr>
      </w:pPr>
      <w:r>
        <w:rPr>
          <w:sz w:val="20"/>
        </w:rPr>
        <w:t>Costs associated with</w:t>
      </w:r>
      <w:r>
        <w:rPr>
          <w:spacing w:val="-36"/>
          <w:sz w:val="20"/>
        </w:rPr>
        <w:t xml:space="preserve"> </w:t>
      </w:r>
      <w:r>
        <w:rPr>
          <w:sz w:val="20"/>
        </w:rPr>
        <w:t>entering data into the APR Federal data system (generally Function 2211)</w:t>
      </w:r>
    </w:p>
    <w:p w14:paraId="686D542B" w14:textId="77777777" w:rsidR="00C04844" w:rsidRDefault="003E719A">
      <w:pPr>
        <w:pStyle w:val="ListParagraph"/>
        <w:numPr>
          <w:ilvl w:val="2"/>
          <w:numId w:val="3"/>
        </w:numPr>
        <w:tabs>
          <w:tab w:val="left" w:pos="1380"/>
          <w:tab w:val="left" w:pos="1381"/>
        </w:tabs>
        <w:spacing w:before="55"/>
        <w:ind w:hanging="361"/>
        <w:rPr>
          <w:sz w:val="20"/>
        </w:rPr>
      </w:pPr>
      <w:r>
        <w:rPr>
          <w:sz w:val="20"/>
        </w:rPr>
        <w:t>Costs associated with gathering or collecting and providing data to the evaluator (generally Function</w:t>
      </w:r>
      <w:r>
        <w:rPr>
          <w:spacing w:val="-14"/>
          <w:sz w:val="20"/>
        </w:rPr>
        <w:t xml:space="preserve"> </w:t>
      </w:r>
      <w:r>
        <w:rPr>
          <w:sz w:val="20"/>
        </w:rPr>
        <w:t>2211)</w:t>
      </w:r>
    </w:p>
    <w:p w14:paraId="4542F6DF" w14:textId="77777777" w:rsidR="00C04844" w:rsidRDefault="003E719A">
      <w:pPr>
        <w:pStyle w:val="ListParagraph"/>
        <w:numPr>
          <w:ilvl w:val="2"/>
          <w:numId w:val="3"/>
        </w:numPr>
        <w:tabs>
          <w:tab w:val="left" w:pos="1380"/>
          <w:tab w:val="left" w:pos="1381"/>
        </w:tabs>
        <w:spacing w:before="55" w:line="312" w:lineRule="auto"/>
        <w:ind w:right="757"/>
        <w:rPr>
          <w:sz w:val="20"/>
        </w:rPr>
      </w:pPr>
      <w:r>
        <w:rPr>
          <w:sz w:val="20"/>
        </w:rPr>
        <w:t>Office computer (requires Department pre-approval; limited to one per organization) (generally Function 2211)</w:t>
      </w:r>
    </w:p>
    <w:p w14:paraId="3505AF84"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Indirect costs at the approved Restricted Indirect Cost Rate (Function</w:t>
      </w:r>
      <w:r>
        <w:rPr>
          <w:spacing w:val="-2"/>
          <w:sz w:val="20"/>
        </w:rPr>
        <w:t xml:space="preserve"> </w:t>
      </w:r>
      <w:r>
        <w:rPr>
          <w:sz w:val="20"/>
        </w:rPr>
        <w:t>25xx)</w:t>
      </w:r>
    </w:p>
    <w:p w14:paraId="362B2103" w14:textId="77777777" w:rsidR="00C04844" w:rsidRDefault="003E719A">
      <w:pPr>
        <w:pStyle w:val="ListParagraph"/>
        <w:numPr>
          <w:ilvl w:val="2"/>
          <w:numId w:val="3"/>
        </w:numPr>
        <w:tabs>
          <w:tab w:val="left" w:pos="1380"/>
          <w:tab w:val="left" w:pos="1381"/>
        </w:tabs>
        <w:spacing w:before="55" w:line="312" w:lineRule="auto"/>
        <w:ind w:right="758"/>
        <w:rPr>
          <w:sz w:val="20"/>
        </w:rPr>
      </w:pPr>
      <w:r>
        <w:rPr>
          <w:sz w:val="20"/>
        </w:rPr>
        <w:t>Salaries and benefits paid for secretarial or administrative support staff (program-wide - Function 23xx or building specific – Function</w:t>
      </w:r>
      <w:r>
        <w:rPr>
          <w:spacing w:val="-3"/>
          <w:sz w:val="20"/>
        </w:rPr>
        <w:t xml:space="preserve"> </w:t>
      </w:r>
      <w:r>
        <w:rPr>
          <w:sz w:val="20"/>
        </w:rPr>
        <w:t>24xx)</w:t>
      </w:r>
    </w:p>
    <w:p w14:paraId="2F9E4390" w14:textId="77777777" w:rsidR="00C04844" w:rsidRDefault="003E719A">
      <w:pPr>
        <w:pStyle w:val="BodyText"/>
        <w:spacing w:before="184"/>
      </w:pPr>
      <w:r>
        <w:rPr>
          <w:b/>
          <w:i/>
          <w:color w:val="4471C4"/>
        </w:rPr>
        <w:t xml:space="preserve">Unallowed – </w:t>
      </w:r>
      <w:r>
        <w:t>The following costs are not reimbursable under the 21CLCC grant:</w:t>
      </w:r>
    </w:p>
    <w:p w14:paraId="6592AC20" w14:textId="77777777" w:rsidR="00C04844" w:rsidRDefault="003E719A">
      <w:pPr>
        <w:pStyle w:val="ListParagraph"/>
        <w:numPr>
          <w:ilvl w:val="2"/>
          <w:numId w:val="3"/>
        </w:numPr>
        <w:tabs>
          <w:tab w:val="left" w:pos="1380"/>
          <w:tab w:val="left" w:pos="1381"/>
        </w:tabs>
        <w:spacing w:before="55"/>
        <w:ind w:hanging="361"/>
        <w:rPr>
          <w:sz w:val="20"/>
        </w:rPr>
      </w:pPr>
      <w:r>
        <w:rPr>
          <w:sz w:val="20"/>
        </w:rPr>
        <w:t>Expenditures for any materials, supplies, or software provided by, or made available from, the</w:t>
      </w:r>
      <w:r>
        <w:rPr>
          <w:spacing w:val="-19"/>
          <w:sz w:val="20"/>
        </w:rPr>
        <w:t xml:space="preserve"> </w:t>
      </w:r>
      <w:r>
        <w:rPr>
          <w:sz w:val="20"/>
        </w:rPr>
        <w:t>SEA</w:t>
      </w:r>
    </w:p>
    <w:p w14:paraId="46E22609" w14:textId="77777777" w:rsidR="00C04844" w:rsidRDefault="003E719A">
      <w:pPr>
        <w:pStyle w:val="ListParagraph"/>
        <w:numPr>
          <w:ilvl w:val="2"/>
          <w:numId w:val="3"/>
        </w:numPr>
        <w:tabs>
          <w:tab w:val="left" w:pos="1380"/>
          <w:tab w:val="left" w:pos="1381"/>
        </w:tabs>
        <w:spacing w:before="55" w:line="312" w:lineRule="auto"/>
        <w:ind w:right="760"/>
        <w:rPr>
          <w:sz w:val="20"/>
        </w:rPr>
      </w:pPr>
      <w:r>
        <w:rPr>
          <w:sz w:val="20"/>
        </w:rPr>
        <w:t>Facility related costs (including rent, utilities, custodial services and supplies, equipment, furniture and fixtures, property and casualty insurance,</w:t>
      </w:r>
      <w:r>
        <w:rPr>
          <w:spacing w:val="-2"/>
          <w:sz w:val="20"/>
        </w:rPr>
        <w:t xml:space="preserve"> </w:t>
      </w:r>
      <w:r>
        <w:rPr>
          <w:sz w:val="20"/>
        </w:rPr>
        <w:t>etc.)</w:t>
      </w:r>
    </w:p>
    <w:p w14:paraId="6CD9FC03" w14:textId="77777777" w:rsidR="00C04844" w:rsidRDefault="003E719A">
      <w:pPr>
        <w:pStyle w:val="ListParagraph"/>
        <w:numPr>
          <w:ilvl w:val="2"/>
          <w:numId w:val="3"/>
        </w:numPr>
        <w:tabs>
          <w:tab w:val="left" w:pos="1380"/>
          <w:tab w:val="left" w:pos="1381"/>
        </w:tabs>
        <w:spacing w:line="231" w:lineRule="exact"/>
        <w:ind w:hanging="361"/>
        <w:rPr>
          <w:sz w:val="20"/>
        </w:rPr>
      </w:pPr>
      <w:r>
        <w:rPr>
          <w:sz w:val="20"/>
        </w:rPr>
        <w:t>Expenditures classified in UFA Function codes 2500-2539, 2570-2599, 2600-2699, and</w:t>
      </w:r>
      <w:r>
        <w:rPr>
          <w:spacing w:val="-10"/>
          <w:sz w:val="20"/>
        </w:rPr>
        <w:t xml:space="preserve"> </w:t>
      </w:r>
      <w:r>
        <w:rPr>
          <w:sz w:val="20"/>
        </w:rPr>
        <w:t>2800-2999</w:t>
      </w:r>
    </w:p>
    <w:p w14:paraId="01A5E9A4" w14:textId="77777777" w:rsidR="00C04844" w:rsidRDefault="00C04844">
      <w:pPr>
        <w:spacing w:line="231" w:lineRule="exact"/>
        <w:rPr>
          <w:sz w:val="20"/>
        </w:rPr>
        <w:sectPr w:rsidR="00C04844">
          <w:pgSz w:w="12240" w:h="15840"/>
          <w:pgMar w:top="700" w:right="320" w:bottom="440" w:left="420" w:header="0" w:footer="244" w:gutter="0"/>
          <w:cols w:space="720"/>
        </w:sectPr>
      </w:pPr>
    </w:p>
    <w:p w14:paraId="5500F771" w14:textId="77777777" w:rsidR="00C04844" w:rsidRDefault="00C04844">
      <w:pPr>
        <w:pStyle w:val="BodyText"/>
        <w:spacing w:before="10"/>
        <w:ind w:left="0"/>
        <w:rPr>
          <w:sz w:val="17"/>
        </w:rPr>
      </w:pPr>
    </w:p>
    <w:p w14:paraId="2121931B" w14:textId="77777777" w:rsidR="00C04844" w:rsidRDefault="003E719A">
      <w:pPr>
        <w:pStyle w:val="Heading1"/>
        <w:ind w:left="2114"/>
      </w:pPr>
      <w:r>
        <w:rPr>
          <w:noProof/>
        </w:rPr>
        <w:drawing>
          <wp:anchor distT="0" distB="0" distL="0" distR="0" simplePos="0" relativeHeight="251719680" behindDoc="0" locked="0" layoutInCell="1" allowOverlap="1" wp14:anchorId="2B214B56" wp14:editId="21A00FC8">
            <wp:simplePos x="0" y="0"/>
            <wp:positionH relativeFrom="page">
              <wp:posOffset>489400</wp:posOffset>
            </wp:positionH>
            <wp:positionV relativeFrom="paragraph">
              <wp:posOffset>-131131</wp:posOffset>
            </wp:positionV>
            <wp:extent cx="1007971" cy="1004628"/>
            <wp:effectExtent l="0" t="0" r="0" b="0"/>
            <wp:wrapNone/>
            <wp:docPr id="41" name="image4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6.png"/>
                    <pic:cNvPicPr/>
                  </pic:nvPicPr>
                  <pic:blipFill>
                    <a:blip r:embed="rId23" cstate="print"/>
                    <a:stretch>
                      <a:fillRect/>
                    </a:stretch>
                  </pic:blipFill>
                  <pic:spPr>
                    <a:xfrm>
                      <a:off x="0" y="0"/>
                      <a:ext cx="1007971" cy="1004628"/>
                    </a:xfrm>
                    <a:prstGeom prst="rect">
                      <a:avLst/>
                    </a:prstGeom>
                  </pic:spPr>
                </pic:pic>
              </a:graphicData>
            </a:graphic>
          </wp:anchor>
        </w:drawing>
      </w:r>
      <w:r>
        <w:rPr>
          <w:color w:val="17365D"/>
        </w:rPr>
        <w:t>Appendix C: Chart of Account Code Reference</w:t>
      </w:r>
    </w:p>
    <w:p w14:paraId="201524B7" w14:textId="77777777" w:rsidR="00C04844" w:rsidRDefault="003E719A">
      <w:pPr>
        <w:pStyle w:val="BodyText"/>
        <w:spacing w:before="134" w:line="316" w:lineRule="auto"/>
        <w:ind w:left="1911" w:right="397" w:firstLine="326"/>
        <w:jc w:val="right"/>
      </w:pPr>
      <w:r>
        <w:t>This quick reference sheet is aligned with Iowa Uniform Financial Accounting (UFA) for Iowa school</w:t>
      </w:r>
      <w:r>
        <w:rPr>
          <w:w w:val="99"/>
        </w:rPr>
        <w:t xml:space="preserve"> </w:t>
      </w:r>
      <w:r>
        <w:t xml:space="preserve">districts. Please consult the </w:t>
      </w:r>
      <w:hyperlink r:id="rId24">
        <w:r>
          <w:rPr>
            <w:color w:val="0000FF"/>
            <w:u w:val="single" w:color="0000FF"/>
          </w:rPr>
          <w:t>Iowa Finance Handbook</w:t>
        </w:r>
        <w:r>
          <w:rPr>
            <w:color w:val="0000FF"/>
          </w:rPr>
          <w:t xml:space="preserve"> </w:t>
        </w:r>
      </w:hyperlink>
      <w:r>
        <w:t xml:space="preserve">and </w:t>
      </w:r>
      <w:hyperlink r:id="rId25">
        <w:r>
          <w:rPr>
            <w:color w:val="0000FF"/>
            <w:u w:val="single" w:color="0000FF"/>
          </w:rPr>
          <w:t>Iowa Chart of Account Coding</w:t>
        </w:r>
        <w:r>
          <w:rPr>
            <w:color w:val="0000FF"/>
          </w:rPr>
          <w:t xml:space="preserve"> </w:t>
        </w:r>
      </w:hyperlink>
      <w:r>
        <w:t>Manuals for</w:t>
      </w:r>
      <w:r>
        <w:rPr>
          <w:w w:val="99"/>
        </w:rPr>
        <w:t xml:space="preserve"> </w:t>
      </w:r>
      <w:r>
        <w:t>more specific detail. This sheet is for quick reference and does not override any guidelines set forth by</w:t>
      </w:r>
    </w:p>
    <w:p w14:paraId="662E32E8" w14:textId="77777777" w:rsidR="00C04844" w:rsidRDefault="003E719A">
      <w:pPr>
        <w:pStyle w:val="BodyText"/>
        <w:spacing w:before="1" w:line="316" w:lineRule="auto"/>
        <w:ind w:left="300" w:right="397"/>
        <w:jc w:val="both"/>
      </w:pPr>
      <w:r>
        <w:t xml:space="preserve">Iowa UFA. All Iowa school districts are required to use the Account code structure defined in </w:t>
      </w:r>
      <w:r>
        <w:rPr>
          <w:spacing w:val="2"/>
        </w:rPr>
        <w:t xml:space="preserve">UFA. </w:t>
      </w:r>
      <w:r>
        <w:t>Community-based and nonpublic</w:t>
      </w:r>
      <w:r>
        <w:rPr>
          <w:spacing w:val="-8"/>
        </w:rPr>
        <w:t xml:space="preserve"> </w:t>
      </w:r>
      <w:r>
        <w:t>programs</w:t>
      </w:r>
      <w:r>
        <w:rPr>
          <w:spacing w:val="-8"/>
        </w:rPr>
        <w:t xml:space="preserve"> </w:t>
      </w:r>
      <w:r>
        <w:t>are</w:t>
      </w:r>
      <w:r>
        <w:rPr>
          <w:spacing w:val="-8"/>
        </w:rPr>
        <w:t xml:space="preserve"> </w:t>
      </w:r>
      <w:r>
        <w:t>required</w:t>
      </w:r>
      <w:r>
        <w:rPr>
          <w:spacing w:val="-7"/>
        </w:rPr>
        <w:t xml:space="preserve"> </w:t>
      </w:r>
      <w:r>
        <w:t>to</w:t>
      </w:r>
      <w:r>
        <w:rPr>
          <w:spacing w:val="-8"/>
        </w:rPr>
        <w:t xml:space="preserve"> </w:t>
      </w:r>
      <w:r>
        <w:t>use</w:t>
      </w:r>
      <w:r>
        <w:rPr>
          <w:spacing w:val="-8"/>
        </w:rPr>
        <w:t xml:space="preserve"> </w:t>
      </w:r>
      <w:r>
        <w:t>an</w:t>
      </w:r>
      <w:r>
        <w:rPr>
          <w:spacing w:val="-8"/>
        </w:rPr>
        <w:t xml:space="preserve"> </w:t>
      </w:r>
      <w:r>
        <w:t>account</w:t>
      </w:r>
      <w:r>
        <w:rPr>
          <w:spacing w:val="-7"/>
        </w:rPr>
        <w:t xml:space="preserve"> </w:t>
      </w:r>
      <w:r>
        <w:t>code</w:t>
      </w:r>
      <w:r>
        <w:rPr>
          <w:spacing w:val="-9"/>
        </w:rPr>
        <w:t xml:space="preserve"> </w:t>
      </w:r>
      <w:r>
        <w:t>structure</w:t>
      </w:r>
      <w:r>
        <w:rPr>
          <w:spacing w:val="-9"/>
        </w:rPr>
        <w:t xml:space="preserve"> </w:t>
      </w:r>
      <w:r>
        <w:t>that</w:t>
      </w:r>
      <w:r>
        <w:rPr>
          <w:spacing w:val="-7"/>
        </w:rPr>
        <w:t xml:space="preserve"> </w:t>
      </w:r>
      <w:r>
        <w:t>provides</w:t>
      </w:r>
      <w:r>
        <w:rPr>
          <w:spacing w:val="-7"/>
        </w:rPr>
        <w:t xml:space="preserve"> </w:t>
      </w:r>
      <w:r>
        <w:t>the</w:t>
      </w:r>
      <w:r>
        <w:rPr>
          <w:spacing w:val="-9"/>
        </w:rPr>
        <w:t xml:space="preserve"> </w:t>
      </w:r>
      <w:r>
        <w:t>same</w:t>
      </w:r>
      <w:r>
        <w:rPr>
          <w:spacing w:val="-9"/>
        </w:rPr>
        <w:t xml:space="preserve"> </w:t>
      </w:r>
      <w:r>
        <w:t>level</w:t>
      </w:r>
      <w:r>
        <w:rPr>
          <w:spacing w:val="-8"/>
        </w:rPr>
        <w:t xml:space="preserve"> </w:t>
      </w:r>
      <w:r>
        <w:t>of</w:t>
      </w:r>
      <w:r>
        <w:rPr>
          <w:spacing w:val="-8"/>
        </w:rPr>
        <w:t xml:space="preserve"> </w:t>
      </w:r>
      <w:r>
        <w:t>detail</w:t>
      </w:r>
      <w:r>
        <w:rPr>
          <w:spacing w:val="-8"/>
        </w:rPr>
        <w:t xml:space="preserve"> </w:t>
      </w:r>
      <w:r>
        <w:t>as</w:t>
      </w:r>
      <w:r>
        <w:rPr>
          <w:spacing w:val="-8"/>
        </w:rPr>
        <w:t xml:space="preserve"> </w:t>
      </w:r>
      <w:r>
        <w:t>required for</w:t>
      </w:r>
      <w:r>
        <w:rPr>
          <w:spacing w:val="-8"/>
        </w:rPr>
        <w:t xml:space="preserve"> </w:t>
      </w:r>
      <w:r>
        <w:t>Iowa school</w:t>
      </w:r>
      <w:r>
        <w:rPr>
          <w:spacing w:val="-1"/>
        </w:rPr>
        <w:t xml:space="preserve"> </w:t>
      </w:r>
      <w:r>
        <w:t>districts.</w:t>
      </w:r>
    </w:p>
    <w:p w14:paraId="1563D17D" w14:textId="148A21AF" w:rsidR="00C04844" w:rsidRDefault="00097BB4">
      <w:pPr>
        <w:spacing w:before="120"/>
        <w:ind w:left="300"/>
        <w:jc w:val="both"/>
        <w:rPr>
          <w:b/>
          <w:sz w:val="18"/>
        </w:rPr>
      </w:pPr>
      <w:r>
        <w:rPr>
          <w:b/>
          <w:i/>
          <w:color w:val="4471C4"/>
          <w:sz w:val="20"/>
        </w:rPr>
        <w:t xml:space="preserve">UFA Source/Project Code: </w:t>
      </w:r>
      <w:r>
        <w:rPr>
          <w:b/>
          <w:sz w:val="18"/>
        </w:rPr>
        <w:t>4646 – 21st Century Community Learning Centers (CFDA 84.287C)</w:t>
      </w:r>
    </w:p>
    <w:p w14:paraId="31686EC5" w14:textId="77777777" w:rsidR="00C04844" w:rsidRDefault="003E719A">
      <w:pPr>
        <w:spacing w:before="72"/>
        <w:ind w:left="304"/>
        <w:jc w:val="both"/>
        <w:rPr>
          <w:b/>
          <w:sz w:val="18"/>
        </w:rPr>
      </w:pPr>
      <w:r>
        <w:rPr>
          <w:b/>
          <w:i/>
          <w:color w:val="4471C4"/>
          <w:sz w:val="20"/>
        </w:rPr>
        <w:t xml:space="preserve">Indirect Cost Type: </w:t>
      </w:r>
      <w:r>
        <w:rPr>
          <w:b/>
          <w:sz w:val="18"/>
        </w:rPr>
        <w:t>Restricted</w:t>
      </w:r>
    </w:p>
    <w:p w14:paraId="0E6E448D" w14:textId="77777777" w:rsidR="00C04844" w:rsidRDefault="003E719A">
      <w:pPr>
        <w:pStyle w:val="BodyText"/>
        <w:spacing w:before="193"/>
        <w:ind w:left="300"/>
      </w:pPr>
      <w:r>
        <w:t>All UFA accounting codes must have a fund, facility, function, program, project, and object field assigned.</w:t>
      </w:r>
    </w:p>
    <w:p w14:paraId="3748858D" w14:textId="77777777" w:rsidR="00C04844" w:rsidRDefault="003E719A">
      <w:pPr>
        <w:pStyle w:val="ListParagraph"/>
        <w:numPr>
          <w:ilvl w:val="0"/>
          <w:numId w:val="2"/>
        </w:numPr>
        <w:tabs>
          <w:tab w:val="left" w:pos="659"/>
          <w:tab w:val="left" w:pos="660"/>
        </w:tabs>
        <w:spacing w:before="73"/>
        <w:rPr>
          <w:sz w:val="20"/>
        </w:rPr>
      </w:pPr>
      <w:r>
        <w:rPr>
          <w:sz w:val="20"/>
        </w:rPr>
        <w:t>Fund codes (2-digits) describe the fund from which monies may be spent from (generally Fund</w:t>
      </w:r>
      <w:r>
        <w:rPr>
          <w:spacing w:val="-15"/>
          <w:sz w:val="20"/>
        </w:rPr>
        <w:t xml:space="preserve"> </w:t>
      </w:r>
      <w:r>
        <w:rPr>
          <w:sz w:val="20"/>
        </w:rPr>
        <w:t>10).</w:t>
      </w:r>
    </w:p>
    <w:p w14:paraId="74385221" w14:textId="77777777" w:rsidR="00C04844" w:rsidRDefault="003E719A">
      <w:pPr>
        <w:pStyle w:val="ListParagraph"/>
        <w:numPr>
          <w:ilvl w:val="0"/>
          <w:numId w:val="2"/>
        </w:numPr>
        <w:tabs>
          <w:tab w:val="left" w:pos="659"/>
          <w:tab w:val="left" w:pos="660"/>
        </w:tabs>
        <w:spacing w:before="73"/>
        <w:rPr>
          <w:sz w:val="20"/>
        </w:rPr>
      </w:pPr>
      <w:r>
        <w:rPr>
          <w:sz w:val="20"/>
        </w:rPr>
        <w:t>Facility codes (4-digits) identifies the operational site or</w:t>
      </w:r>
      <w:r>
        <w:rPr>
          <w:spacing w:val="1"/>
          <w:sz w:val="20"/>
        </w:rPr>
        <w:t xml:space="preserve"> </w:t>
      </w:r>
      <w:r>
        <w:rPr>
          <w:sz w:val="20"/>
        </w:rPr>
        <w:t>building.</w:t>
      </w:r>
    </w:p>
    <w:p w14:paraId="2FB3A903" w14:textId="77777777" w:rsidR="00C04844" w:rsidRDefault="003E719A">
      <w:pPr>
        <w:pStyle w:val="ListParagraph"/>
        <w:numPr>
          <w:ilvl w:val="0"/>
          <w:numId w:val="2"/>
        </w:numPr>
        <w:tabs>
          <w:tab w:val="left" w:pos="659"/>
          <w:tab w:val="left" w:pos="660"/>
        </w:tabs>
        <w:spacing w:before="72"/>
        <w:rPr>
          <w:sz w:val="20"/>
        </w:rPr>
      </w:pPr>
      <w:r>
        <w:rPr>
          <w:sz w:val="20"/>
        </w:rPr>
        <w:t>Function codes (4-digits) describe the activity being performed and for which a service or object is</w:t>
      </w:r>
      <w:r>
        <w:rPr>
          <w:spacing w:val="-15"/>
          <w:sz w:val="20"/>
        </w:rPr>
        <w:t xml:space="preserve"> </w:t>
      </w:r>
      <w:r>
        <w:rPr>
          <w:sz w:val="20"/>
        </w:rPr>
        <w:t>acquired.</w:t>
      </w:r>
    </w:p>
    <w:p w14:paraId="1A6796A8" w14:textId="77777777" w:rsidR="00C04844" w:rsidRDefault="003E719A">
      <w:pPr>
        <w:pStyle w:val="ListParagraph"/>
        <w:numPr>
          <w:ilvl w:val="0"/>
          <w:numId w:val="2"/>
        </w:numPr>
        <w:tabs>
          <w:tab w:val="left" w:pos="659"/>
          <w:tab w:val="left" w:pos="660"/>
        </w:tabs>
        <w:spacing w:before="74"/>
        <w:rPr>
          <w:sz w:val="20"/>
        </w:rPr>
      </w:pPr>
      <w:r>
        <w:rPr>
          <w:sz w:val="20"/>
        </w:rPr>
        <w:t>Program codes (3-digits) describe the type of instructional services delivered to</w:t>
      </w:r>
      <w:r>
        <w:rPr>
          <w:spacing w:val="-15"/>
          <w:sz w:val="20"/>
        </w:rPr>
        <w:t xml:space="preserve"> </w:t>
      </w:r>
      <w:r>
        <w:rPr>
          <w:sz w:val="20"/>
        </w:rPr>
        <w:t>students.</w:t>
      </w:r>
    </w:p>
    <w:p w14:paraId="130B7836" w14:textId="77777777" w:rsidR="00C04844" w:rsidRDefault="003E719A">
      <w:pPr>
        <w:pStyle w:val="ListParagraph"/>
        <w:numPr>
          <w:ilvl w:val="0"/>
          <w:numId w:val="2"/>
        </w:numPr>
        <w:tabs>
          <w:tab w:val="left" w:pos="659"/>
          <w:tab w:val="left" w:pos="660"/>
        </w:tabs>
        <w:spacing w:before="72"/>
        <w:rPr>
          <w:sz w:val="20"/>
        </w:rPr>
      </w:pPr>
      <w:r>
        <w:rPr>
          <w:sz w:val="20"/>
        </w:rPr>
        <w:t>Project</w:t>
      </w:r>
      <w:r>
        <w:rPr>
          <w:spacing w:val="-2"/>
          <w:sz w:val="20"/>
        </w:rPr>
        <w:t xml:space="preserve"> </w:t>
      </w:r>
      <w:r>
        <w:rPr>
          <w:sz w:val="20"/>
        </w:rPr>
        <w:t>codes</w:t>
      </w:r>
      <w:r>
        <w:rPr>
          <w:spacing w:val="-2"/>
          <w:sz w:val="20"/>
        </w:rPr>
        <w:t xml:space="preserve"> </w:t>
      </w:r>
      <w:r>
        <w:rPr>
          <w:sz w:val="20"/>
        </w:rPr>
        <w:t>(4-digits)</w:t>
      </w:r>
      <w:r>
        <w:rPr>
          <w:spacing w:val="-1"/>
          <w:sz w:val="20"/>
        </w:rPr>
        <w:t xml:space="preserve"> </w:t>
      </w:r>
      <w:r>
        <w:rPr>
          <w:sz w:val="20"/>
        </w:rPr>
        <w:t>identify</w:t>
      </w:r>
      <w:r>
        <w:rPr>
          <w:spacing w:val="-3"/>
          <w:sz w:val="20"/>
        </w:rPr>
        <w:t xml:space="preserve"> </w:t>
      </w:r>
      <w:r>
        <w:rPr>
          <w:sz w:val="20"/>
        </w:rPr>
        <w:t>the</w:t>
      </w:r>
      <w:r>
        <w:rPr>
          <w:spacing w:val="-3"/>
          <w:sz w:val="20"/>
        </w:rPr>
        <w:t xml:space="preserve"> </w:t>
      </w:r>
      <w:r>
        <w:rPr>
          <w:sz w:val="20"/>
        </w:rPr>
        <w:t>funding</w:t>
      </w:r>
      <w:r>
        <w:rPr>
          <w:spacing w:val="-3"/>
          <w:sz w:val="20"/>
        </w:rPr>
        <w:t xml:space="preserve"> </w:t>
      </w:r>
      <w:r>
        <w:rPr>
          <w:sz w:val="20"/>
        </w:rPr>
        <w:t>source</w:t>
      </w:r>
      <w:r>
        <w:rPr>
          <w:spacing w:val="-3"/>
          <w:sz w:val="20"/>
        </w:rPr>
        <w:t xml:space="preserve"> </w:t>
      </w:r>
      <w:r>
        <w:rPr>
          <w:sz w:val="20"/>
        </w:rPr>
        <w:t>used</w:t>
      </w:r>
      <w:r>
        <w:rPr>
          <w:spacing w:val="-2"/>
          <w:sz w:val="20"/>
        </w:rPr>
        <w:t xml:space="preserve"> </w:t>
      </w:r>
      <w:r>
        <w:rPr>
          <w:sz w:val="20"/>
        </w:rPr>
        <w:t>to</w:t>
      </w:r>
      <w:r>
        <w:rPr>
          <w:spacing w:val="-2"/>
          <w:sz w:val="20"/>
        </w:rPr>
        <w:t xml:space="preserve"> </w:t>
      </w:r>
      <w:r>
        <w:rPr>
          <w:sz w:val="20"/>
        </w:rPr>
        <w:t>account</w:t>
      </w:r>
      <w:r>
        <w:rPr>
          <w:spacing w:val="-2"/>
          <w:sz w:val="20"/>
        </w:rPr>
        <w:t xml:space="preserve"> </w:t>
      </w:r>
      <w:r>
        <w:rPr>
          <w:sz w:val="20"/>
        </w:rPr>
        <w:t>for</w:t>
      </w:r>
      <w:r>
        <w:rPr>
          <w:spacing w:val="-5"/>
          <w:sz w:val="20"/>
        </w:rPr>
        <w:t xml:space="preserve"> </w:t>
      </w:r>
      <w:r>
        <w:rPr>
          <w:sz w:val="20"/>
        </w:rPr>
        <w:t>the</w:t>
      </w:r>
      <w:r>
        <w:rPr>
          <w:spacing w:val="-3"/>
          <w:sz w:val="20"/>
        </w:rPr>
        <w:t xml:space="preserve"> </w:t>
      </w:r>
      <w:r>
        <w:rPr>
          <w:sz w:val="20"/>
        </w:rPr>
        <w:t>revenues</w:t>
      </w:r>
      <w:r>
        <w:rPr>
          <w:spacing w:val="-3"/>
          <w:sz w:val="20"/>
        </w:rPr>
        <w:t xml:space="preserve"> </w:t>
      </w:r>
      <w:r>
        <w:rPr>
          <w:sz w:val="20"/>
        </w:rPr>
        <w:t>and</w:t>
      </w:r>
      <w:r>
        <w:rPr>
          <w:spacing w:val="-2"/>
          <w:sz w:val="20"/>
        </w:rPr>
        <w:t xml:space="preserve"> </w:t>
      </w:r>
      <w:r>
        <w:rPr>
          <w:sz w:val="20"/>
        </w:rPr>
        <w:t>expenditures</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program.</w:t>
      </w:r>
    </w:p>
    <w:p w14:paraId="3A0F668A" w14:textId="123AE8A1" w:rsidR="00C04844" w:rsidRDefault="003E719A">
      <w:pPr>
        <w:pStyle w:val="ListParagraph"/>
        <w:numPr>
          <w:ilvl w:val="0"/>
          <w:numId w:val="2"/>
        </w:numPr>
        <w:tabs>
          <w:tab w:val="left" w:pos="659"/>
          <w:tab w:val="left" w:pos="660"/>
        </w:tabs>
        <w:spacing w:before="73"/>
        <w:rPr>
          <w:sz w:val="20"/>
        </w:rPr>
      </w:pPr>
      <w:r>
        <w:rPr>
          <w:sz w:val="20"/>
        </w:rPr>
        <w:t>Object codes (3-digits) describe the service or goods</w:t>
      </w:r>
      <w:r>
        <w:rPr>
          <w:spacing w:val="-8"/>
          <w:sz w:val="20"/>
        </w:rPr>
        <w:t xml:space="preserve"> </w:t>
      </w:r>
      <w:r>
        <w:rPr>
          <w:sz w:val="20"/>
        </w:rPr>
        <w:t>obtained.</w:t>
      </w:r>
    </w:p>
    <w:p w14:paraId="7BDD9B70" w14:textId="77777777" w:rsidR="00C04844" w:rsidRDefault="003E719A">
      <w:pPr>
        <w:pStyle w:val="ListParagraph"/>
        <w:numPr>
          <w:ilvl w:val="0"/>
          <w:numId w:val="2"/>
        </w:numPr>
        <w:tabs>
          <w:tab w:val="left" w:pos="659"/>
          <w:tab w:val="left" w:pos="660"/>
        </w:tabs>
        <w:spacing w:before="73"/>
        <w:rPr>
          <w:sz w:val="20"/>
        </w:rPr>
      </w:pPr>
      <w:r>
        <w:rPr>
          <w:sz w:val="20"/>
        </w:rPr>
        <w:t xml:space="preserve">A cost center field may be used to identify the </w:t>
      </w:r>
      <w:r>
        <w:rPr>
          <w:b/>
          <w:sz w:val="18"/>
        </w:rPr>
        <w:t>Authorized Activity</w:t>
      </w:r>
      <w:r>
        <w:rPr>
          <w:b/>
          <w:spacing w:val="-2"/>
          <w:sz w:val="18"/>
        </w:rPr>
        <w:t xml:space="preserve"> </w:t>
      </w:r>
      <w:r>
        <w:rPr>
          <w:b/>
          <w:sz w:val="18"/>
        </w:rPr>
        <w:t>Category</w:t>
      </w:r>
      <w:r>
        <w:rPr>
          <w:sz w:val="20"/>
        </w:rPr>
        <w:t>.</w:t>
      </w:r>
    </w:p>
    <w:p w14:paraId="7FA119AF" w14:textId="7E3B0226" w:rsidR="00C04844" w:rsidRDefault="00097BB4">
      <w:pPr>
        <w:pStyle w:val="BodyText"/>
        <w:spacing w:before="193" w:line="316" w:lineRule="auto"/>
        <w:ind w:left="300" w:right="399" w:firstLine="360"/>
        <w:jc w:val="both"/>
      </w:pPr>
      <w:r>
        <w:rPr>
          <w:noProof/>
        </w:rPr>
        <mc:AlternateContent>
          <mc:Choice Requires="wpg">
            <w:drawing>
              <wp:anchor distT="0" distB="0" distL="114300" distR="114300" simplePos="0" relativeHeight="248616960" behindDoc="1" locked="0" layoutInCell="1" allowOverlap="1" wp14:anchorId="4E13C612" wp14:editId="38CE620B">
                <wp:simplePos x="0" y="0"/>
                <wp:positionH relativeFrom="page">
                  <wp:posOffset>346075</wp:posOffset>
                </wp:positionH>
                <wp:positionV relativeFrom="paragraph">
                  <wp:posOffset>816610</wp:posOffset>
                </wp:positionV>
                <wp:extent cx="7138670" cy="411480"/>
                <wp:effectExtent l="0" t="0" r="0" b="0"/>
                <wp:wrapNone/>
                <wp:docPr id="14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11480"/>
                          <a:chOff x="545" y="1286"/>
                          <a:chExt cx="11242" cy="648"/>
                        </a:xfrm>
                      </wpg:grpSpPr>
                      <wps:wsp>
                        <wps:cNvPr id="144" name="Rectangle 110"/>
                        <wps:cNvSpPr>
                          <a:spLocks noChangeArrowheads="1"/>
                        </wps:cNvSpPr>
                        <wps:spPr bwMode="auto">
                          <a:xfrm>
                            <a:off x="544" y="1286"/>
                            <a:ext cx="9713"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5" name="Picture 1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4" y="1457"/>
                            <a:ext cx="38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6" name="Rectangle 108"/>
                        <wps:cNvSpPr>
                          <a:spLocks noChangeArrowheads="1"/>
                        </wps:cNvSpPr>
                        <wps:spPr bwMode="auto">
                          <a:xfrm>
                            <a:off x="10266" y="1286"/>
                            <a:ext cx="1520"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531" y="1306"/>
                            <a:ext cx="10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10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370" y="1606"/>
                            <a:ext cx="135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E11681" id="Group 105" o:spid="_x0000_s1026" style="position:absolute;margin-left:27.25pt;margin-top:64.3pt;width:562.1pt;height:32.4pt;z-index:-254699520;mso-position-horizontal-relative:page" coordorigin="545,1286" coordsize="11242,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b4g9BwUAALIZAAAOAAAAZHJzL2Uyb0RvYy54bWzsWelu4zYQ/l+g7yDo&#10;v9aiTFsH4iwSH4sFtm3QbR+AlmiLWElUSTpOWvTdO0NKjo8ESfYCurABybw1883Mx6F08faurrxb&#10;rrSQzcQnb0Lf400uC9GsJ/6ffyyCxPe0YU3BKtnwiX/Ptf/28uefLrZtxiNZyqrgyoNFGp1t24lf&#10;GtNmg4HOS14z/Ua2vIHOlVQ1M1BV60Gh2BZWr6tBFIbjwVaqolUy51pD68x1+pd2/dWK5+a31Upz&#10;41UTH2Qz9q7sfYn3weUFy9aKtaXIOzHYZ0hRM9HAQ3dLzZhh3kaJk6VqkSup5cq8yWU9kKuVyLnV&#10;AbQh4ZE275TctFaXdbZdtzuYANojnD572fzX2xvliQJsR4e+17AajGSf65FwhPBs23UGo96p9mN7&#10;o5yOUPwg808augfH/Vhfu8HecvuLLGBBtjHSwnO3UjUuAYp7d9YK9zsr8Dvj5dAYk2EyjsFYOfRR&#10;QmjSmSkvwZY4bURHvgedJErGzoJ5Oe9mExLRyM0d0wR7Byxzj7WidqKhXuBx+gFU/WWgfixZy62t&#10;NMK1A5X2oP4OvsiadcU9QqxCKACM7FHVDlKvkdMSxvErpeS25KwAwYjV42ACVjQY5FmMRxREOACr&#10;BzoFpB9HimWt0uYdl7WHhYmvQHhrQHb7QRsHaj8E7allJYqFqCpbUevltFLeLYOgIwuaxNPODgfD&#10;qgYHNxKnuRVdC4gHz8A+FNQG0T8pWDW8jtJgMU7igC7oKEjjMAlCkl6n45CmdLb4FwUkNCtFUfDm&#10;g2h4H9CEvsy2HbW4ULQh7W0nfjqKRlb3A+n1vpKh/T2mZC0M8Fsl6omf7AaxDO06bwpQm2WGicqV&#10;B4fiW9cFDPp/iwo4sTO88+ClLO7BCZQEI0HIABNDoZTqb9/bAqtNfP3Xhinue9X7BhwpJZQiDdoK&#10;HcURVNR+z3K/hzU5LDXxje+54tQ46ty0SqxLeBKxwDTyCgJ8JaxjoHxOKksONsguL1qRZ3B1FoHS&#10;iUWep3qYZTaoi9su6hetUTP1adMGwLYtM2IpKmHu7c4BkqNQze2NyJHXsLIfuEAxjg2hHx8LfJii&#10;hftxbhZEisgtFz4Erm4hWhCbh6aTWD5cZYDVA0mWlWj7eMJypzPAf8T8j8DmdpWZzDc1b4zbJhWv&#10;QH3Z6FK0Gmye8XrJCwjs94Wz4WNRFyVXYZhG18F0FE4DGsbz4CqlcRCH85iGNCFTMu2jbqM5wMCq&#10;WSu+QthZ6rAsCex9EgIsQ0gwdrTKkVdtHGmjuMlLbF4BpXTtMH/XYWF+QBZBfx2FQsSgCzhmwr1q&#10;mIBTuI0KQgm6dpvNqyl0R4QsexUzhuk8mSc0oNF4DjaazYKrxZQG4wWJR7PhbDqdkd5GjhnRrb7c&#10;RBb9J1l/YX+nhLjHcM67e/OeyR5d58TTexcFx8IiXN8tcRn3/IeB1CUuoU2oDvIQCK9vlLiQMBqD&#10;EI+mLmSEOxcmiMdJ3qvj7uld/Zy6nFMX2GW6wOsoE2ov2YOPTqkw6zumLnEfuje71MXuW6gJpjg/&#10;TOoS2fTznLo8fcKGQ/wQElEk0WHYHZYBL3vQJnBuOicvp0fWc/LydU6qSDeYX+8nL9gG1/+ITOEF&#10;5vE50MYRavJDkenwTKbPvK4k4RDfSyKZjk/IdAhnQ5uRDiO72Z5PgvYQfybTb0em9oU2fBiwrx26&#10;jxj45WG/DuX9Ty2X/w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CBQLH+3QUAAN0FAAAUAAAAZHJzL21lZGlhL2ltYWdlMy5wbmeJUE5HDQoaCgAAAA1J&#10;SERSAAAAtQAAACwIBgAAACM6+SIAAAAGYktHRAD/AP8A/6C9p5MAAAAJcEhZcwAADsQAAA7EAZUr&#10;DhsAAAV9SURBVHic7Z3LcuNEFIZ/WbJlx3Hul0kGGBigoIaiYM0TsOUZ2PEMbFmxYMWK94DnYENB&#10;UdwZmMwkk5vjmySLRZ9fTndsnEkmkdJ1vo1Ksrr7tNP5z9HpoyT44pvvvoSi3EE+/eSjr7bXl/5x&#10;rwcPPv48L8MgRbku33792YePHu58716vlWGMotwkuqgV79BFrXiHLmrFO3RRK96hi1rxDl3Uinfo&#10;ola8Qxe14h26qBXv0EWteEdUtgHTGGeJOSYD63oYtwEAQaC/i8psdHUo3lEJpaYyD5//YZ03lu6Z&#10;81HP+jzPMwDAwva7AIBaFF9vfPEIHLdWb5pjWL9Wv0o5qFIr3lGqUuf5GADQ2/vRXBiLAu+8B+Cc&#10;Ui6sAgCi1oq5/+lPL9WO0ekeACA5OwAANNcemPHb6y91HOV2UKVWvKNUpR4d/wsAyCWWjZpLAGbH&#10;ssx+ULFdsuEZACAdnFjXgyAw7UR52T+VOZOYnaT9YwDAOB0BABqdLdNPLbQ+d9sxFq+LZ3GZ1W4a&#10;YaNlbJa50qsl3X1zLl6tuD9eNPc3O9b1oXzHLpwTvwPOjf26/fNzthudPrXuc+0tE1VqxTtKVeps&#10;2LXOg6hxqXatjYfWORWwv/8LAKDR2TZHyZ50H5vX2JKz5wCA9s4jAECtbtSFyj1O+uZcsilUP4jS&#10;U/VGJ+a4sPWOaZcZRR8c/GbORYnjlfsAgN6eeQbIRsaTtHffF7uPTL+HfxVziUTlqfZUQvZBFu6Z&#10;zE8mXqn/7Gdr7hybc+DnBVT+M1v5m+tvmDnKcwa9aGvjTas5vWp//1cZdwtVQZVa8Y5SlZoKR4Ig&#10;vFI/VNYiJm8sTB8vtfPRodwXODE8Y2PGp+N0CGCi0NzRZJxL1SNJ9xkAoLG8Y9qLB2A7eoZa1Jxi&#10;ZGbZMDz827KdSsy+GMMy5qXC1hc3rDm4UMkh/dDGqLVspsS9gyMzPmNvfk574pVda/wqoEqteEep&#10;Sh1KTJuy1kMU8UUplFXiUMaq41lZBkdZ5zEvWxGE5lmgtfm2fV1UkLH98Nj83ZWkd2j6HZ5e6Cty&#10;cuOMwyedTtcherkcmWXzvN3WWLyJC5Weys/vlP3y+aS5/vr/9l8GqtSKd5Sr1BKfMa9M5WKsOqsa&#10;j0pXE4VMeibeYw63sWTUhypEtSl4wSo/V+0K+ySODGfE8EX7hp1fD2qRnK9a9gIXc/T0QhcU2yGH&#10;/Ye2rlsPU3gZieEZWw+k/qYuHqWKFZPVs0hRrkmpSt1Y3AQAZJJnpmIPDn4HAMSrrwKYqEHSM3Fc&#10;NjCKzngu79q7X/nYxOjcYZwHY2JCOxijU4nDuCP9mvFHEiM3lnctOxk70760sPtE7HN268LJj4F5&#10;ZX43VMqUcTh3S4vMislCuLuy87wHbZiXtXBj61yee3i9iqhSK95RiXrq1uZbAIDRyRMAQCpK3Hvy&#10;A4BJPjcUFaICUhljxqS5iSvHiVETxqHxyiumX/EIrMvm7lm9vWaaS96cNR/c6WN77mTSTmYChkeP&#10;xU6j+K6HqYvqujUphJ4KmCgy89XMnLB2nF6AY+bj1Iwp3qLu7OzxPnoZMjj802o3KwYvYmuZQ56l&#10;1vUqUl3LFOWKVEKpCVWJx8vCDIFbE3Kh/xn1CYwrWUc9j2I3bg6M6Vn/zYyBO056TqlZv0JFJJed&#10;41VtJdwrYB6aXozX+fxQZVSpFe+olFL7Bj0Aj1RuHif12UdFGz4/1Dubt2bneeg1WOeSdE3ddLz6&#10;GoC78d6mKrXiHarUNwjj4MX7HwCYKDQr3LizWW9Pcr6XjetviuItH1Fk1udwLncBVWrFO1SpbxG+&#10;Y8ljlZn1nuVdINpa60x/M1NRKk4U1tJp14M813+jqPiFxtSKd+iiVrzjP5hpC6ebeV/LAAAAAElF&#10;TkSuQmCCUEsDBAoAAAAAAAAAIQDTRtN9PAMAADwDAAAUAAAAZHJzL21lZGlhL2ltYWdlMi5wbmeJ&#10;UE5HDQoaCgAAAA1JSERSAAAARgAAABwIBgAAANw7yRUAAAAGYktHRAD/AP8A/6C9p5MAAAAJcEhZ&#10;cwAADsQAAA7EAZUrDhsAAALcSURBVFiF7ZjBS1VBFMZ/Xy8UpQfCA0NJkgLFMBKEQGgRBEHgImjV&#10;X+gqaOGqVYsgCIqiSBACwVAULgiG0QP5Wsy5en126Y4GldwPHnPn3Jkz53zvzDfDlW1anMalvx3A&#10;v4qWmBq0xNSgJaYGLTE1aImpQTYxkjqSJiV1zru4pPuSHjbxJakraVnS3fOu2wRnqZhZYDnaxpA0&#10;XiVU0hBwE5gGug1c9IBJYKbisxc+h3JiaRRv7gVP0hNSkIXtZxnznpIIWLG9H7YxoGO7aOhjEtiv&#10;zF8mkbVqeysrkd/gcs5gSePADomYnqTeYFIxZiq6BbAF3AaGwzYvqYj+UMzpAxNUKsf2W0kznK6m&#10;HvBR0u3KuxlJEwPjqmsDbDT9AyB/K90C3gGb0Z+rvpR0C3gM7MXvYczZJkgAditBzwGLpAS/Vvrf&#10;y2RI2209bIvAfLzbAfrxXMQaRYxZALZs92PeWA4pkEGMpFFS2R8Aa2GerWjGKLBUSagP7AP9gTLf&#10;tV1EoHulMfx+iO6NaLvAWmydzYoPbO8CP6Jb2N6yvRFrdzjWwCvA66Z5lsipmJtAN/b1PCnxDqki&#10;IJV4J4I+tL1pe8X254w1PgMHwKSkHqmCvmTMB3gb7R1JXaAbpGchh5jrtp/bXrW9CnwMe3lKHC0e&#10;OlM+Nz7WbR9yTMQSqdqykopK3ABGgUfA+5z5JRoRE9rRHzCvR9uTNB0B7YZtMe4dUxxvr/LdVMVH&#10;Kf5V8j4Ah8BV4NMvwhmukP0t2msDY8qqOcjVlhK/Pa5D/a9Ht7D9Okr0HqcT2iEJX1kxBfDG9mEc&#10;tfMkEd4miWKpJX3gZYglkhaAEdtH2iDpPkkvIOnUm9huC8AIsGf7VWX8I5I+bTTk4mTeF+lDVVTo&#10;GEmrHth+cVZfWfeY/wBzpJv0HHBmUuDiVcwQScO2z3ISnfB1kYj5k2g/O9SgJaYGLTE1aImpQUtM&#10;DVpiatASU4OfRGAMxbdjGQsAAAAASUVORK5CYIJQSwMECgAAAAAAAAAhAL2nb56/CQAAvwkAABQA&#10;AABkcnMvbWVkaWEvaW1hZ2UxLnBuZ4lQTkcNChoKAAAADUlIRFIAAAD/AAAAHAgGAAAArthp5gAA&#10;AAZiS0dEAP8A/wD/oL2nkwAAAAlwSFlzAAAOxAAADsQBlSsOGwAACV9JREFUeJztm/9rm9cVh58z&#10;FQWbiBlUFGxqauqikeAQU4PBJaNhgcAgZYFAoLA/bxAYFDZWKAQyUlYWCARSHGIweDg4JETU4CFj&#10;YxFx9sM5R+/1G8mRFWVpo/sB8fq9733vPfd8v+e+FlUlIyNj8vCb901ARkbG+0E2/oyMCUU2/oyM&#10;CUU2/oyMCUU2/oyMCUU2/oyMCcVH75uAt4GIrAJ14AdVPXgH4y8CM6r6sNReB84AbVVtJ+0LwJLf&#10;PlPVRwPGvQJUgbuq2h033QPmrAE14JWqtkYcowksAhVgV1Xvj5HE9waXxxQmj86IY0wDX2E68eMY&#10;yXtnGMr43cguYAr7HHjhj84DXVW9/W7IO0ZDA6P3ZWIwTWAacwBjN35sfZsJDU3gS+AJ0ALWRGQG&#10;uKeqLVXddjqXgf0B66hSGFAN2BuVuMQJ/TxIaZ2eKxh/fgI+E5GrmNz+epr5VHVTRLrA1RFpvYjJ&#10;DGAd48E8pk/rqrp72nHfFn3k8UYaRKQCnOO4I61ja+kAH47xq+oDV6I54EVEQhHZAK69Q/pSXMWE&#10;cxuIaPt3YGrUSHYS3JOfA+74fRMzom1VfeBtO8BN4GsR+VZV94ATI7mqdkTkW6Di/d8Ga5hMvsOc&#10;cnkNNeBrzPC/d6e54xnN6ohzHo7ykqruishDCuN/rKpt5/N14IaI/ONdyPINdIU8qqdwPkFzG9NH&#10;VHVHRP6GGf+vAiOn/e4x68BdEbmIZQVgkbLuPzCv3qYQegfYwrMGYKuUOs9gnhgsKm5jkfSMty2J&#10;yD5whDkDROQwxnBlOp+QuqGqB24IQUPb6WoGPX22DU3M0Dvu6b/09p5yqmpXRIK+y5gRpjxaBGaA&#10;Q1V94m0ryfNOQvc80Ih1q+rWCTzZAX4X6weaIjJb3p5gzqHi6+g5JVXdEpEej/rwbPMEmVRKc0Qk&#10;jMwQjJ9DOTaXzYbTeg34SzLuBSwdB9gJx+C6t4Ctv+vjPOpDSwfTn+gPJvuWr2cHc/BVf/fQx5z1&#10;vrs+fgPoqOq661Fs7c64PNsUsgDoycGD5rzfdoAnrjdzyTyRSc/6WFshL59v3vlwiDmpvtvJ02Kk&#10;gp8rywoWddsYgy96Ww2LQrN+P5so0or/vvB+q5gHjXEXsEjaxQRz1fu8AF55txbw0q/NZE6cod9g&#10;DHqIMewbbw/jDhrO+3trwB/6LHMRc1JgBhyKXY4OoeTnSu0NzFAawGURuezt2z53SvcK8Edf8x5w&#10;1bda4RRuJu8GT15SRJldCgVKMefX/5YfqOp3Pn4DuAXUnWcV4JbLIp7fLPGjBze2m5gsHvl6b3qa&#10;Pyxe+nU63hOR65ierGNyvOG8AMtmmk7vns8dTiGlZQnja9vHWMF4Fzrwe4znqR79jMk7+kz5mtZc&#10;hkcUAeAVxveW/+Kd4M0ycAOTzyOf55bbzx6FjawBn/j9FSyYhJ39Cfitv1/1fmPBKMY/iylvCAI3&#10;7qPkvsPre95QziNV/VFV72HKW3PvBrbwCqbkXUxoHVV9TpFOt3x/vUeR/gci0j3z+6d+/5V70qDh&#10;0FP3f/n9nDMa6EW6GqYYYMoQGBTRKq58gZaqbgJ3/f5zsPQ3HcPXvuLr+4gisl7062Vv28I8f/Ck&#10;RcHzXedRD76elJ5BWPV+UdvY8vmuJM8rWAa1R8HbwAWMP23MAXa8/3mGR7qVmPEt1hymQx9TyH7J&#10;ZVMHznnG2QKi8LjqtOy4vMNRdykMdg+4h8l2s6xHrrsh991Ehl3gc38eY3VV9bmq7qlqvAP05LqK&#10;ySoyrx1Mry55phn6GFvJx34/m1ynMVtbxGpN0eetMUra/0JVH3q6exrv3g9HFClXGl3bzqyhC4ke&#10;gYKebulaK3V/Bb20PdrSdHaR46lyGu1rHHc6MfaBbxGOTZS0VUWk0WdPW6ZtH98+uAHH864rzFA8&#10;8XT6AFOeqRO6RsbSKV2rSd0DBhfCyjqw4b/TFGBT+lrApdLzp/47wnj/HHMOa5iBrWOGFZnOPoCq&#10;3okBUrm4XL8fljiX4QEWqBoMV/eILdxR0hb6NMhuyvWC2DLPYM64AzwYhuZhMPI5v6qGVwy87ZFV&#10;qiy9rMKNOsVre06np8tghTttEaZJUuX36BDKXxZc3G/SB6VsoB8doRwVLCt6nvzS9UQ06MeTQYg0&#10;faEPXctu3OHIKqVrOJuDUvsg+msl2k9TzAyj3fEsMrYpM6UxdzFD+CcWjTedrmUPHjFnLzU+Ba8G&#10;wsfoOeHk0Ulj753Qp+9JUB/MYEXtexS1iy+GfPeNOI3xR5YwKJWMtOdTF0TjDf1TVD2dCmVdFpGZ&#10;5JgKilRrsfwyReT4ya+N0rVcIDnDAPiclXIajSlbBzgfBu3703mnrVxsC5oicvYtgrlCx1yrIlL3&#10;tV9zpXviz5b9WR2rCVQolOjTAct5gClhXURWRaQqItO+Fz3rxh28CecShhjtkWY2fd3R70zyvOtz&#10;LPsczahZlJAawhT0eLjsPIgt0hbmdKpO97SILPieu45F/G3fOm77/AdYxgEwLyKL7tzWSvWHk7Ld&#10;coZ0NsbzazigA0wXpl1fjkFEpr3ftveJbWPDaV0/gQYoeDsLLKnqpmcxbcZ4miDD/D+/2EcQZ5Om&#10;p6q6XuoTe9ezmDF0MeL3MSYsJGNs+vPYFx6q6l1X6BUKo90FHnra1cD2wVOYQr9I3u8A9/3oaBGL&#10;3C0fZ8PP36tYgScEvIGlxGE4+6p6zxWsE8d5pTVWsTRz2umfAv4TlXzvs+L01DFhNZyWR0kF9zpm&#10;ZN/6EVgVM4BY9z7wICK/G+snybN/O0/CcKawE4LXzpdLPP0YK2gdk58X0paczjrmqNLThhVMll0s&#10;/f7M/37mFfAZitoB5fF9jJTWwL7z6EWfmkXsmaP/M8xo5pzGs1j6HacZcRIwT7Ft6GBO7LA0Vnpc&#10;fcHXE/3vUxTewjHXY/5EhosU+rfp/A0jD10K3k9jDqOG6fOeF6EvOf1d7NuAsJ8YE3+nSpFxPO5z&#10;MjUShjL+SYKI/Bm4M+7zZjeQBSySX8MU5bb+n77wyxgeUnzTsenZxQeJX/XnveOGR43OuA3fsYh5&#10;9jpm+D9kw//FIvb3MyJSS795+JCQI38CTzXH8eVdv7GrFPvp1rhSt4zxovTxDQB9Pp76IJCNPyNj&#10;QpH/pTcjY0KRjT8jY0KRjT8jY0KRjT8jY0KRjT8jY0KRjT8jY0KRjT8jY0LxP61rGLgEfvbNAAAA&#10;AElFTkSuQmCCUEsDBBQABgAIAAAAIQA/jDHX4QAAAAsBAAAPAAAAZHJzL2Rvd25yZXYueG1sTI9N&#10;b4JAEIbvTfofNtOkt7qgopSyGGPankyTahPjbYURiOwsYVfAf9/x1N7m48k7z6Sr0TSix87VlhSE&#10;kwAEUm6LmkoFP/uPlxiE85oK3VhCBTd0sMoeH1KdFHagb+x3vhQcQi7RCirv20RKl1dotJvYFol3&#10;Z9sZ7bntSll0euBw08hpECyk0TXxhUq3uKkwv+yuRsHnoIf1LHzvt5fz5nbcR1+HbYhKPT+N6zcQ&#10;Hkf/B8Ndn9UhY6eTvVLhRKMgmkdM8nwaL0DcgXAZL0GcuHqdzUFmqfz/Q/YLAAD//wMAUEsBAi0A&#10;FAAGAAgAAAAhALGCZ7YKAQAAEwIAABMAAAAAAAAAAAAAAAAAAAAAAFtDb250ZW50X1R5cGVzXS54&#10;bWxQSwECLQAUAAYACAAAACEAOP0h/9YAAACUAQAACwAAAAAAAAAAAAAAAAA7AQAAX3JlbHMvLnJl&#10;bHNQSwECLQAUAAYACAAAACEAAG+IPQcFAACyGQAADgAAAAAAAAAAAAAAAAA6AgAAZHJzL2Uyb0Rv&#10;Yy54bWxQSwECLQAUAAYACAAAACEANydHYcwAAAApAgAAGQAAAAAAAAAAAAAAAABtBwAAZHJzL19y&#10;ZWxzL2Uyb0RvYy54bWwucmVsc1BLAQItAAoAAAAAAAAAIQCBQLH+3QUAAN0FAAAUAAAAAAAAAAAA&#10;AAAAAHAIAABkcnMvbWVkaWEvaW1hZ2UzLnBuZ1BLAQItAAoAAAAAAAAAIQDTRtN9PAMAADwDAAAU&#10;AAAAAAAAAAAAAAAAAH8OAABkcnMvbWVkaWEvaW1hZ2UyLnBuZ1BLAQItAAoAAAAAAAAAIQC9p2+e&#10;vwkAAL8JAAAUAAAAAAAAAAAAAAAAAO0RAABkcnMvbWVkaWEvaW1hZ2UxLnBuZ1BLAQItABQABgAI&#10;AAAAIQA/jDHX4QAAAAsBAAAPAAAAAAAAAAAAAAAAAN4bAABkcnMvZG93bnJldi54bWxQSwUGAAAA&#10;AAgACAAAAgAA7BwAAAAA&#10;">
                <v:rect id="Rectangle 110" o:spid="_x0000_s1027" style="position:absolute;left:544;top:1286;width:971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ILwwAAANwAAAAPAAAAZHJzL2Rvd25yZXYueG1sRI/disIw&#10;EIXvBd8hjLB3mvqDLl2jiNTVC2+sPsDQzDZlm0lpYu2+/UYQvJvhnDnfmfW2t7XoqPWVYwXTSQKC&#10;uHC64lLB7XoYf4LwAVlj7ZgU/JGH7WY4WGOq3YMv1OWhFDGEfYoKTAhNKqUvDFn0E9cQR+3HtRZD&#10;XNtS6hYfMdzWcpYkS2mx4kgw2NDeUPGb323kZmW3J1Nk83DM+u9znsjVKVPqY9TvvkAE6sPb/Lo+&#10;6Vh/sYDnM3ECufkHAAD//wMAUEsBAi0AFAAGAAgAAAAhANvh9svuAAAAhQEAABMAAAAAAAAAAAAA&#10;AAAAAAAAAFtDb250ZW50X1R5cGVzXS54bWxQSwECLQAUAAYACAAAACEAWvQsW78AAAAVAQAACwAA&#10;AAAAAAAAAAAAAAAfAQAAX3JlbHMvLnJlbHNQSwECLQAUAAYACAAAACEAMyUiC8MAAADcAAAADwAA&#10;AAAAAAAAAAAAAAAHAgAAZHJzL2Rvd25yZXYueG1sUEsFBgAAAAADAAMAtwAAAPcCAAAAAA==&#10;" fillcolor="#1f487c" stroked="f"/>
                <v:shape id="Picture 109" o:spid="_x0000_s1028" type="#_x0000_t75" style="position:absolute;left:544;top:1457;width:380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A3hwQAAANwAAAAPAAAAZHJzL2Rvd25yZXYueG1sRE9Li8Iw&#10;EL4v+B/CCN7WtIsuUo2igiDuZX3geUjGtthMSpK19d+bhYW9zcf3nMWqt414kA+1YwX5OANBrJ2p&#10;uVRwOe/eZyBCRDbYOCYFTwqwWg7eFlgY1/GRHqdYihTCoUAFVYxtIWXQFVkMY9cSJ+7mvMWYoC+l&#10;8dilcNvIjyz7lBZrTg0VtrStSN9PP1bB9d7uNrk56K/vzIdjOe10vlkrNRr26zmISH38F/+59ybN&#10;n0zh95l0gVy+AAAA//8DAFBLAQItABQABgAIAAAAIQDb4fbL7gAAAIUBAAATAAAAAAAAAAAAAAAA&#10;AAAAAABbQ29udGVudF9UeXBlc10ueG1sUEsBAi0AFAAGAAgAAAAhAFr0LFu/AAAAFQEAAAsAAAAA&#10;AAAAAAAAAAAAHwEAAF9yZWxzLy5yZWxzUEsBAi0AFAAGAAgAAAAhAJQsDeHBAAAA3AAAAA8AAAAA&#10;AAAAAAAAAAAABwIAAGRycy9kb3ducmV2LnhtbFBLBQYAAAAAAwADALcAAAD1AgAAAAA=&#10;">
                  <v:imagedata r:id="rId29" o:title=""/>
                </v:shape>
                <v:rect id="Rectangle 108" o:spid="_x0000_s1029" style="position:absolute;left:10266;top:1286;width:152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nnwwAAANwAAAAPAAAAZHJzL2Rvd25yZXYueG1sRI/disIw&#10;EIXvBd8hjLB3mvqDLl2jiNTVC2+sPsDQzDZlm0lpYu2+/UYQvJvhnDnfmfW2t7XoqPWVYwXTSQKC&#10;uHC64lLB7XoYf4LwAVlj7ZgU/JGH7WY4WGOq3YMv1OWhFDGEfYoKTAhNKqUvDFn0E9cQR+3HtRZD&#10;XNtS6hYfMdzWcpYkS2mx4kgw2NDeUPGb323kZmW3J1Nk83DM+u9znsjVKVPqY9TvvkAE6sPb/Lo+&#10;6Vh/sYTnM3ECufkHAAD//wMAUEsBAi0AFAAGAAgAAAAhANvh9svuAAAAhQEAABMAAAAAAAAAAAAA&#10;AAAAAAAAAFtDb250ZW50X1R5cGVzXS54bWxQSwECLQAUAAYACAAAACEAWvQsW78AAAAVAQAACwAA&#10;AAAAAAAAAAAAAAAfAQAAX3JlbHMvLnJlbHNQSwECLQAUAAYACAAAACEArLsZ58MAAADcAAAADwAA&#10;AAAAAAAAAAAAAAAHAgAAZHJzL2Rvd25yZXYueG1sUEsFBgAAAAADAAMAtwAAAPcCAAAAAA==&#10;" fillcolor="#1f487c" stroked="f"/>
                <v:shape id="Picture 107" o:spid="_x0000_s1030" type="#_x0000_t75" style="position:absolute;left:10531;top:1306;width:104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56wwAAANwAAAAPAAAAZHJzL2Rvd25yZXYueG1sRE9Na8JA&#10;EL0X+h+WKfRWN5bSlugqUhBa0YKpCN6G7JiE7M6k2a2m/94tFLzN433OdD54p07Uh0bYwHiUgSIu&#10;xTZcGdh9LR9eQYWIbNEJk4FfCjCf3d5MMbdy5i2dilipFMIhRwN1jF2udShr8hhG0hEn7ii9x5hg&#10;X2nb4zmFe6cfs+xZe2w4NdTY0VtNZVv8eANalpvv1fbQfopg0a53e/fhvDH3d8NiAirSEK/if/e7&#10;TfOfXuDvmXSBnl0AAAD//wMAUEsBAi0AFAAGAAgAAAAhANvh9svuAAAAhQEAABMAAAAAAAAAAAAA&#10;AAAAAAAAAFtDb250ZW50X1R5cGVzXS54bWxQSwECLQAUAAYACAAAACEAWvQsW78AAAAVAQAACwAA&#10;AAAAAAAAAAAAAAAfAQAAX3JlbHMvLnJlbHNQSwECLQAUAAYACAAAACEAQAvuesMAAADcAAAADwAA&#10;AAAAAAAAAAAAAAAHAgAAZHJzL2Rvd25yZXYueG1sUEsFBgAAAAADAAMAtwAAAPcCAAAAAA==&#10;">
                  <v:imagedata r:id="rId30" o:title=""/>
                </v:shape>
                <v:shape id="Picture 106" o:spid="_x0000_s1031" type="#_x0000_t75" style="position:absolute;left:10370;top:1606;width:135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JxAAAANwAAAAPAAAAZHJzL2Rvd25yZXYueG1sRI/NawIx&#10;EMXvBf+HMEIvRbP9QGQ1ihZa7LF+4XHYjLuLm0nYpBr/+86h0NsM7817v5kvs+vUlfrYejbwPC5A&#10;EVfetlwb2O8+RlNQMSFb7DyTgTtFWC4GD3Msrb/xN123qVYSwrFEA01KodQ6Vg05jGMfiEU7+95h&#10;krWvte3xJuGu0y9FMdEOW5aGBgO9N1Rdtj/OQAz3NR2O9PR52lSHo9X5K7xmYx6HeTUDlSinf/Pf&#10;9cYK/pvQyjMygV78AgAA//8DAFBLAQItABQABgAIAAAAIQDb4fbL7gAAAIUBAAATAAAAAAAAAAAA&#10;AAAAAAAAAABbQ29udGVudF9UeXBlc10ueG1sUEsBAi0AFAAGAAgAAAAhAFr0LFu/AAAAFQEAAAsA&#10;AAAAAAAAAAAAAAAAHwEAAF9yZWxzLy5yZWxzUEsBAi0AFAAGAAgAAAAhAH+D3MnEAAAA3AAAAA8A&#10;AAAAAAAAAAAAAAAABwIAAGRycy9kb3ducmV2LnhtbFBLBQYAAAAAAwADALcAAAD4AgAAAAA=&#10;">
                  <v:imagedata r:id="rId31" o:title=""/>
                </v:shape>
                <w10:wrap anchorx="page"/>
              </v:group>
            </w:pict>
          </mc:Fallback>
        </mc:AlternateContent>
      </w:r>
      <w:r w:rsidR="003E719A">
        <w:t xml:space="preserve">Stipends, or other pay, and benefits paid to staff time for attendance at professional development activities is coded to the same Function area the participant’s normal payroll. A </w:t>
      </w:r>
      <w:r w:rsidR="003E719A">
        <w:rPr>
          <w:b/>
          <w:sz w:val="18"/>
        </w:rPr>
        <w:t xml:space="preserve">Cost Center </w:t>
      </w:r>
      <w:r w:rsidR="003E719A">
        <w:t xml:space="preserve">field may be used to further identify the expense as </w:t>
      </w:r>
      <w:r w:rsidR="003E719A">
        <w:rPr>
          <w:b/>
          <w:sz w:val="18"/>
        </w:rPr>
        <w:t xml:space="preserve">Professional Development </w:t>
      </w:r>
      <w:r w:rsidR="003E719A">
        <w:t>as noted in the Authorized Activity Category below.</w:t>
      </w:r>
    </w:p>
    <w:p w14:paraId="62635478" w14:textId="77777777" w:rsidR="00C04844" w:rsidRDefault="00C04844">
      <w:pPr>
        <w:pStyle w:val="BodyText"/>
        <w:spacing w:before="1"/>
        <w:ind w:left="0"/>
        <w:rPr>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2"/>
        <w:gridCol w:w="1531"/>
      </w:tblGrid>
      <w:tr w:rsidR="00C04844" w14:paraId="4785F069" w14:textId="77777777">
        <w:trPr>
          <w:trHeight w:val="647"/>
        </w:trPr>
        <w:tc>
          <w:tcPr>
            <w:tcW w:w="9722" w:type="dxa"/>
          </w:tcPr>
          <w:p w14:paraId="17AC7037" w14:textId="77777777" w:rsidR="00C04844" w:rsidRDefault="00C04844">
            <w:pPr>
              <w:pStyle w:val="TableParagraph"/>
              <w:spacing w:before="2"/>
              <w:rPr>
                <w:sz w:val="21"/>
              </w:rPr>
            </w:pPr>
          </w:p>
          <w:p w14:paraId="4D59A1AE" w14:textId="77777777" w:rsidR="00C04844" w:rsidRDefault="003E719A">
            <w:pPr>
              <w:pStyle w:val="TableParagraph"/>
              <w:ind w:left="107"/>
              <w:rPr>
                <w:b/>
                <w:sz w:val="19"/>
              </w:rPr>
            </w:pPr>
            <w:r>
              <w:rPr>
                <w:b/>
                <w:color w:val="FFFFFF"/>
                <w:sz w:val="19"/>
              </w:rPr>
              <w:t>Function/Object Code Descriptions</w:t>
            </w:r>
          </w:p>
        </w:tc>
        <w:tc>
          <w:tcPr>
            <w:tcW w:w="1531" w:type="dxa"/>
          </w:tcPr>
          <w:p w14:paraId="029C76CB" w14:textId="77777777" w:rsidR="00C04844" w:rsidRDefault="003E719A">
            <w:pPr>
              <w:pStyle w:val="TableParagraph"/>
              <w:spacing w:before="5" w:line="300" w:lineRule="atLeast"/>
              <w:ind w:left="328" w:right="303" w:firstLine="64"/>
              <w:rPr>
                <w:b/>
                <w:sz w:val="19"/>
              </w:rPr>
            </w:pPr>
            <w:r>
              <w:rPr>
                <w:b/>
                <w:color w:val="FFFFFF"/>
                <w:sz w:val="19"/>
              </w:rPr>
              <w:t>Activity Category</w:t>
            </w:r>
          </w:p>
        </w:tc>
      </w:tr>
      <w:tr w:rsidR="00C04844" w14:paraId="1B139B6A" w14:textId="77777777">
        <w:trPr>
          <w:trHeight w:val="633"/>
        </w:trPr>
        <w:tc>
          <w:tcPr>
            <w:tcW w:w="11253" w:type="dxa"/>
            <w:gridSpan w:val="2"/>
            <w:shd w:val="clear" w:color="auto" w:fill="B6DDE8"/>
          </w:tcPr>
          <w:p w14:paraId="7864BB7E" w14:textId="77777777" w:rsidR="00C04844" w:rsidRDefault="00C04844">
            <w:pPr>
              <w:pStyle w:val="TableParagraph"/>
              <w:spacing w:before="6"/>
              <w:rPr>
                <w:sz w:val="20"/>
              </w:rPr>
            </w:pPr>
          </w:p>
          <w:p w14:paraId="4B79CF54" w14:textId="77777777" w:rsidR="00C04844" w:rsidRDefault="003E719A">
            <w:pPr>
              <w:pStyle w:val="TableParagraph"/>
              <w:ind w:left="107"/>
              <w:rPr>
                <w:sz w:val="19"/>
              </w:rPr>
            </w:pPr>
            <w:r>
              <w:rPr>
                <w:sz w:val="19"/>
              </w:rPr>
              <w:t>Function Code 1xxx: Instruction – Activities associated with direct instructional interaction between teachers and students</w:t>
            </w:r>
          </w:p>
        </w:tc>
      </w:tr>
      <w:tr w:rsidR="00C04844" w14:paraId="169725EA" w14:textId="77777777">
        <w:trPr>
          <w:trHeight w:val="362"/>
        </w:trPr>
        <w:tc>
          <w:tcPr>
            <w:tcW w:w="11253" w:type="dxa"/>
            <w:gridSpan w:val="2"/>
            <w:shd w:val="clear" w:color="auto" w:fill="4AACC5"/>
          </w:tcPr>
          <w:p w14:paraId="5A3DF970" w14:textId="77777777" w:rsidR="00C04844" w:rsidRDefault="003E719A">
            <w:pPr>
              <w:pStyle w:val="TableParagraph"/>
              <w:spacing w:before="96"/>
              <w:ind w:left="107"/>
              <w:rPr>
                <w:sz w:val="19"/>
              </w:rPr>
            </w:pPr>
            <w:r>
              <w:rPr>
                <w:sz w:val="19"/>
              </w:rPr>
              <w:t xml:space="preserve">Function Code 1xxx – Activities that provide </w:t>
            </w:r>
            <w:r>
              <w:rPr>
                <w:b/>
                <w:sz w:val="19"/>
              </w:rPr>
              <w:t xml:space="preserve">direct instructional services </w:t>
            </w:r>
            <w:r>
              <w:rPr>
                <w:sz w:val="19"/>
              </w:rPr>
              <w:t>to 21CLCC students</w:t>
            </w:r>
          </w:p>
        </w:tc>
      </w:tr>
      <w:tr w:rsidR="00C04844" w14:paraId="31275BC3" w14:textId="77777777">
        <w:trPr>
          <w:trHeight w:val="599"/>
        </w:trPr>
        <w:tc>
          <w:tcPr>
            <w:tcW w:w="9722" w:type="dxa"/>
          </w:tcPr>
          <w:p w14:paraId="3F964EE2" w14:textId="77777777" w:rsidR="00C04844" w:rsidRDefault="003E719A">
            <w:pPr>
              <w:pStyle w:val="TableParagraph"/>
              <w:spacing w:line="300" w:lineRule="exact"/>
              <w:ind w:left="623" w:right="215" w:hanging="516"/>
              <w:rPr>
                <w:sz w:val="19"/>
              </w:rPr>
            </w:pPr>
            <w:r>
              <w:rPr>
                <w:sz w:val="19"/>
              </w:rPr>
              <w:t>Object Code 1xx – Salaries and wages paid to permanent and temporary employees, including persons substituting for those in permanent positions</w:t>
            </w:r>
          </w:p>
        </w:tc>
        <w:tc>
          <w:tcPr>
            <w:tcW w:w="1531" w:type="dxa"/>
          </w:tcPr>
          <w:p w14:paraId="045D1BE2" w14:textId="77777777" w:rsidR="00C04844" w:rsidRDefault="00C04844">
            <w:pPr>
              <w:pStyle w:val="TableParagraph"/>
              <w:spacing w:before="9"/>
              <w:rPr>
                <w:sz w:val="18"/>
              </w:rPr>
            </w:pPr>
          </w:p>
          <w:p w14:paraId="0303502C" w14:textId="77777777" w:rsidR="00C04844" w:rsidRDefault="003E719A">
            <w:pPr>
              <w:pStyle w:val="TableParagraph"/>
              <w:spacing w:before="1"/>
              <w:ind w:left="85" w:right="85"/>
              <w:jc w:val="center"/>
              <w:rPr>
                <w:sz w:val="19"/>
              </w:rPr>
            </w:pPr>
            <w:r>
              <w:rPr>
                <w:sz w:val="19"/>
              </w:rPr>
              <w:t>Program</w:t>
            </w:r>
          </w:p>
        </w:tc>
      </w:tr>
      <w:tr w:rsidR="00C04844" w14:paraId="064BEE04" w14:textId="77777777">
        <w:trPr>
          <w:trHeight w:val="316"/>
        </w:trPr>
        <w:tc>
          <w:tcPr>
            <w:tcW w:w="9722" w:type="dxa"/>
          </w:tcPr>
          <w:p w14:paraId="4DF80F06" w14:textId="77777777" w:rsidR="00C04844" w:rsidRDefault="003E719A">
            <w:pPr>
              <w:pStyle w:val="TableParagraph"/>
              <w:spacing w:before="74"/>
              <w:ind w:left="107"/>
              <w:rPr>
                <w:sz w:val="19"/>
              </w:rPr>
            </w:pPr>
            <w:r>
              <w:rPr>
                <w:sz w:val="19"/>
              </w:rPr>
              <w:t>Object Code 2xx – Employee benefits associated with the above positions</w:t>
            </w:r>
          </w:p>
        </w:tc>
        <w:tc>
          <w:tcPr>
            <w:tcW w:w="1531" w:type="dxa"/>
          </w:tcPr>
          <w:p w14:paraId="40653917" w14:textId="77777777" w:rsidR="00C04844" w:rsidRDefault="003E719A">
            <w:pPr>
              <w:pStyle w:val="TableParagraph"/>
              <w:spacing w:before="74"/>
              <w:ind w:left="85" w:right="85"/>
              <w:jc w:val="center"/>
              <w:rPr>
                <w:sz w:val="19"/>
              </w:rPr>
            </w:pPr>
            <w:r>
              <w:rPr>
                <w:sz w:val="19"/>
              </w:rPr>
              <w:t>Program</w:t>
            </w:r>
          </w:p>
        </w:tc>
      </w:tr>
      <w:tr w:rsidR="00C04844" w14:paraId="5E7E1DAB" w14:textId="77777777">
        <w:trPr>
          <w:trHeight w:val="316"/>
        </w:trPr>
        <w:tc>
          <w:tcPr>
            <w:tcW w:w="9722" w:type="dxa"/>
          </w:tcPr>
          <w:p w14:paraId="29F6CDF2" w14:textId="77777777" w:rsidR="00C04844" w:rsidRDefault="003E719A">
            <w:pPr>
              <w:pStyle w:val="TableParagraph"/>
              <w:spacing w:before="75"/>
              <w:ind w:left="107"/>
              <w:rPr>
                <w:sz w:val="19"/>
              </w:rPr>
            </w:pPr>
            <w:r>
              <w:rPr>
                <w:sz w:val="19"/>
              </w:rPr>
              <w:t>Object Code 32x – Instructional services purchased from an outside vendor</w:t>
            </w:r>
          </w:p>
        </w:tc>
        <w:tc>
          <w:tcPr>
            <w:tcW w:w="1531" w:type="dxa"/>
          </w:tcPr>
          <w:p w14:paraId="7C47831E" w14:textId="77777777" w:rsidR="00C04844" w:rsidRDefault="003E719A">
            <w:pPr>
              <w:pStyle w:val="TableParagraph"/>
              <w:spacing w:before="75"/>
              <w:ind w:left="85" w:right="85"/>
              <w:jc w:val="center"/>
              <w:rPr>
                <w:sz w:val="19"/>
              </w:rPr>
            </w:pPr>
            <w:r>
              <w:rPr>
                <w:sz w:val="19"/>
              </w:rPr>
              <w:t>Program</w:t>
            </w:r>
          </w:p>
        </w:tc>
      </w:tr>
      <w:tr w:rsidR="00C04844" w14:paraId="6C719E96" w14:textId="77777777">
        <w:trPr>
          <w:trHeight w:val="318"/>
        </w:trPr>
        <w:tc>
          <w:tcPr>
            <w:tcW w:w="9722" w:type="dxa"/>
          </w:tcPr>
          <w:p w14:paraId="2745080F" w14:textId="77777777" w:rsidR="00C04844" w:rsidRDefault="003E719A">
            <w:pPr>
              <w:pStyle w:val="TableParagraph"/>
              <w:spacing w:before="75"/>
              <w:ind w:left="107"/>
              <w:rPr>
                <w:sz w:val="19"/>
              </w:rPr>
            </w:pPr>
            <w:r>
              <w:rPr>
                <w:sz w:val="19"/>
              </w:rPr>
              <w:t>Object Code 58x – Local staff travel allowance or mileage related to instructional activities</w:t>
            </w:r>
          </w:p>
        </w:tc>
        <w:tc>
          <w:tcPr>
            <w:tcW w:w="1531" w:type="dxa"/>
          </w:tcPr>
          <w:p w14:paraId="1E52E03F" w14:textId="77777777" w:rsidR="00C04844" w:rsidRDefault="003E719A">
            <w:pPr>
              <w:pStyle w:val="TableParagraph"/>
              <w:spacing w:before="75"/>
              <w:ind w:left="85" w:right="85"/>
              <w:jc w:val="center"/>
              <w:rPr>
                <w:sz w:val="19"/>
              </w:rPr>
            </w:pPr>
            <w:r>
              <w:rPr>
                <w:sz w:val="19"/>
              </w:rPr>
              <w:t>Program</w:t>
            </w:r>
          </w:p>
        </w:tc>
      </w:tr>
      <w:tr w:rsidR="00C04844" w14:paraId="1ACA2063" w14:textId="77777777">
        <w:trPr>
          <w:trHeight w:val="316"/>
        </w:trPr>
        <w:tc>
          <w:tcPr>
            <w:tcW w:w="9722" w:type="dxa"/>
          </w:tcPr>
          <w:p w14:paraId="5DDDC831" w14:textId="77777777" w:rsidR="00C04844" w:rsidRDefault="003E719A">
            <w:pPr>
              <w:pStyle w:val="TableParagraph"/>
              <w:spacing w:before="72"/>
              <w:ind w:left="107"/>
              <w:rPr>
                <w:sz w:val="19"/>
              </w:rPr>
            </w:pPr>
            <w:r>
              <w:rPr>
                <w:sz w:val="19"/>
              </w:rPr>
              <w:t>Object Code 612 – Instructional materials purchased from an outside vendor</w:t>
            </w:r>
          </w:p>
        </w:tc>
        <w:tc>
          <w:tcPr>
            <w:tcW w:w="1531" w:type="dxa"/>
          </w:tcPr>
          <w:p w14:paraId="2055E8A1" w14:textId="77777777" w:rsidR="00C04844" w:rsidRDefault="003E719A">
            <w:pPr>
              <w:pStyle w:val="TableParagraph"/>
              <w:spacing w:before="72"/>
              <w:ind w:left="85" w:right="85"/>
              <w:jc w:val="center"/>
              <w:rPr>
                <w:sz w:val="19"/>
              </w:rPr>
            </w:pPr>
            <w:r>
              <w:rPr>
                <w:sz w:val="19"/>
              </w:rPr>
              <w:t>Program</w:t>
            </w:r>
          </w:p>
        </w:tc>
      </w:tr>
      <w:tr w:rsidR="00C04844" w14:paraId="25243B64" w14:textId="77777777">
        <w:trPr>
          <w:trHeight w:val="316"/>
        </w:trPr>
        <w:tc>
          <w:tcPr>
            <w:tcW w:w="9722" w:type="dxa"/>
          </w:tcPr>
          <w:p w14:paraId="57493CC5" w14:textId="77777777" w:rsidR="00C04844" w:rsidRDefault="003E719A">
            <w:pPr>
              <w:pStyle w:val="TableParagraph"/>
              <w:spacing w:before="75"/>
              <w:ind w:left="107"/>
              <w:rPr>
                <w:sz w:val="19"/>
              </w:rPr>
            </w:pPr>
            <w:r>
              <w:rPr>
                <w:sz w:val="19"/>
              </w:rPr>
              <w:t>Object Code 64x – Instructional textbooks and consumable workbooks purchased from an outside vendor</w:t>
            </w:r>
          </w:p>
        </w:tc>
        <w:tc>
          <w:tcPr>
            <w:tcW w:w="1531" w:type="dxa"/>
          </w:tcPr>
          <w:p w14:paraId="2FAD445C" w14:textId="77777777" w:rsidR="00C04844" w:rsidRDefault="003E719A">
            <w:pPr>
              <w:pStyle w:val="TableParagraph"/>
              <w:spacing w:before="75"/>
              <w:ind w:left="85" w:right="85"/>
              <w:jc w:val="center"/>
              <w:rPr>
                <w:sz w:val="19"/>
              </w:rPr>
            </w:pPr>
            <w:r>
              <w:rPr>
                <w:sz w:val="19"/>
              </w:rPr>
              <w:t>Program</w:t>
            </w:r>
          </w:p>
        </w:tc>
      </w:tr>
      <w:tr w:rsidR="00C04844" w14:paraId="3963BC8E" w14:textId="77777777">
        <w:trPr>
          <w:trHeight w:val="316"/>
        </w:trPr>
        <w:tc>
          <w:tcPr>
            <w:tcW w:w="9722" w:type="dxa"/>
          </w:tcPr>
          <w:p w14:paraId="7A07271E" w14:textId="77777777" w:rsidR="00C04844" w:rsidRDefault="003E719A">
            <w:pPr>
              <w:pStyle w:val="TableParagraph"/>
              <w:spacing w:before="75"/>
              <w:ind w:left="107"/>
              <w:rPr>
                <w:sz w:val="19"/>
              </w:rPr>
            </w:pPr>
            <w:r>
              <w:rPr>
                <w:sz w:val="19"/>
              </w:rPr>
              <w:t>Object Code 65x – Instructional electronic textbook substitutes or software purchased from an outside vendor</w:t>
            </w:r>
          </w:p>
        </w:tc>
        <w:tc>
          <w:tcPr>
            <w:tcW w:w="1531" w:type="dxa"/>
          </w:tcPr>
          <w:p w14:paraId="7F74A826" w14:textId="77777777" w:rsidR="00C04844" w:rsidRDefault="003E719A">
            <w:pPr>
              <w:pStyle w:val="TableParagraph"/>
              <w:spacing w:before="75"/>
              <w:ind w:left="85" w:right="85"/>
              <w:jc w:val="center"/>
              <w:rPr>
                <w:sz w:val="19"/>
              </w:rPr>
            </w:pPr>
            <w:r>
              <w:rPr>
                <w:sz w:val="19"/>
              </w:rPr>
              <w:t>Program</w:t>
            </w:r>
          </w:p>
        </w:tc>
      </w:tr>
      <w:tr w:rsidR="00C04844" w14:paraId="24807E6D" w14:textId="77777777">
        <w:trPr>
          <w:trHeight w:val="318"/>
        </w:trPr>
        <w:tc>
          <w:tcPr>
            <w:tcW w:w="9722" w:type="dxa"/>
          </w:tcPr>
          <w:p w14:paraId="42456C14" w14:textId="77777777" w:rsidR="00C04844" w:rsidRDefault="003E719A">
            <w:pPr>
              <w:pStyle w:val="TableParagraph"/>
              <w:spacing w:before="75"/>
              <w:ind w:left="107"/>
              <w:rPr>
                <w:sz w:val="19"/>
              </w:rPr>
            </w:pPr>
            <w:r>
              <w:rPr>
                <w:sz w:val="19"/>
              </w:rPr>
              <w:t>Object Code 734 – SEA approved technology-related equipment (submit Equipment/Technology Request Form)</w:t>
            </w:r>
          </w:p>
        </w:tc>
        <w:tc>
          <w:tcPr>
            <w:tcW w:w="1531" w:type="dxa"/>
          </w:tcPr>
          <w:p w14:paraId="7C500298" w14:textId="77777777" w:rsidR="00C04844" w:rsidRDefault="003E719A">
            <w:pPr>
              <w:pStyle w:val="TableParagraph"/>
              <w:spacing w:before="75"/>
              <w:ind w:left="85" w:right="85"/>
              <w:jc w:val="center"/>
              <w:rPr>
                <w:sz w:val="19"/>
              </w:rPr>
            </w:pPr>
            <w:r>
              <w:rPr>
                <w:sz w:val="19"/>
              </w:rPr>
              <w:t>Program</w:t>
            </w:r>
          </w:p>
        </w:tc>
      </w:tr>
      <w:tr w:rsidR="00C04844" w14:paraId="182A04A4" w14:textId="77777777">
        <w:trPr>
          <w:trHeight w:val="316"/>
        </w:trPr>
        <w:tc>
          <w:tcPr>
            <w:tcW w:w="9722" w:type="dxa"/>
          </w:tcPr>
          <w:p w14:paraId="707EE327" w14:textId="77777777" w:rsidR="00C04844" w:rsidRDefault="003E719A">
            <w:pPr>
              <w:pStyle w:val="TableParagraph"/>
              <w:spacing w:before="73"/>
              <w:ind w:left="107"/>
              <w:rPr>
                <w:sz w:val="19"/>
              </w:rPr>
            </w:pPr>
            <w:r>
              <w:rPr>
                <w:sz w:val="19"/>
              </w:rPr>
              <w:t>Object Code 81x – Student entrance fees; student registration fees for competitions</w:t>
            </w:r>
          </w:p>
        </w:tc>
        <w:tc>
          <w:tcPr>
            <w:tcW w:w="1531" w:type="dxa"/>
          </w:tcPr>
          <w:p w14:paraId="4EDD3AEA" w14:textId="77777777" w:rsidR="00C04844" w:rsidRDefault="003E719A">
            <w:pPr>
              <w:pStyle w:val="TableParagraph"/>
              <w:spacing w:before="73"/>
              <w:ind w:left="85" w:right="85"/>
              <w:jc w:val="center"/>
              <w:rPr>
                <w:sz w:val="19"/>
              </w:rPr>
            </w:pPr>
            <w:r>
              <w:rPr>
                <w:sz w:val="19"/>
              </w:rPr>
              <w:t>Program</w:t>
            </w:r>
          </w:p>
        </w:tc>
      </w:tr>
      <w:tr w:rsidR="00C04844" w14:paraId="066448EE" w14:textId="77777777">
        <w:trPr>
          <w:trHeight w:val="316"/>
        </w:trPr>
        <w:tc>
          <w:tcPr>
            <w:tcW w:w="9722" w:type="dxa"/>
          </w:tcPr>
          <w:p w14:paraId="1F00D50E"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7DFA4CE1" w14:textId="77777777" w:rsidR="00C04844" w:rsidRDefault="003E719A">
            <w:pPr>
              <w:pStyle w:val="TableParagraph"/>
              <w:spacing w:before="75"/>
              <w:ind w:left="86" w:right="81"/>
              <w:jc w:val="center"/>
              <w:rPr>
                <w:sz w:val="19"/>
              </w:rPr>
            </w:pPr>
            <w:r>
              <w:rPr>
                <w:sz w:val="19"/>
              </w:rPr>
              <w:t>Prof Dev</w:t>
            </w:r>
          </w:p>
        </w:tc>
      </w:tr>
      <w:tr w:rsidR="00C04844" w14:paraId="6E88197F" w14:textId="77777777">
        <w:trPr>
          <w:trHeight w:val="316"/>
        </w:trPr>
        <w:tc>
          <w:tcPr>
            <w:tcW w:w="9722" w:type="dxa"/>
          </w:tcPr>
          <w:p w14:paraId="504E893C"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6FF3942B" w14:textId="77777777" w:rsidR="00C04844" w:rsidRDefault="003E719A">
            <w:pPr>
              <w:pStyle w:val="TableParagraph"/>
              <w:spacing w:before="75"/>
              <w:ind w:left="86" w:right="81"/>
              <w:jc w:val="center"/>
              <w:rPr>
                <w:sz w:val="19"/>
              </w:rPr>
            </w:pPr>
            <w:r>
              <w:rPr>
                <w:sz w:val="19"/>
              </w:rPr>
              <w:t>Prof Dev</w:t>
            </w:r>
          </w:p>
        </w:tc>
      </w:tr>
      <w:tr w:rsidR="00C04844" w14:paraId="21FB1BD2" w14:textId="77777777">
        <w:trPr>
          <w:trHeight w:val="635"/>
        </w:trPr>
        <w:tc>
          <w:tcPr>
            <w:tcW w:w="11253" w:type="dxa"/>
            <w:gridSpan w:val="2"/>
            <w:shd w:val="clear" w:color="auto" w:fill="B6DDE8"/>
          </w:tcPr>
          <w:p w14:paraId="76472248" w14:textId="77777777" w:rsidR="00C04844" w:rsidRDefault="003E719A">
            <w:pPr>
              <w:pStyle w:val="TableParagraph"/>
              <w:spacing w:line="300" w:lineRule="atLeast"/>
              <w:ind w:left="107" w:right="129"/>
              <w:rPr>
                <w:sz w:val="19"/>
              </w:rPr>
            </w:pPr>
            <w:r>
              <w:rPr>
                <w:sz w:val="19"/>
              </w:rPr>
              <w:t>Function Codes 21xx: Support Services – Activities that provide technical and logistical support directly to students to facilitate and enhance instruction</w:t>
            </w:r>
          </w:p>
        </w:tc>
      </w:tr>
      <w:tr w:rsidR="00C04844" w14:paraId="729B842B" w14:textId="77777777">
        <w:trPr>
          <w:trHeight w:val="599"/>
        </w:trPr>
        <w:tc>
          <w:tcPr>
            <w:tcW w:w="11253" w:type="dxa"/>
            <w:gridSpan w:val="2"/>
            <w:shd w:val="clear" w:color="auto" w:fill="4AACC5"/>
          </w:tcPr>
          <w:p w14:paraId="3966FDEA" w14:textId="77777777" w:rsidR="00C04844" w:rsidRDefault="003E719A">
            <w:pPr>
              <w:pStyle w:val="TableParagraph"/>
              <w:spacing w:before="65"/>
              <w:ind w:left="107"/>
              <w:rPr>
                <w:sz w:val="19"/>
              </w:rPr>
            </w:pPr>
            <w:r>
              <w:rPr>
                <w:sz w:val="19"/>
              </w:rPr>
              <w:t xml:space="preserve">Function Code 211x – Activities designed to improve </w:t>
            </w:r>
            <w:r>
              <w:rPr>
                <w:b/>
                <w:sz w:val="19"/>
              </w:rPr>
              <w:t xml:space="preserve">student attendance </w:t>
            </w:r>
            <w:r>
              <w:rPr>
                <w:sz w:val="19"/>
              </w:rPr>
              <w:t>or involved in providing social work services to</w:t>
            </w:r>
          </w:p>
          <w:p w14:paraId="3F27BD72" w14:textId="77777777" w:rsidR="00C04844" w:rsidRDefault="003E719A">
            <w:pPr>
              <w:pStyle w:val="TableParagraph"/>
              <w:spacing w:before="84" w:line="214" w:lineRule="exact"/>
              <w:ind w:left="107"/>
              <w:rPr>
                <w:sz w:val="19"/>
              </w:rPr>
            </w:pPr>
            <w:r>
              <w:rPr>
                <w:sz w:val="19"/>
              </w:rPr>
              <w:t>students and parents specific to the 21CLCC program (Site Coordinator)</w:t>
            </w:r>
          </w:p>
        </w:tc>
      </w:tr>
      <w:tr w:rsidR="00C04844" w14:paraId="73F03AA8" w14:textId="77777777">
        <w:trPr>
          <w:trHeight w:val="599"/>
        </w:trPr>
        <w:tc>
          <w:tcPr>
            <w:tcW w:w="9722" w:type="dxa"/>
          </w:tcPr>
          <w:p w14:paraId="532A69F2" w14:textId="77777777" w:rsidR="00C04844" w:rsidRDefault="003E719A">
            <w:pPr>
              <w:pStyle w:val="TableParagraph"/>
              <w:spacing w:before="65"/>
              <w:ind w:left="107"/>
              <w:rPr>
                <w:sz w:val="19"/>
              </w:rPr>
            </w:pPr>
            <w:r>
              <w:rPr>
                <w:sz w:val="19"/>
              </w:rPr>
              <w:t>Object Code 1xx – Salaries or wages paid to permanent and temporary employees, including persons substituting</w:t>
            </w:r>
          </w:p>
          <w:p w14:paraId="1D2F3A5D" w14:textId="77777777" w:rsidR="00C04844" w:rsidRDefault="003E719A">
            <w:pPr>
              <w:pStyle w:val="TableParagraph"/>
              <w:spacing w:before="84" w:line="214" w:lineRule="exact"/>
              <w:ind w:left="623"/>
              <w:rPr>
                <w:sz w:val="19"/>
              </w:rPr>
            </w:pPr>
            <w:r>
              <w:rPr>
                <w:sz w:val="19"/>
              </w:rPr>
              <w:t>for those in permanent positions</w:t>
            </w:r>
          </w:p>
        </w:tc>
        <w:tc>
          <w:tcPr>
            <w:tcW w:w="1531" w:type="dxa"/>
          </w:tcPr>
          <w:p w14:paraId="37DEC645" w14:textId="77777777" w:rsidR="00C04844" w:rsidRDefault="00C04844">
            <w:pPr>
              <w:pStyle w:val="TableParagraph"/>
              <w:rPr>
                <w:sz w:val="19"/>
              </w:rPr>
            </w:pPr>
          </w:p>
          <w:p w14:paraId="78691FA7" w14:textId="77777777" w:rsidR="00C04844" w:rsidRDefault="003E719A">
            <w:pPr>
              <w:pStyle w:val="TableParagraph"/>
              <w:spacing w:before="1"/>
              <w:ind w:left="85" w:right="85"/>
              <w:jc w:val="center"/>
              <w:rPr>
                <w:sz w:val="19"/>
              </w:rPr>
            </w:pPr>
            <w:r>
              <w:rPr>
                <w:sz w:val="19"/>
              </w:rPr>
              <w:t>Program</w:t>
            </w:r>
          </w:p>
        </w:tc>
      </w:tr>
    </w:tbl>
    <w:p w14:paraId="62073BEF" w14:textId="77777777" w:rsidR="00C04844" w:rsidRDefault="00C04844">
      <w:pPr>
        <w:pStyle w:val="BodyText"/>
        <w:ind w:left="0"/>
      </w:pPr>
    </w:p>
    <w:p w14:paraId="4A93383C" w14:textId="70386C3F" w:rsidR="00C04844" w:rsidRDefault="00097BB4">
      <w:pPr>
        <w:pStyle w:val="BodyText"/>
        <w:spacing w:before="5"/>
        <w:ind w:left="0"/>
        <w:rPr>
          <w:sz w:val="27"/>
        </w:rPr>
      </w:pPr>
      <w:r>
        <w:rPr>
          <w:noProof/>
        </w:rPr>
        <mc:AlternateContent>
          <mc:Choice Requires="wps">
            <w:drawing>
              <wp:anchor distT="0" distB="0" distL="0" distR="0" simplePos="0" relativeHeight="251713536" behindDoc="1" locked="0" layoutInCell="1" allowOverlap="1" wp14:anchorId="67A280F8" wp14:editId="67445709">
                <wp:simplePos x="0" y="0"/>
                <wp:positionH relativeFrom="page">
                  <wp:posOffset>548640</wp:posOffset>
                </wp:positionH>
                <wp:positionV relativeFrom="paragraph">
                  <wp:posOffset>226060</wp:posOffset>
                </wp:positionV>
                <wp:extent cx="6786245" cy="1270"/>
                <wp:effectExtent l="0" t="0" r="0" b="0"/>
                <wp:wrapTopAndBottom/>
                <wp:docPr id="142" name="Freeform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6245" cy="1270"/>
                        </a:xfrm>
                        <a:custGeom>
                          <a:avLst/>
                          <a:gdLst>
                            <a:gd name="T0" fmla="+- 0 864 864"/>
                            <a:gd name="T1" fmla="*/ T0 w 10687"/>
                            <a:gd name="T2" fmla="+- 0 11551 864"/>
                            <a:gd name="T3" fmla="*/ T2 w 10687"/>
                          </a:gdLst>
                          <a:ahLst/>
                          <a:cxnLst>
                            <a:cxn ang="0">
                              <a:pos x="T1" y="0"/>
                            </a:cxn>
                            <a:cxn ang="0">
                              <a:pos x="T3" y="0"/>
                            </a:cxn>
                          </a:cxnLst>
                          <a:rect l="0" t="0" r="r" b="b"/>
                          <a:pathLst>
                            <a:path w="10687">
                              <a:moveTo>
                                <a:pt x="0" y="0"/>
                              </a:moveTo>
                              <a:lnTo>
                                <a:pt x="10687" y="0"/>
                              </a:lnTo>
                            </a:path>
                          </a:pathLst>
                        </a:custGeom>
                        <a:noFill/>
                        <a:ln w="6096">
                          <a:solidFill>
                            <a:srgbClr val="D9D9D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08A83" id="Freeform 104" o:spid="_x0000_s1026" style="position:absolute;margin-left:43.2pt;margin-top:17.8pt;width:534.35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zQUAMAAGkHAAAOAAAAZHJzL2Uyb0RvYy54bWysVW1vmzAQ/j5p/8Hyx00UTBxCoqZTG5Jp&#10;UvciLfsBDpiABjaznZBu2n/f2UCapJ20TUsE2L7z3XPP3dnXbw51hfZc6VKKOSZXAUZcpDIrxXaO&#10;v6xXXoyRNkxkrJKCz/ED1/jNzcsX120z46EsZJVxhcCI0LO2mePCmGbm+zoteM30lWy4AGEuVc0M&#10;TNXWzxRrwXpd+WEQRH4rVdYomXKtYTXphPjG2c9znpqPea65QdUcAzbj3sq9N/bt31yz2VaxpijT&#10;Hgb7BxQ1KwU4PZpKmGFop8onpuoyVVLL3FylsvZlnpcpdzFANCS4iOZzwRruYgFydHOkSf8/s+mH&#10;/SeFygxyR0OMBKshSSvFuaUckYC6qPjB3Gtj44NRF9ePBYlHyWQVeXd0Gnt0dDfypjS+88gkjO/G&#10;4e1ttKQ/7e6MpzN4pGKm3POBZFj5syj6fFt+Jv6jHYz2DHJKbAZ9h2v4OqR+2+iZC86Wght+bj4p&#10;G4Ju7mX6Vdt9ZxI70aCDNu17mQENbGekC/+Qq9ruhHShg6udh2PtWEJSWIwmcRTSMUYpyEg4caUF&#10;wIa96U6bt1w6O2wPGLvKy3pet1nP/RqqNK8rKMLXHgpQHFH79HV6VCKD0isfrQPUQqaieHKpBQk9&#10;MUXIeEyeMzYa1Kyx8NQY4N8OCFkxgE4PokcNI8RspweOp0Zqy88a0A0EgQVQsuT9RhecX+p2e3oX&#10;Clr4snkVRtC8my7chhmLzLqwQ9QC/Y4Mu1LLPV9LJzMXqQMvj9JKnGp1+09xdXLYYl24Qju6tWhP&#10;civkqqwql9xKWDBRMI0cO1pWZWaFFo5W282iUl0RJ1P77yv5TK1R2iRMF52eE3VRK7kTmfNScJYt&#10;+7FhZdWNAVXlaH+udafBdBkvY+rRMFp6NEgS73a1oF60IpNxMkoWi4S41iV0VpRZxoWFPXQuoX/d&#10;uIF/PCDPwjtjYeV+T1nw2RmMoc2Hr8u962TbvF23b2T2AI2sZHfew/0Eg0Kq7xi1cNbPsf62Y4pj&#10;VL0TcJhOCaX2cnATOp6EMFGnks2phIkUTM2xwVD7drgw3YWya1S5LcATcfkW8hYOkLy0ne7wdaj6&#10;CZznLoL+7rEXxuncaT3ekDe/AAAA//8DAFBLAwQUAAYACAAAACEAamdDs94AAAAJAQAADwAAAGRy&#10;cy9kb3ducmV2LnhtbEyPwU7DMBBE70j8g7VIXCrqBEiIQpwKIXHrhZZKcHPjJYlqr9PYdcLf45zg&#10;ODujmbfVZjaaBRxdb0lAuk6AITVW9dQK+Ni/3RXAnJekpLaEAn7Qwaa+vqpkqexE7xh2vmWxhFwp&#10;BXTeDyXnrunQSLe2A1L0vu1opI9ybLka5RTLjeb3SZJzI3uKC50c8LXD5rS7GAGHU/q1wm0fKKwO&#10;T82nPk/bcBbi9mZ+eQbmcfZ/YVjwIzrUkeloL6Qc0wKK/DEmBTxkObDFT7MsBXZcLgXwuuL/P6h/&#10;AQAA//8DAFBLAQItABQABgAIAAAAIQC2gziS/gAAAOEBAAATAAAAAAAAAAAAAAAAAAAAAABbQ29u&#10;dGVudF9UeXBlc10ueG1sUEsBAi0AFAAGAAgAAAAhADj9If/WAAAAlAEAAAsAAAAAAAAAAAAAAAAA&#10;LwEAAF9yZWxzLy5yZWxzUEsBAi0AFAAGAAgAAAAhAAZdDNBQAwAAaQcAAA4AAAAAAAAAAAAAAAAA&#10;LgIAAGRycy9lMm9Eb2MueG1sUEsBAi0AFAAGAAgAAAAhAGpnQ7PeAAAACQEAAA8AAAAAAAAAAAAA&#10;AAAAqgUAAGRycy9kb3ducmV2LnhtbFBLBQYAAAAABAAEAPMAAAC1BgAAAAA=&#10;" path="m,l10687,e" filled="f" strokecolor="#d9d9d9" strokeweight=".48pt">
                <v:path arrowok="t" o:connecttype="custom" o:connectlocs="0,0;6786245,0" o:connectangles="0,0"/>
                <w10:wrap type="topAndBottom" anchorx="page"/>
              </v:shape>
            </w:pict>
          </mc:Fallback>
        </mc:AlternateContent>
      </w:r>
    </w:p>
    <w:p w14:paraId="0CE12BAB" w14:textId="77777777" w:rsidR="00C04844" w:rsidRDefault="00C04844">
      <w:pPr>
        <w:rPr>
          <w:sz w:val="27"/>
        </w:rPr>
        <w:sectPr w:rsidR="00C04844">
          <w:footerReference w:type="default" r:id="rId32"/>
          <w:pgSz w:w="12240" w:h="15840"/>
          <w:pgMar w:top="440" w:right="320" w:bottom="280" w:left="420" w:header="0" w:footer="8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2"/>
        <w:gridCol w:w="1531"/>
      </w:tblGrid>
      <w:tr w:rsidR="00C04844" w14:paraId="6CEA3136" w14:textId="77777777">
        <w:trPr>
          <w:trHeight w:val="647"/>
        </w:trPr>
        <w:tc>
          <w:tcPr>
            <w:tcW w:w="9722" w:type="dxa"/>
          </w:tcPr>
          <w:p w14:paraId="3554F8BE" w14:textId="77777777" w:rsidR="00C04844" w:rsidRDefault="00C04844">
            <w:pPr>
              <w:pStyle w:val="TableParagraph"/>
              <w:spacing w:before="2"/>
              <w:rPr>
                <w:sz w:val="21"/>
              </w:rPr>
            </w:pPr>
          </w:p>
          <w:p w14:paraId="17D75EA7" w14:textId="77777777" w:rsidR="00C04844" w:rsidRDefault="003E719A">
            <w:pPr>
              <w:pStyle w:val="TableParagraph"/>
              <w:ind w:left="107"/>
              <w:rPr>
                <w:b/>
                <w:sz w:val="19"/>
              </w:rPr>
            </w:pPr>
            <w:r>
              <w:rPr>
                <w:b/>
                <w:color w:val="FFFFFF"/>
                <w:sz w:val="19"/>
              </w:rPr>
              <w:t>Function/Object Code Descriptions</w:t>
            </w:r>
          </w:p>
        </w:tc>
        <w:tc>
          <w:tcPr>
            <w:tcW w:w="1531" w:type="dxa"/>
          </w:tcPr>
          <w:p w14:paraId="3C56E70A" w14:textId="77777777" w:rsidR="00C04844" w:rsidRDefault="003E719A">
            <w:pPr>
              <w:pStyle w:val="TableParagraph"/>
              <w:spacing w:before="5" w:line="300" w:lineRule="atLeast"/>
              <w:ind w:left="328" w:right="303" w:firstLine="64"/>
              <w:rPr>
                <w:b/>
                <w:sz w:val="19"/>
              </w:rPr>
            </w:pPr>
            <w:r>
              <w:rPr>
                <w:b/>
                <w:color w:val="FFFFFF"/>
                <w:sz w:val="19"/>
              </w:rPr>
              <w:t>Activity Category</w:t>
            </w:r>
          </w:p>
        </w:tc>
      </w:tr>
      <w:tr w:rsidR="00C04844" w14:paraId="486075CC" w14:textId="77777777">
        <w:trPr>
          <w:trHeight w:val="316"/>
        </w:trPr>
        <w:tc>
          <w:tcPr>
            <w:tcW w:w="9722" w:type="dxa"/>
          </w:tcPr>
          <w:p w14:paraId="6F6EE8DD" w14:textId="77777777" w:rsidR="00C04844" w:rsidRDefault="003E719A">
            <w:pPr>
              <w:pStyle w:val="TableParagraph"/>
              <w:spacing w:before="75"/>
              <w:ind w:left="107"/>
              <w:rPr>
                <w:sz w:val="19"/>
              </w:rPr>
            </w:pPr>
            <w:r>
              <w:rPr>
                <w:sz w:val="19"/>
              </w:rPr>
              <w:t>Object Code 2xx – Employee benefits associated with the above position</w:t>
            </w:r>
          </w:p>
        </w:tc>
        <w:tc>
          <w:tcPr>
            <w:tcW w:w="1531" w:type="dxa"/>
          </w:tcPr>
          <w:p w14:paraId="0CE8570E" w14:textId="77777777" w:rsidR="00C04844" w:rsidRDefault="003E719A">
            <w:pPr>
              <w:pStyle w:val="TableParagraph"/>
              <w:spacing w:before="75"/>
              <w:ind w:left="85" w:right="85"/>
              <w:jc w:val="center"/>
              <w:rPr>
                <w:sz w:val="19"/>
              </w:rPr>
            </w:pPr>
            <w:r>
              <w:rPr>
                <w:sz w:val="19"/>
              </w:rPr>
              <w:t>Program</w:t>
            </w:r>
          </w:p>
        </w:tc>
      </w:tr>
      <w:tr w:rsidR="00C04844" w14:paraId="1F4B47F1" w14:textId="77777777">
        <w:trPr>
          <w:trHeight w:val="319"/>
        </w:trPr>
        <w:tc>
          <w:tcPr>
            <w:tcW w:w="9722" w:type="dxa"/>
          </w:tcPr>
          <w:p w14:paraId="3793F86A" w14:textId="77777777" w:rsidR="00C04844" w:rsidRDefault="003E719A">
            <w:pPr>
              <w:pStyle w:val="TableParagraph"/>
              <w:spacing w:before="75"/>
              <w:ind w:left="107"/>
              <w:rPr>
                <w:sz w:val="19"/>
              </w:rPr>
            </w:pPr>
            <w:r>
              <w:rPr>
                <w:sz w:val="19"/>
              </w:rPr>
              <w:t>Object Code 58x – Local staff travel allowance or mileage associated with the above function</w:t>
            </w:r>
          </w:p>
        </w:tc>
        <w:tc>
          <w:tcPr>
            <w:tcW w:w="1531" w:type="dxa"/>
          </w:tcPr>
          <w:p w14:paraId="42ADC42A" w14:textId="77777777" w:rsidR="00C04844" w:rsidRDefault="003E719A">
            <w:pPr>
              <w:pStyle w:val="TableParagraph"/>
              <w:spacing w:before="75"/>
              <w:ind w:left="85" w:right="85"/>
              <w:jc w:val="center"/>
              <w:rPr>
                <w:sz w:val="19"/>
              </w:rPr>
            </w:pPr>
            <w:r>
              <w:rPr>
                <w:sz w:val="19"/>
              </w:rPr>
              <w:t>Program</w:t>
            </w:r>
          </w:p>
        </w:tc>
      </w:tr>
      <w:tr w:rsidR="00C04844" w14:paraId="7898C2A7" w14:textId="77777777">
        <w:trPr>
          <w:trHeight w:val="316"/>
        </w:trPr>
        <w:tc>
          <w:tcPr>
            <w:tcW w:w="9722" w:type="dxa"/>
          </w:tcPr>
          <w:p w14:paraId="2613A35F" w14:textId="77777777" w:rsidR="00C04844" w:rsidRDefault="003E719A">
            <w:pPr>
              <w:pStyle w:val="TableParagraph"/>
              <w:spacing w:before="72"/>
              <w:ind w:left="107"/>
              <w:rPr>
                <w:sz w:val="19"/>
              </w:rPr>
            </w:pPr>
            <w:r>
              <w:rPr>
                <w:sz w:val="19"/>
              </w:rPr>
              <w:t>Object Code 61x – Materials and supplies purchased from an outside vendor associated with the above function</w:t>
            </w:r>
          </w:p>
        </w:tc>
        <w:tc>
          <w:tcPr>
            <w:tcW w:w="1531" w:type="dxa"/>
          </w:tcPr>
          <w:p w14:paraId="5A6F3D8A" w14:textId="77777777" w:rsidR="00C04844" w:rsidRDefault="003E719A">
            <w:pPr>
              <w:pStyle w:val="TableParagraph"/>
              <w:spacing w:before="72"/>
              <w:ind w:left="85" w:right="85"/>
              <w:jc w:val="center"/>
              <w:rPr>
                <w:sz w:val="19"/>
              </w:rPr>
            </w:pPr>
            <w:r>
              <w:rPr>
                <w:sz w:val="19"/>
              </w:rPr>
              <w:t>Program</w:t>
            </w:r>
          </w:p>
        </w:tc>
      </w:tr>
      <w:tr w:rsidR="00C04844" w14:paraId="0F05E810" w14:textId="77777777">
        <w:trPr>
          <w:trHeight w:val="316"/>
        </w:trPr>
        <w:tc>
          <w:tcPr>
            <w:tcW w:w="9722" w:type="dxa"/>
          </w:tcPr>
          <w:p w14:paraId="1770739C"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500FF3B9" w14:textId="77777777" w:rsidR="00C04844" w:rsidRDefault="003E719A">
            <w:pPr>
              <w:pStyle w:val="TableParagraph"/>
              <w:spacing w:before="75"/>
              <w:ind w:left="86" w:right="81"/>
              <w:jc w:val="center"/>
              <w:rPr>
                <w:sz w:val="19"/>
              </w:rPr>
            </w:pPr>
            <w:r>
              <w:rPr>
                <w:sz w:val="19"/>
              </w:rPr>
              <w:t>Prof Dev</w:t>
            </w:r>
          </w:p>
        </w:tc>
      </w:tr>
      <w:tr w:rsidR="00C04844" w14:paraId="644673C0" w14:textId="77777777">
        <w:trPr>
          <w:trHeight w:val="316"/>
        </w:trPr>
        <w:tc>
          <w:tcPr>
            <w:tcW w:w="9722" w:type="dxa"/>
          </w:tcPr>
          <w:p w14:paraId="70A457D8"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6BCAF5D9" w14:textId="77777777" w:rsidR="00C04844" w:rsidRDefault="003E719A">
            <w:pPr>
              <w:pStyle w:val="TableParagraph"/>
              <w:spacing w:before="75"/>
              <w:ind w:left="86" w:right="81"/>
              <w:jc w:val="center"/>
              <w:rPr>
                <w:sz w:val="19"/>
              </w:rPr>
            </w:pPr>
            <w:r>
              <w:rPr>
                <w:sz w:val="19"/>
              </w:rPr>
              <w:t>Prof Dev</w:t>
            </w:r>
          </w:p>
        </w:tc>
      </w:tr>
      <w:tr w:rsidR="00C04844" w14:paraId="34C5617D" w14:textId="77777777">
        <w:trPr>
          <w:trHeight w:val="635"/>
        </w:trPr>
        <w:tc>
          <w:tcPr>
            <w:tcW w:w="11253" w:type="dxa"/>
            <w:gridSpan w:val="2"/>
            <w:shd w:val="clear" w:color="auto" w:fill="B6DDE8"/>
          </w:tcPr>
          <w:p w14:paraId="7DD37892" w14:textId="77777777" w:rsidR="00C04844" w:rsidRDefault="003E719A">
            <w:pPr>
              <w:pStyle w:val="TableParagraph"/>
              <w:spacing w:line="300" w:lineRule="atLeast"/>
              <w:ind w:left="107" w:right="119"/>
              <w:rPr>
                <w:sz w:val="19"/>
              </w:rPr>
            </w:pPr>
            <w:r>
              <w:rPr>
                <w:sz w:val="19"/>
              </w:rPr>
              <w:t>Function Codes 22xx: Improvement of Instruction Services – Activities associated with assisting instructional staff with the content and process of providing learning experiences for students</w:t>
            </w:r>
          </w:p>
        </w:tc>
      </w:tr>
      <w:tr w:rsidR="00C04844" w14:paraId="2D7A24F5" w14:textId="77777777">
        <w:trPr>
          <w:trHeight w:val="899"/>
        </w:trPr>
        <w:tc>
          <w:tcPr>
            <w:tcW w:w="11253" w:type="dxa"/>
            <w:gridSpan w:val="2"/>
            <w:shd w:val="clear" w:color="auto" w:fill="4AACC5"/>
          </w:tcPr>
          <w:p w14:paraId="1339DA58" w14:textId="77777777" w:rsidR="00C04844" w:rsidRDefault="003E719A">
            <w:pPr>
              <w:pStyle w:val="TableParagraph"/>
              <w:spacing w:line="300" w:lineRule="exact"/>
              <w:ind w:left="107"/>
              <w:rPr>
                <w:sz w:val="19"/>
              </w:rPr>
            </w:pPr>
            <w:r>
              <w:rPr>
                <w:sz w:val="19"/>
              </w:rPr>
              <w:t xml:space="preserve">Function Code 2211 – Activities concerned with the </w:t>
            </w:r>
            <w:r>
              <w:rPr>
                <w:b/>
                <w:sz w:val="19"/>
              </w:rPr>
              <w:t xml:space="preserve">Supervision and evaluation of staff, supervision of records, and coordination of school instructional activities and services </w:t>
            </w:r>
            <w:r>
              <w:rPr>
                <w:sz w:val="19"/>
              </w:rPr>
              <w:t>specific to the 21CLCC program (Program Directors and Site Coordinators – administrative licensure not required)</w:t>
            </w:r>
          </w:p>
        </w:tc>
      </w:tr>
      <w:tr w:rsidR="00C04844" w14:paraId="52EED426" w14:textId="77777777">
        <w:trPr>
          <w:trHeight w:val="633"/>
        </w:trPr>
        <w:tc>
          <w:tcPr>
            <w:tcW w:w="9722" w:type="dxa"/>
          </w:tcPr>
          <w:p w14:paraId="41E88D51" w14:textId="77777777" w:rsidR="00C04844" w:rsidRDefault="003E719A">
            <w:pPr>
              <w:pStyle w:val="TableParagraph"/>
              <w:spacing w:before="16" w:line="300" w:lineRule="exact"/>
              <w:ind w:left="623" w:right="215" w:hanging="516"/>
              <w:rPr>
                <w:sz w:val="19"/>
              </w:rPr>
            </w:pPr>
            <w:r>
              <w:rPr>
                <w:sz w:val="19"/>
              </w:rPr>
              <w:t>Object Code 1xx – Salaries and wages paid to permanent and temporary employees, including persons substituting for those in permanent positions</w:t>
            </w:r>
          </w:p>
        </w:tc>
        <w:tc>
          <w:tcPr>
            <w:tcW w:w="1531" w:type="dxa"/>
          </w:tcPr>
          <w:p w14:paraId="11822CC1" w14:textId="77777777" w:rsidR="00C04844" w:rsidRDefault="00C04844">
            <w:pPr>
              <w:pStyle w:val="TableParagraph"/>
              <w:spacing w:before="5"/>
              <w:rPr>
                <w:sz w:val="20"/>
              </w:rPr>
            </w:pPr>
          </w:p>
          <w:p w14:paraId="49FB90CD" w14:textId="77777777" w:rsidR="00C04844" w:rsidRDefault="003E719A">
            <w:pPr>
              <w:pStyle w:val="TableParagraph"/>
              <w:spacing w:before="1"/>
              <w:ind w:left="86" w:right="82"/>
              <w:jc w:val="center"/>
              <w:rPr>
                <w:sz w:val="19"/>
              </w:rPr>
            </w:pPr>
            <w:r>
              <w:rPr>
                <w:sz w:val="19"/>
              </w:rPr>
              <w:t>Admin</w:t>
            </w:r>
          </w:p>
        </w:tc>
      </w:tr>
      <w:tr w:rsidR="00C04844" w14:paraId="6E3EF0D6" w14:textId="77777777">
        <w:trPr>
          <w:trHeight w:val="318"/>
        </w:trPr>
        <w:tc>
          <w:tcPr>
            <w:tcW w:w="9722" w:type="dxa"/>
          </w:tcPr>
          <w:p w14:paraId="2F4DA12E" w14:textId="77777777" w:rsidR="00C04844" w:rsidRDefault="003E719A">
            <w:pPr>
              <w:pStyle w:val="TableParagraph"/>
              <w:spacing w:before="75"/>
              <w:ind w:left="107"/>
              <w:rPr>
                <w:sz w:val="19"/>
              </w:rPr>
            </w:pPr>
            <w:r>
              <w:rPr>
                <w:sz w:val="19"/>
              </w:rPr>
              <w:t>Object Code 2xx – Employee benefits associated with the above positions</w:t>
            </w:r>
          </w:p>
        </w:tc>
        <w:tc>
          <w:tcPr>
            <w:tcW w:w="1531" w:type="dxa"/>
          </w:tcPr>
          <w:p w14:paraId="502D205A" w14:textId="77777777" w:rsidR="00C04844" w:rsidRDefault="003E719A">
            <w:pPr>
              <w:pStyle w:val="TableParagraph"/>
              <w:spacing w:before="75"/>
              <w:ind w:left="86" w:right="82"/>
              <w:jc w:val="center"/>
              <w:rPr>
                <w:sz w:val="19"/>
              </w:rPr>
            </w:pPr>
            <w:r>
              <w:rPr>
                <w:sz w:val="19"/>
              </w:rPr>
              <w:t>Admin</w:t>
            </w:r>
          </w:p>
        </w:tc>
      </w:tr>
      <w:tr w:rsidR="00C04844" w14:paraId="524C04AE" w14:textId="77777777">
        <w:trPr>
          <w:trHeight w:val="316"/>
        </w:trPr>
        <w:tc>
          <w:tcPr>
            <w:tcW w:w="9722" w:type="dxa"/>
          </w:tcPr>
          <w:p w14:paraId="7FAA4144" w14:textId="77777777" w:rsidR="00C04844" w:rsidRDefault="003E719A">
            <w:pPr>
              <w:pStyle w:val="TableParagraph"/>
              <w:spacing w:before="72"/>
              <w:ind w:left="107"/>
              <w:rPr>
                <w:sz w:val="19"/>
              </w:rPr>
            </w:pPr>
            <w:r>
              <w:rPr>
                <w:sz w:val="19"/>
              </w:rPr>
              <w:t>Object Code 58x – Local staff travel allowance or mileage associated with the above function</w:t>
            </w:r>
          </w:p>
        </w:tc>
        <w:tc>
          <w:tcPr>
            <w:tcW w:w="1531" w:type="dxa"/>
          </w:tcPr>
          <w:p w14:paraId="4196D3E6" w14:textId="77777777" w:rsidR="00C04844" w:rsidRDefault="003E719A">
            <w:pPr>
              <w:pStyle w:val="TableParagraph"/>
              <w:spacing w:before="72"/>
              <w:ind w:left="86" w:right="82"/>
              <w:jc w:val="center"/>
              <w:rPr>
                <w:sz w:val="19"/>
              </w:rPr>
            </w:pPr>
            <w:r>
              <w:rPr>
                <w:sz w:val="19"/>
              </w:rPr>
              <w:t>Admin</w:t>
            </w:r>
          </w:p>
        </w:tc>
      </w:tr>
      <w:tr w:rsidR="00C04844" w14:paraId="5774B4AB" w14:textId="77777777">
        <w:trPr>
          <w:trHeight w:val="633"/>
        </w:trPr>
        <w:tc>
          <w:tcPr>
            <w:tcW w:w="9722" w:type="dxa"/>
          </w:tcPr>
          <w:p w14:paraId="495C7727" w14:textId="77777777" w:rsidR="00C04844" w:rsidRDefault="003E719A">
            <w:pPr>
              <w:pStyle w:val="TableParagraph"/>
              <w:spacing w:before="16" w:line="300" w:lineRule="exact"/>
              <w:ind w:left="623" w:right="215" w:hanging="516"/>
              <w:rPr>
                <w:sz w:val="19"/>
              </w:rPr>
            </w:pPr>
            <w:r>
              <w:rPr>
                <w:sz w:val="19"/>
              </w:rPr>
              <w:t>Object Code 61x – Non-instructional materials and supplies materials purchased from an outside vendor associated with the above function</w:t>
            </w:r>
          </w:p>
        </w:tc>
        <w:tc>
          <w:tcPr>
            <w:tcW w:w="1531" w:type="dxa"/>
          </w:tcPr>
          <w:p w14:paraId="7B53FB3D" w14:textId="77777777" w:rsidR="00C04844" w:rsidRDefault="00C04844">
            <w:pPr>
              <w:pStyle w:val="TableParagraph"/>
              <w:spacing w:before="6"/>
              <w:rPr>
                <w:sz w:val="20"/>
              </w:rPr>
            </w:pPr>
          </w:p>
          <w:p w14:paraId="5FDA5ED3" w14:textId="77777777" w:rsidR="00C04844" w:rsidRDefault="003E719A">
            <w:pPr>
              <w:pStyle w:val="TableParagraph"/>
              <w:ind w:left="86" w:right="82"/>
              <w:jc w:val="center"/>
              <w:rPr>
                <w:sz w:val="19"/>
              </w:rPr>
            </w:pPr>
            <w:r>
              <w:rPr>
                <w:sz w:val="19"/>
              </w:rPr>
              <w:t>Admin</w:t>
            </w:r>
          </w:p>
        </w:tc>
      </w:tr>
      <w:tr w:rsidR="00C04844" w14:paraId="015D8016" w14:textId="77777777">
        <w:trPr>
          <w:trHeight w:val="316"/>
        </w:trPr>
        <w:tc>
          <w:tcPr>
            <w:tcW w:w="9722" w:type="dxa"/>
          </w:tcPr>
          <w:p w14:paraId="3343F32A"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50D47370" w14:textId="77777777" w:rsidR="00C04844" w:rsidRDefault="003E719A">
            <w:pPr>
              <w:pStyle w:val="TableParagraph"/>
              <w:spacing w:before="75"/>
              <w:ind w:left="86" w:right="81"/>
              <w:jc w:val="center"/>
              <w:rPr>
                <w:sz w:val="19"/>
              </w:rPr>
            </w:pPr>
            <w:r>
              <w:rPr>
                <w:sz w:val="19"/>
              </w:rPr>
              <w:t>Prof Dev</w:t>
            </w:r>
          </w:p>
        </w:tc>
      </w:tr>
      <w:tr w:rsidR="00C04844" w14:paraId="06711BD0" w14:textId="77777777">
        <w:trPr>
          <w:trHeight w:val="318"/>
        </w:trPr>
        <w:tc>
          <w:tcPr>
            <w:tcW w:w="9722" w:type="dxa"/>
          </w:tcPr>
          <w:p w14:paraId="7B076AC9"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669893F5" w14:textId="77777777" w:rsidR="00C04844" w:rsidRDefault="003E719A">
            <w:pPr>
              <w:pStyle w:val="TableParagraph"/>
              <w:spacing w:before="75"/>
              <w:ind w:left="86" w:right="81"/>
              <w:jc w:val="center"/>
              <w:rPr>
                <w:sz w:val="19"/>
              </w:rPr>
            </w:pPr>
            <w:r>
              <w:rPr>
                <w:sz w:val="19"/>
              </w:rPr>
              <w:t>Prof Dev</w:t>
            </w:r>
          </w:p>
        </w:tc>
      </w:tr>
      <w:tr w:rsidR="00C04844" w14:paraId="31B028FD" w14:textId="77777777">
        <w:trPr>
          <w:trHeight w:val="599"/>
        </w:trPr>
        <w:tc>
          <w:tcPr>
            <w:tcW w:w="11253" w:type="dxa"/>
            <w:gridSpan w:val="2"/>
            <w:shd w:val="clear" w:color="auto" w:fill="4AACC5"/>
          </w:tcPr>
          <w:p w14:paraId="3C44AD11" w14:textId="77777777" w:rsidR="00C04844" w:rsidRDefault="003E719A">
            <w:pPr>
              <w:pStyle w:val="TableParagraph"/>
              <w:spacing w:line="300" w:lineRule="exact"/>
              <w:ind w:left="107" w:right="352"/>
              <w:rPr>
                <w:sz w:val="19"/>
              </w:rPr>
            </w:pPr>
            <w:r>
              <w:rPr>
                <w:sz w:val="19"/>
              </w:rPr>
              <w:t xml:space="preserve">Function Code 2212 – Activities associated with the development and use of </w:t>
            </w:r>
            <w:r>
              <w:rPr>
                <w:b/>
                <w:sz w:val="19"/>
              </w:rPr>
              <w:t xml:space="preserve">Instructional curriculum </w:t>
            </w:r>
            <w:r>
              <w:rPr>
                <w:sz w:val="19"/>
              </w:rPr>
              <w:t>specific to the 21CLCC program</w:t>
            </w:r>
          </w:p>
        </w:tc>
      </w:tr>
      <w:tr w:rsidR="00C04844" w14:paraId="405B06A1" w14:textId="77777777">
        <w:trPr>
          <w:trHeight w:val="633"/>
        </w:trPr>
        <w:tc>
          <w:tcPr>
            <w:tcW w:w="9722" w:type="dxa"/>
          </w:tcPr>
          <w:p w14:paraId="4E213425" w14:textId="77777777" w:rsidR="00C04844" w:rsidRDefault="003E719A">
            <w:pPr>
              <w:pStyle w:val="TableParagraph"/>
              <w:spacing w:before="16" w:line="300" w:lineRule="exact"/>
              <w:ind w:left="623" w:right="215" w:hanging="516"/>
              <w:rPr>
                <w:sz w:val="19"/>
              </w:rPr>
            </w:pPr>
            <w:r>
              <w:rPr>
                <w:sz w:val="19"/>
              </w:rPr>
              <w:t>Object Code 1xx – Salaries and wages paid to permanent and temporary employees, including persons substituting for those in permanent positions</w:t>
            </w:r>
          </w:p>
        </w:tc>
        <w:tc>
          <w:tcPr>
            <w:tcW w:w="1531" w:type="dxa"/>
          </w:tcPr>
          <w:p w14:paraId="6ADA5F28" w14:textId="77777777" w:rsidR="00C04844" w:rsidRDefault="00C04844">
            <w:pPr>
              <w:pStyle w:val="TableParagraph"/>
              <w:spacing w:before="5"/>
              <w:rPr>
                <w:sz w:val="20"/>
              </w:rPr>
            </w:pPr>
          </w:p>
          <w:p w14:paraId="56817B10" w14:textId="77777777" w:rsidR="00C04844" w:rsidRDefault="003E719A">
            <w:pPr>
              <w:pStyle w:val="TableParagraph"/>
              <w:spacing w:before="1"/>
              <w:ind w:left="85" w:right="85"/>
              <w:jc w:val="center"/>
              <w:rPr>
                <w:sz w:val="19"/>
              </w:rPr>
            </w:pPr>
            <w:r>
              <w:rPr>
                <w:sz w:val="19"/>
              </w:rPr>
              <w:t>Program</w:t>
            </w:r>
          </w:p>
        </w:tc>
      </w:tr>
      <w:tr w:rsidR="00C04844" w14:paraId="496F9DD2" w14:textId="77777777">
        <w:trPr>
          <w:trHeight w:val="316"/>
        </w:trPr>
        <w:tc>
          <w:tcPr>
            <w:tcW w:w="9722" w:type="dxa"/>
          </w:tcPr>
          <w:p w14:paraId="7F1A24F4" w14:textId="77777777" w:rsidR="00C04844" w:rsidRDefault="003E719A">
            <w:pPr>
              <w:pStyle w:val="TableParagraph"/>
              <w:spacing w:before="75"/>
              <w:ind w:left="107"/>
              <w:rPr>
                <w:sz w:val="19"/>
              </w:rPr>
            </w:pPr>
            <w:r>
              <w:rPr>
                <w:sz w:val="19"/>
              </w:rPr>
              <w:t>Object Code 2xx – Employee benefits associated with the above positions</w:t>
            </w:r>
          </w:p>
        </w:tc>
        <w:tc>
          <w:tcPr>
            <w:tcW w:w="1531" w:type="dxa"/>
          </w:tcPr>
          <w:p w14:paraId="29089602" w14:textId="77777777" w:rsidR="00C04844" w:rsidRDefault="003E719A">
            <w:pPr>
              <w:pStyle w:val="TableParagraph"/>
              <w:spacing w:before="75"/>
              <w:ind w:left="85" w:right="85"/>
              <w:jc w:val="center"/>
              <w:rPr>
                <w:sz w:val="19"/>
              </w:rPr>
            </w:pPr>
            <w:r>
              <w:rPr>
                <w:sz w:val="19"/>
              </w:rPr>
              <w:t>Program</w:t>
            </w:r>
          </w:p>
        </w:tc>
      </w:tr>
      <w:tr w:rsidR="00C04844" w14:paraId="449B882F" w14:textId="77777777">
        <w:trPr>
          <w:trHeight w:val="318"/>
        </w:trPr>
        <w:tc>
          <w:tcPr>
            <w:tcW w:w="9722" w:type="dxa"/>
          </w:tcPr>
          <w:p w14:paraId="5A066BFC" w14:textId="77777777" w:rsidR="00C04844" w:rsidRDefault="003E719A">
            <w:pPr>
              <w:pStyle w:val="TableParagraph"/>
              <w:spacing w:before="75"/>
              <w:ind w:left="107"/>
              <w:rPr>
                <w:sz w:val="19"/>
              </w:rPr>
            </w:pPr>
            <w:r>
              <w:rPr>
                <w:sz w:val="19"/>
              </w:rPr>
              <w:t>Object Code 58x – Local staff travel allowance or mileage associated with the above function</w:t>
            </w:r>
          </w:p>
        </w:tc>
        <w:tc>
          <w:tcPr>
            <w:tcW w:w="1531" w:type="dxa"/>
          </w:tcPr>
          <w:p w14:paraId="43699590" w14:textId="77777777" w:rsidR="00C04844" w:rsidRDefault="003E719A">
            <w:pPr>
              <w:pStyle w:val="TableParagraph"/>
              <w:spacing w:before="75"/>
              <w:ind w:left="85" w:right="85"/>
              <w:jc w:val="center"/>
              <w:rPr>
                <w:sz w:val="19"/>
              </w:rPr>
            </w:pPr>
            <w:r>
              <w:rPr>
                <w:sz w:val="19"/>
              </w:rPr>
              <w:t>Program</w:t>
            </w:r>
          </w:p>
        </w:tc>
      </w:tr>
      <w:tr w:rsidR="00C04844" w14:paraId="71DEA138" w14:textId="77777777">
        <w:trPr>
          <w:trHeight w:val="633"/>
        </w:trPr>
        <w:tc>
          <w:tcPr>
            <w:tcW w:w="9722" w:type="dxa"/>
          </w:tcPr>
          <w:p w14:paraId="1DC448DF" w14:textId="77777777" w:rsidR="00C04844" w:rsidRDefault="003E719A">
            <w:pPr>
              <w:pStyle w:val="TableParagraph"/>
              <w:spacing w:before="16" w:line="300" w:lineRule="exact"/>
              <w:ind w:left="623" w:right="215" w:hanging="516"/>
              <w:rPr>
                <w:sz w:val="19"/>
              </w:rPr>
            </w:pPr>
            <w:r>
              <w:rPr>
                <w:sz w:val="19"/>
              </w:rPr>
              <w:t>Object Code 61x – Non-instructional materials and supplies materials purchased from an outside vendor associated with the above function</w:t>
            </w:r>
          </w:p>
        </w:tc>
        <w:tc>
          <w:tcPr>
            <w:tcW w:w="1531" w:type="dxa"/>
          </w:tcPr>
          <w:p w14:paraId="0E2C45AB" w14:textId="77777777" w:rsidR="00C04844" w:rsidRDefault="00C04844">
            <w:pPr>
              <w:pStyle w:val="TableParagraph"/>
              <w:spacing w:before="3"/>
              <w:rPr>
                <w:sz w:val="20"/>
              </w:rPr>
            </w:pPr>
          </w:p>
          <w:p w14:paraId="53795C81" w14:textId="77777777" w:rsidR="00C04844" w:rsidRDefault="003E719A">
            <w:pPr>
              <w:pStyle w:val="TableParagraph"/>
              <w:spacing w:before="1"/>
              <w:ind w:left="85" w:right="85"/>
              <w:jc w:val="center"/>
              <w:rPr>
                <w:sz w:val="19"/>
              </w:rPr>
            </w:pPr>
            <w:r>
              <w:rPr>
                <w:sz w:val="19"/>
              </w:rPr>
              <w:t>Program</w:t>
            </w:r>
          </w:p>
        </w:tc>
      </w:tr>
      <w:tr w:rsidR="00C04844" w14:paraId="09B102A1" w14:textId="77777777">
        <w:trPr>
          <w:trHeight w:val="316"/>
        </w:trPr>
        <w:tc>
          <w:tcPr>
            <w:tcW w:w="9722" w:type="dxa"/>
          </w:tcPr>
          <w:p w14:paraId="04DBD1D1"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000CE4C5" w14:textId="77777777" w:rsidR="00C04844" w:rsidRDefault="003E719A">
            <w:pPr>
              <w:pStyle w:val="TableParagraph"/>
              <w:spacing w:before="75"/>
              <w:ind w:left="86" w:right="81"/>
              <w:jc w:val="center"/>
              <w:rPr>
                <w:sz w:val="19"/>
              </w:rPr>
            </w:pPr>
            <w:r>
              <w:rPr>
                <w:sz w:val="19"/>
              </w:rPr>
              <w:t>Prof Dev</w:t>
            </w:r>
          </w:p>
        </w:tc>
      </w:tr>
      <w:tr w:rsidR="00C04844" w14:paraId="5480690B" w14:textId="77777777">
        <w:trPr>
          <w:trHeight w:val="316"/>
        </w:trPr>
        <w:tc>
          <w:tcPr>
            <w:tcW w:w="9722" w:type="dxa"/>
          </w:tcPr>
          <w:p w14:paraId="66BEA2A5"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3A72785D" w14:textId="77777777" w:rsidR="00C04844" w:rsidRDefault="003E719A">
            <w:pPr>
              <w:pStyle w:val="TableParagraph"/>
              <w:spacing w:before="75"/>
              <w:ind w:left="86" w:right="81"/>
              <w:jc w:val="center"/>
              <w:rPr>
                <w:sz w:val="19"/>
              </w:rPr>
            </w:pPr>
            <w:r>
              <w:rPr>
                <w:sz w:val="19"/>
              </w:rPr>
              <w:t>Prof Dev</w:t>
            </w:r>
          </w:p>
        </w:tc>
      </w:tr>
      <w:tr w:rsidR="00C04844" w14:paraId="124F46AD" w14:textId="77777777">
        <w:trPr>
          <w:trHeight w:val="362"/>
        </w:trPr>
        <w:tc>
          <w:tcPr>
            <w:tcW w:w="11253" w:type="dxa"/>
            <w:gridSpan w:val="2"/>
            <w:shd w:val="clear" w:color="auto" w:fill="4AACC5"/>
          </w:tcPr>
          <w:p w14:paraId="5D4A9BFE" w14:textId="77777777" w:rsidR="00C04844" w:rsidRDefault="003E719A">
            <w:pPr>
              <w:pStyle w:val="TableParagraph"/>
              <w:spacing w:before="96"/>
              <w:ind w:left="107"/>
              <w:rPr>
                <w:sz w:val="19"/>
              </w:rPr>
            </w:pPr>
            <w:r>
              <w:rPr>
                <w:sz w:val="19"/>
              </w:rPr>
              <w:t xml:space="preserve">Function Code 2213 – </w:t>
            </w:r>
            <w:r>
              <w:rPr>
                <w:b/>
                <w:sz w:val="19"/>
              </w:rPr>
              <w:t xml:space="preserve">Professional development activities </w:t>
            </w:r>
            <w:r>
              <w:rPr>
                <w:sz w:val="19"/>
              </w:rPr>
              <w:t>for 21CLCC program staff paid under Function codes 1000–2999</w:t>
            </w:r>
          </w:p>
        </w:tc>
      </w:tr>
      <w:tr w:rsidR="00C04844" w14:paraId="0CD4E02A" w14:textId="77777777">
        <w:trPr>
          <w:trHeight w:val="633"/>
        </w:trPr>
        <w:tc>
          <w:tcPr>
            <w:tcW w:w="9722" w:type="dxa"/>
          </w:tcPr>
          <w:p w14:paraId="065727CE" w14:textId="77777777" w:rsidR="00C04844" w:rsidRDefault="003E719A">
            <w:pPr>
              <w:pStyle w:val="TableParagraph"/>
              <w:spacing w:before="16" w:line="300" w:lineRule="exact"/>
              <w:ind w:left="623" w:hanging="516"/>
              <w:rPr>
                <w:sz w:val="19"/>
              </w:rPr>
            </w:pPr>
            <w:r>
              <w:rPr>
                <w:sz w:val="19"/>
              </w:rPr>
              <w:t>Object Code 1xx – Salaries and wages paid to permanent and temporary employees who develop and/or deliver professional development content to staff</w:t>
            </w:r>
          </w:p>
        </w:tc>
        <w:tc>
          <w:tcPr>
            <w:tcW w:w="1531" w:type="dxa"/>
          </w:tcPr>
          <w:p w14:paraId="589EABDA" w14:textId="77777777" w:rsidR="00C04844" w:rsidRDefault="00C04844">
            <w:pPr>
              <w:pStyle w:val="TableParagraph"/>
              <w:spacing w:before="3"/>
              <w:rPr>
                <w:sz w:val="20"/>
              </w:rPr>
            </w:pPr>
          </w:p>
          <w:p w14:paraId="5A33B5DE" w14:textId="77777777" w:rsidR="00C04844" w:rsidRDefault="003E719A">
            <w:pPr>
              <w:pStyle w:val="TableParagraph"/>
              <w:spacing w:before="1"/>
              <w:ind w:left="86" w:right="81"/>
              <w:jc w:val="center"/>
              <w:rPr>
                <w:sz w:val="19"/>
              </w:rPr>
            </w:pPr>
            <w:r>
              <w:rPr>
                <w:sz w:val="19"/>
              </w:rPr>
              <w:t>Prof Dev</w:t>
            </w:r>
          </w:p>
        </w:tc>
      </w:tr>
      <w:tr w:rsidR="00C04844" w14:paraId="12A512DF" w14:textId="77777777">
        <w:trPr>
          <w:trHeight w:val="316"/>
        </w:trPr>
        <w:tc>
          <w:tcPr>
            <w:tcW w:w="9722" w:type="dxa"/>
          </w:tcPr>
          <w:p w14:paraId="5DA86EEB" w14:textId="77777777" w:rsidR="00C04844" w:rsidRDefault="003E719A">
            <w:pPr>
              <w:pStyle w:val="TableParagraph"/>
              <w:spacing w:before="75"/>
              <w:ind w:left="107"/>
              <w:rPr>
                <w:sz w:val="19"/>
              </w:rPr>
            </w:pPr>
            <w:r>
              <w:rPr>
                <w:sz w:val="19"/>
              </w:rPr>
              <w:t>Object Code 2xx – Employee benefits associated with the above positions</w:t>
            </w:r>
          </w:p>
        </w:tc>
        <w:tc>
          <w:tcPr>
            <w:tcW w:w="1531" w:type="dxa"/>
          </w:tcPr>
          <w:p w14:paraId="21B40809" w14:textId="77777777" w:rsidR="00C04844" w:rsidRDefault="003E719A">
            <w:pPr>
              <w:pStyle w:val="TableParagraph"/>
              <w:spacing w:before="75"/>
              <w:ind w:left="86" w:right="81"/>
              <w:jc w:val="center"/>
              <w:rPr>
                <w:sz w:val="19"/>
              </w:rPr>
            </w:pPr>
            <w:r>
              <w:rPr>
                <w:sz w:val="19"/>
              </w:rPr>
              <w:t>Prof Dev</w:t>
            </w:r>
          </w:p>
        </w:tc>
      </w:tr>
      <w:tr w:rsidR="00C04844" w14:paraId="7F6B29F7" w14:textId="77777777">
        <w:trPr>
          <w:trHeight w:val="636"/>
        </w:trPr>
        <w:tc>
          <w:tcPr>
            <w:tcW w:w="9722" w:type="dxa"/>
          </w:tcPr>
          <w:p w14:paraId="61D1A111" w14:textId="77777777" w:rsidR="00C04844" w:rsidRDefault="003E719A">
            <w:pPr>
              <w:pStyle w:val="TableParagraph"/>
              <w:spacing w:before="16" w:line="300" w:lineRule="exact"/>
              <w:ind w:left="623" w:right="215" w:hanging="516"/>
              <w:rPr>
                <w:sz w:val="19"/>
              </w:rPr>
            </w:pPr>
            <w:r>
              <w:rPr>
                <w:sz w:val="19"/>
              </w:rPr>
              <w:t>Object Code 33x – Payments to outside vendors for conference/workshop registration fees and fees paid to non- employee instructors to develop and/or deliver local training events</w:t>
            </w:r>
          </w:p>
        </w:tc>
        <w:tc>
          <w:tcPr>
            <w:tcW w:w="1531" w:type="dxa"/>
          </w:tcPr>
          <w:p w14:paraId="421D01E3" w14:textId="77777777" w:rsidR="00C04844" w:rsidRDefault="00C04844">
            <w:pPr>
              <w:pStyle w:val="TableParagraph"/>
              <w:spacing w:before="6"/>
              <w:rPr>
                <w:sz w:val="20"/>
              </w:rPr>
            </w:pPr>
          </w:p>
          <w:p w14:paraId="6DDE2CD7" w14:textId="77777777" w:rsidR="00C04844" w:rsidRDefault="003E719A">
            <w:pPr>
              <w:pStyle w:val="TableParagraph"/>
              <w:spacing w:before="1"/>
              <w:ind w:left="86" w:right="81"/>
              <w:jc w:val="center"/>
              <w:rPr>
                <w:sz w:val="19"/>
              </w:rPr>
            </w:pPr>
            <w:r>
              <w:rPr>
                <w:sz w:val="19"/>
              </w:rPr>
              <w:t>Prof Dev</w:t>
            </w:r>
          </w:p>
        </w:tc>
      </w:tr>
      <w:tr w:rsidR="00C04844" w14:paraId="2D847CA0" w14:textId="77777777">
        <w:trPr>
          <w:trHeight w:val="599"/>
        </w:trPr>
        <w:tc>
          <w:tcPr>
            <w:tcW w:w="9722" w:type="dxa"/>
          </w:tcPr>
          <w:p w14:paraId="4D35DE4B" w14:textId="77777777" w:rsidR="00C04844" w:rsidRDefault="003E719A">
            <w:pPr>
              <w:pStyle w:val="TableParagraph"/>
              <w:spacing w:before="65"/>
              <w:ind w:left="107"/>
              <w:rPr>
                <w:sz w:val="19"/>
              </w:rPr>
            </w:pPr>
            <w:r>
              <w:rPr>
                <w:sz w:val="19"/>
              </w:rPr>
              <w:t>Object Code 58x – Travel expenses for staff attending professional development events (transportation, mileage,</w:t>
            </w:r>
          </w:p>
          <w:p w14:paraId="269DBCF0" w14:textId="77777777" w:rsidR="00C04844" w:rsidRDefault="003E719A">
            <w:pPr>
              <w:pStyle w:val="TableParagraph"/>
              <w:spacing w:before="84" w:line="214" w:lineRule="exact"/>
              <w:ind w:left="623"/>
              <w:rPr>
                <w:sz w:val="19"/>
              </w:rPr>
            </w:pPr>
            <w:r>
              <w:rPr>
                <w:sz w:val="19"/>
              </w:rPr>
              <w:t>meals, hotel, and other costs associated with the professional development event)</w:t>
            </w:r>
          </w:p>
        </w:tc>
        <w:tc>
          <w:tcPr>
            <w:tcW w:w="1531" w:type="dxa"/>
          </w:tcPr>
          <w:p w14:paraId="0C6606ED" w14:textId="77777777" w:rsidR="00C04844" w:rsidRDefault="00C04844">
            <w:pPr>
              <w:pStyle w:val="TableParagraph"/>
              <w:spacing w:before="9"/>
              <w:rPr>
                <w:sz w:val="18"/>
              </w:rPr>
            </w:pPr>
          </w:p>
          <w:p w14:paraId="41246D5E" w14:textId="77777777" w:rsidR="00C04844" w:rsidRDefault="003E719A">
            <w:pPr>
              <w:pStyle w:val="TableParagraph"/>
              <w:spacing w:before="1"/>
              <w:ind w:left="86" w:right="81"/>
              <w:jc w:val="center"/>
              <w:rPr>
                <w:sz w:val="19"/>
              </w:rPr>
            </w:pPr>
            <w:r>
              <w:rPr>
                <w:sz w:val="19"/>
              </w:rPr>
              <w:t>Prof Dev</w:t>
            </w:r>
          </w:p>
        </w:tc>
      </w:tr>
      <w:tr w:rsidR="00C04844" w14:paraId="2D1B2071" w14:textId="77777777">
        <w:trPr>
          <w:trHeight w:val="633"/>
        </w:trPr>
        <w:tc>
          <w:tcPr>
            <w:tcW w:w="9722" w:type="dxa"/>
          </w:tcPr>
          <w:p w14:paraId="4EADD8EC" w14:textId="77777777" w:rsidR="00C04844" w:rsidRDefault="003E719A">
            <w:pPr>
              <w:pStyle w:val="TableParagraph"/>
              <w:spacing w:before="16" w:line="300" w:lineRule="exact"/>
              <w:ind w:left="623" w:right="1142" w:hanging="516"/>
              <w:rPr>
                <w:sz w:val="19"/>
              </w:rPr>
            </w:pPr>
            <w:r>
              <w:rPr>
                <w:sz w:val="19"/>
              </w:rPr>
              <w:t>Object Code 61x – Materials and supplies purchased from outside vendors related to the professional development training</w:t>
            </w:r>
          </w:p>
        </w:tc>
        <w:tc>
          <w:tcPr>
            <w:tcW w:w="1531" w:type="dxa"/>
          </w:tcPr>
          <w:p w14:paraId="7E67A48E" w14:textId="77777777" w:rsidR="00C04844" w:rsidRDefault="00C04844">
            <w:pPr>
              <w:pStyle w:val="TableParagraph"/>
              <w:spacing w:before="3"/>
              <w:rPr>
                <w:sz w:val="20"/>
              </w:rPr>
            </w:pPr>
          </w:p>
          <w:p w14:paraId="6920DF15" w14:textId="77777777" w:rsidR="00C04844" w:rsidRDefault="003E719A">
            <w:pPr>
              <w:pStyle w:val="TableParagraph"/>
              <w:spacing w:before="1"/>
              <w:ind w:left="86" w:right="81"/>
              <w:jc w:val="center"/>
              <w:rPr>
                <w:sz w:val="19"/>
              </w:rPr>
            </w:pPr>
            <w:r>
              <w:rPr>
                <w:sz w:val="19"/>
              </w:rPr>
              <w:t>Prof Dev</w:t>
            </w:r>
          </w:p>
        </w:tc>
      </w:tr>
      <w:tr w:rsidR="00C04844" w14:paraId="2E69895C" w14:textId="77777777">
        <w:trPr>
          <w:trHeight w:val="359"/>
        </w:trPr>
        <w:tc>
          <w:tcPr>
            <w:tcW w:w="11253" w:type="dxa"/>
            <w:gridSpan w:val="2"/>
            <w:shd w:val="clear" w:color="auto" w:fill="4AACC5"/>
          </w:tcPr>
          <w:p w14:paraId="04B8538A" w14:textId="77777777" w:rsidR="00C04844" w:rsidRDefault="003E719A">
            <w:pPr>
              <w:pStyle w:val="TableParagraph"/>
              <w:spacing w:before="96"/>
              <w:ind w:left="107"/>
              <w:rPr>
                <w:sz w:val="19"/>
              </w:rPr>
            </w:pPr>
            <w:r>
              <w:rPr>
                <w:sz w:val="19"/>
              </w:rPr>
              <w:t xml:space="preserve">Function Code 223x – </w:t>
            </w:r>
            <w:r>
              <w:rPr>
                <w:b/>
                <w:sz w:val="19"/>
              </w:rPr>
              <w:t xml:space="preserve">Instruction-related technology </w:t>
            </w:r>
            <w:r>
              <w:rPr>
                <w:sz w:val="19"/>
              </w:rPr>
              <w:t>specific to the 21CLCC program</w:t>
            </w:r>
          </w:p>
        </w:tc>
      </w:tr>
      <w:tr w:rsidR="00C04844" w14:paraId="3E3C03E6" w14:textId="77777777">
        <w:trPr>
          <w:trHeight w:val="635"/>
        </w:trPr>
        <w:tc>
          <w:tcPr>
            <w:tcW w:w="9722" w:type="dxa"/>
          </w:tcPr>
          <w:p w14:paraId="21C7590D" w14:textId="77777777" w:rsidR="00C04844" w:rsidRDefault="003E719A">
            <w:pPr>
              <w:pStyle w:val="TableParagraph"/>
              <w:spacing w:before="16" w:line="300" w:lineRule="exact"/>
              <w:ind w:left="623" w:hanging="516"/>
              <w:rPr>
                <w:sz w:val="19"/>
              </w:rPr>
            </w:pPr>
            <w:r>
              <w:rPr>
                <w:sz w:val="19"/>
              </w:rPr>
              <w:t>Object Code 653 – Technology-related repair and maintenance supplies for equipment purchased by and used exclusively in the 21CLCC program</w:t>
            </w:r>
          </w:p>
        </w:tc>
        <w:tc>
          <w:tcPr>
            <w:tcW w:w="1531" w:type="dxa"/>
          </w:tcPr>
          <w:p w14:paraId="77B01E43" w14:textId="77777777" w:rsidR="00C04844" w:rsidRDefault="00C04844">
            <w:pPr>
              <w:pStyle w:val="TableParagraph"/>
              <w:spacing w:before="6"/>
              <w:rPr>
                <w:sz w:val="20"/>
              </w:rPr>
            </w:pPr>
          </w:p>
          <w:p w14:paraId="3A85E8AD" w14:textId="77777777" w:rsidR="00C04844" w:rsidRDefault="003E719A">
            <w:pPr>
              <w:pStyle w:val="TableParagraph"/>
              <w:ind w:left="85" w:right="85"/>
              <w:jc w:val="center"/>
              <w:rPr>
                <w:sz w:val="19"/>
              </w:rPr>
            </w:pPr>
            <w:r>
              <w:rPr>
                <w:sz w:val="19"/>
              </w:rPr>
              <w:t>Program</w:t>
            </w:r>
          </w:p>
        </w:tc>
      </w:tr>
      <w:tr w:rsidR="00C04844" w14:paraId="78F5E7D6" w14:textId="77777777">
        <w:trPr>
          <w:trHeight w:val="316"/>
        </w:trPr>
        <w:tc>
          <w:tcPr>
            <w:tcW w:w="9722" w:type="dxa"/>
          </w:tcPr>
          <w:p w14:paraId="1F6E5A3C" w14:textId="77777777" w:rsidR="00C04844" w:rsidRDefault="003E719A">
            <w:pPr>
              <w:pStyle w:val="TableParagraph"/>
              <w:spacing w:before="72"/>
              <w:ind w:left="107"/>
              <w:rPr>
                <w:sz w:val="19"/>
              </w:rPr>
            </w:pPr>
            <w:r>
              <w:rPr>
                <w:sz w:val="19"/>
              </w:rPr>
              <w:t>Object Code 734 – SEA approved technology-related equipment (submit Equipment/Technology Request Form)</w:t>
            </w:r>
          </w:p>
        </w:tc>
        <w:tc>
          <w:tcPr>
            <w:tcW w:w="1531" w:type="dxa"/>
          </w:tcPr>
          <w:p w14:paraId="678874CE" w14:textId="77777777" w:rsidR="00C04844" w:rsidRDefault="003E719A">
            <w:pPr>
              <w:pStyle w:val="TableParagraph"/>
              <w:spacing w:before="72"/>
              <w:ind w:left="85" w:right="85"/>
              <w:jc w:val="center"/>
              <w:rPr>
                <w:sz w:val="19"/>
              </w:rPr>
            </w:pPr>
            <w:r>
              <w:rPr>
                <w:sz w:val="19"/>
              </w:rPr>
              <w:t>Program</w:t>
            </w:r>
          </w:p>
        </w:tc>
      </w:tr>
    </w:tbl>
    <w:p w14:paraId="0CCBF741" w14:textId="16737B03" w:rsidR="00C04844" w:rsidRDefault="00097BB4">
      <w:pPr>
        <w:rPr>
          <w:sz w:val="2"/>
          <w:szCs w:val="2"/>
        </w:rPr>
      </w:pPr>
      <w:r>
        <w:rPr>
          <w:noProof/>
        </w:rPr>
        <mc:AlternateContent>
          <mc:Choice Requires="wpg">
            <w:drawing>
              <wp:anchor distT="0" distB="0" distL="114300" distR="114300" simplePos="0" relativeHeight="248619008" behindDoc="1" locked="0" layoutInCell="1" allowOverlap="1" wp14:anchorId="603AA187" wp14:editId="0E921D1C">
                <wp:simplePos x="0" y="0"/>
                <wp:positionH relativeFrom="page">
                  <wp:posOffset>346075</wp:posOffset>
                </wp:positionH>
                <wp:positionV relativeFrom="page">
                  <wp:posOffset>463550</wp:posOffset>
                </wp:positionV>
                <wp:extent cx="7138670" cy="411480"/>
                <wp:effectExtent l="0" t="0" r="0" b="0"/>
                <wp:wrapNone/>
                <wp:docPr id="136"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11480"/>
                          <a:chOff x="545" y="730"/>
                          <a:chExt cx="11242" cy="648"/>
                        </a:xfrm>
                      </wpg:grpSpPr>
                      <wps:wsp>
                        <wps:cNvPr id="137" name="Rectangle 103"/>
                        <wps:cNvSpPr>
                          <a:spLocks noChangeArrowheads="1"/>
                        </wps:cNvSpPr>
                        <wps:spPr bwMode="auto">
                          <a:xfrm>
                            <a:off x="544" y="729"/>
                            <a:ext cx="9713"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10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4" y="902"/>
                            <a:ext cx="38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9" name="Rectangle 101"/>
                        <wps:cNvSpPr>
                          <a:spLocks noChangeArrowheads="1"/>
                        </wps:cNvSpPr>
                        <wps:spPr bwMode="auto">
                          <a:xfrm>
                            <a:off x="10266" y="729"/>
                            <a:ext cx="1520"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1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531" y="751"/>
                            <a:ext cx="10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 name="Picture 9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370" y="1051"/>
                            <a:ext cx="135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9F93882" id="Group 98" o:spid="_x0000_s1026" style="position:absolute;margin-left:27.25pt;margin-top:36.5pt;width:562.1pt;height:32.4pt;z-index:-254697472;mso-position-horizontal-relative:page;mso-position-vertical-relative:page" coordorigin="545,730" coordsize="11242,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8AEhwwMAAE4PAAAOAAAAZHJzL2Uyb0RvYy54bWzsV9tu2zgQfS+w/0Do&#10;vZFlyTchdlEkm6BAL0Gz+wE0RUlEJZJL0layX98ZUvItWbTboika9EECKZKjmTNnDsnzV3dtQ7bc&#10;WKHkMkrORhHhkqlCyGoZ/f3X1ct5RKyjsqCNknwZ3XMbvVr98eK80zkfq1o1BTcEjEibd3oZ1c7p&#10;PI4tq3lL7ZnSXMJgqUxLHXRNFReGdmC9beLxaDSNO2UKbRTj1sLXyzAYrbz9suTMfShLyx1plhH4&#10;5vzb+Pca3/HqnOaVoboWrHeDfoMXLRUSfrozdUkdJRsjHphqBTPKqtKdMdXGqiwF4z4GiCYZnURz&#10;bdRG+1iqvKv0DiaA9gSnbzbL3m+vjb7VNyZ4D823in2ygEvc6So/HMd+FSaTdfdOFZBPunHKB35X&#10;mhZNQEjkzuN7v8OX3znC4OMsSefTGaSBwViWJNm8TwCrIUu4bJJNIgKDs3Q38me/OEnG2TgsnWZz&#10;TFxM8/BX72nvGWYeqGT3aNnvQ+u2ppr7JFhE48YQUQDT01lEJG0Bgo9AMiqrhpNklKJf6ADMHEC1&#10;AVEi1UUN8/hrY1RXc1qAY4mP42gBdizk44sQT7IsYDVeBBoPMC8A58eBork21l1z1RJsLCMDvvv0&#10;0e1b6wKmwxTMplWNKK5E0/iOqdYXjSFbCsWUXGXz2UWfhqNpjcTJUuGyYBG/QI5CXAGftSruIUaj&#10;QkWCgkCjVubfiHRQjcvI/rOhhkekeSMBp0WSZVi+vpNNZmPomMOR9eEIlQxMLSMXkdC8cKHkN9qI&#10;qoY/JT5oqV4DfUvhA0f/gle9s8Ch1bkWLIenLz1oPSDTlyUKVrkNxhJkrv0qGy01nzb6JaiEpk6s&#10;RSPcvVc88BydktsbwbBqsXPISxDcwEsYx98CK8eYpmFeWAVMEMxX+p6XVgMbEJv9pwdUPbYSY/fI&#10;k3Uj9MAXbPcxA/wnivUIbEENLxXbtFy6IO+GNxC+krYW2kLOc96ueQHEfVP42gGKGoYVCBFC2xnu&#10;WI3NEtjXfwed2A14j/dOov//q9gWAUyaD8WWzkeLXtCAlIHvgxYOlfSVxbYrGZr/Rw0N7gJDsQnP&#10;k8kdBPlQ7nwKjtQLoP5Bcgc0nk4fF7xkgnqAm8rpzvBb8J694OG+cCp4vhCxQlAYn43geRl/KsFL&#10;RpMUdgI8i016pR0kLxllP1fyeu37dTblDPdUf1gENvpNeeHPbM+Oov78+3QUTfEyARQFsp5yNJ3A&#10;AR23hHQ8+xnbsr+TwKXNX1P6CybeCg/7/qC5vwavPgMAAP//AwBQSwMECgAAAAAAAAAhAL2nb56/&#10;CQAAvwkAABQAAABkcnMvbWVkaWEvaW1hZ2UxLnBuZ4lQTkcNChoKAAAADUlIRFIAAAD/AAAAHAgG&#10;AAAArthp5gAAAAZiS0dEAP8A/wD/oL2nkwAAAAlwSFlzAAAOxAAADsQBlSsOGwAACV9JREFUeJzt&#10;m/9rm9cVh58zFQWbiBlUFGxqauqikeAQU4PBJaNhgcAgZYFAoLA/bxAYFDZWKAQyUlYWCARSHGIw&#10;eDg4JETU4CFjYxFx9sM5R+/1G8mRFWVpo/sB8fq9733vPfd8v+e+FlUlIyNj8vCb901ARkbG+0E2&#10;/oyMCUU2/oyMCUU2/oyMCUU2/oyMCUU2/oyMCcVH75uAt4GIrAJ14AdVPXgH4y8CM6r6sNReB84A&#10;bVVtJ+0LwJLfPlPVRwPGvQJUgbuq2h033QPmrAE14JWqtkYcowksAhVgV1Xvj5HE9waXxxQmj86I&#10;Y0wDX2E68eMYyXtnGMr43cguYAr7HHjhj84DXVW9/W7IO0ZDA6P3ZWIwTWAacwBjN35sfZsJDU3g&#10;S+AJ0ALWRGQGuKeqLVXddjqXgf0B66hSGFAN2BuVuMQJ/TxIaZ2eKxh/fgI+E5GrmNz+epr5VHVT&#10;RLrA1RFpvYjJDGAd48E8pk/rqrp72nHfFn3k8UYaRKQCnOO4I61ja+kAH47xq+oDV6I54EVEQhHZ&#10;AK69Q/pSXMWEcxuIaPt3YGrUSHYS3JOfA+74fRMzom1VfeBtO8BN4GsR+VZV94ATI7mqdkTkW6Di&#10;/d8Ga5hMvsOccnkNNeBrzPC/d6e54xnN6ohzHo7ykqruishDCuN/rKpt5/N14IaI/ONdyPINdIU8&#10;qqdwPkFzG9NHVHVHRP6GGf+vAiOn/e4x68BdEbmIZQVgkbLuPzCv3qYQegfYwrMGYKuUOs9gnhgs&#10;Km5jkfSMty2JyD5whDkDROQwxnBlOp+QuqGqB24IQUPb6WoGPX22DU3M0Dvu6b/09p5yqmpXRIK+&#10;y5gRpjxaBGaAQ1V94m0ryfNOQvc80Ih1q+rWCTzZAX4X6weaIjJb3p5gzqHi6+g5JVXdEpEej/rw&#10;bPMEmVRKc0QkjMwQjJ9DOTaXzYbTeg34SzLuBSwdB9gJx+C6t4Ctv+vjPOpDSwfTn+gPJvuWr2cH&#10;c/BVf/fQx5z1vrs+fgPoqOq661Fs7c64PNsUsgDoycGD5rzfdoAnrjdzyTyRSc/6WFshL59v3vlw&#10;iDmpvtvJ02Kkgp8rywoWddsYgy96Ww2LQrN+P5so0or/vvB+q5gHjXEXsEjaxQRz1fu8AF55txbw&#10;0q/NZE6cod9gDHqIMewbbw/jDhrO+3trwB/6LHMRc1JgBhyKXY4OoeTnSu0NzFAawGURuezt2z53&#10;SvcK8Edf8x5w1bda4RRuJu8GT15SRJldCgVKMefX/5YfqOp3Pn4DuAXUnWcV4JbLIp7fLPGjBze2&#10;m5gsHvl6b3qaPyxe+nU63hOR65ierGNyvOG8AMtmmk7vns8dTiGlZQnja9vHWMF4Fzrwe4znqR79&#10;jMk7+kz5mtZchkcUAeAVxveW/+Kd4M0ycAOTzyOf55bbzx6FjawBn/j9FSyYhJ39Cfitv1/1fmPB&#10;KMY/iylvCAI37qPkvsPre95QziNV/VFV72HKW3PvBrbwCqbkXUxoHVV9TpFOt3x/vUeR/gci0j3z&#10;+6d+/5V70qDh0FP3f/n9nDMa6EW6GqYYYMoQGBTRKq58gZaqbgJ3/f5zsPQ3HcPXvuLr+4gisl70&#10;62Vv28I8f/CkRcHzXedRD76elJ5BWPV+UdvY8vmuJM8rWAa1R8HbwAWMP23MAXa8/3mGR7qVmPEt&#10;1hymQx9TyH7JZVMHznnG2QKi8LjqtOy4vMNRdykMdg+4h8l2s6xHrrsh991Ehl3gc38eY3VV9bmq&#10;7qlqvAP05LqKySoyrx1Mry55phn6GFvJx34/m1ynMVtbxGpN0eetMUra/0JVH3q6exrv3g9HFClX&#10;Gl3bzqyhC4kegYKebulaK3V/Bb20PdrSdHaR46lyGu1rHHc6MfaBbxGOTZS0VUWk0WdPW6ZtH98+&#10;uAHH864rzFA88XT6AFOeqRO6RsbSKV2rSd0DBhfCyjqw4b/TFGBT+lrApdLzp/47wnj/HHMOa5iB&#10;rWOGFZnOPoCq3okBUrm4XL8fljiX4QEWqBoMV/eILdxR0hb6NMhuyvWC2DLPYM64AzwYhuZhMPI5&#10;v6qGVwy87ZFVqiy9rMKNOsVre06np8tghTttEaZJUuX36BDKXxZc3G/SB6VsoB8doRwVLCt6nvzS&#10;9UQ06MeTQYg0faEPXctu3OHIKqVrOJuDUvsg+msl2k9TzAyj3fEsMrYpM6UxdzFD+CcWjTedrmUP&#10;HjFnLzU+Ba8GwsfoOeHk0Ulj753Qp+9JUB/MYEXtexS1iy+GfPeNOI3xR5YwKJWMtOdTF0TjDf1T&#10;VD2dCmVdFpGZ5JgKilRrsfwyReT4ya+N0rVcIDnDAPiclXIajSlbBzgfBu3703mnrVxsC5oicvYt&#10;grlCx1yrIlL3tV9zpXviz5b9WR2rCVQolOjTAct5gClhXURWRaQqItO+Fz3rxh28CecShhjtkWY2&#10;fd3R70zyvOtzLPsczahZlJAawhT0eLjsPIgt0hbmdKpO97SILPieu45F/G3fOm77/AdYxgEwLyKL&#10;7tzWSvWHk7LdcoZ0NsbzazigA0wXpl1fjkFEpr3ftveJbWPDaV0/gQYoeDsLLKnqpmcxbcZ4miDD&#10;/D+/2EcQZ5Omp6q6XuoTe9ezmDF0MeL3MSYsJGNs+vPYFx6q6l1X6BUKo90FHnra1cD2wVOYQr9I&#10;3u8A9/3oaBGL3C0fZ8PP36tYgScEvIGlxGE4+6p6zxWsE8d5pTVWsTRz2umfAv4TlXzvs+L01DFh&#10;NZyWR0kF9zpmZN/6EVgVM4BY9z7wICK/G+snybN/O0/CcKawE4LXzpdLPP0YK2gdk58X0paczjrm&#10;qNLThhVMll0s/f7M/37mFfAZitoB5fF9jJTWwL7z6EWfmkXsmaP/M8xo5pzGs1j6HacZcRIwT7Ft&#10;6GBO7LA0VnpcfcHXE/3vUxTewjHXY/5EhosU+rfp/A0jD10K3k9jDqOG6fOeF6EvOf1d7NuAsJ8Y&#10;E3+nSpFxPO5zMjUShjL+SYKI/Bm4M+7zZjeQBSySX8MU5bb+n77wyxgeUnzTsenZxQeJX/XnveOG&#10;R43OuA3fsYh59jpm+D9kw//FIvb3MyJSS795+JCQI38CTzXH8eVdv7GrFPvp1rhSt4zxovTxDQB9&#10;Pp76IJCNPyNjQpH/pTcjY0KRjT8jY0KRjT8jY0KRjT8jY0KRjT8jY0KRjT8jY0KRjT8jY0LxP61r&#10;GLgEfvbNAAAAAElFTkSuQmCCUEsDBAoAAAAAAAAAIQDTRtN9PAMAADwDAAAUAAAAZHJzL21lZGlh&#10;L2ltYWdlMi5wbmeJUE5HDQoaCgAAAA1JSERSAAAARgAAABwIBgAAANw7yRUAAAAGYktHRAD/AP8A&#10;/6C9p5MAAAAJcEhZcwAADsQAAA7EAZUrDhsAAALcSURBVFiF7ZjBS1VBFMZ/Xy8UpQfCA0NJkgLF&#10;MBKEQGgRBEHgImjVX+gqaOGqVYsgCIqiSBACwVAULgiG0QP5Wsy5en126Y4GldwPHnPn3Jkz53zv&#10;zDfDlW1anMalvx3Av4qWmBq0xNSgJaYGLTE1aImpQTYxkjqSJiV1zru4pPuSHjbxJakraVnS3fOu&#10;2wRnqZhZYDnaxpA0XiVU0hBwE5gGug1c9IBJYKbisxc+h3JiaRRv7gVP0hNSkIXtZxnznpIIWLG9&#10;H7YxoGO7aOhjEtivzF8mkbVqeysrkd/gcs5gSePADomYnqTeYFIxZiq6BbAF3AaGwzYvqYj+UMzp&#10;AxNUKsf2W0kznK6mHvBR0u3KuxlJEwPjqmsDbDT9AyB/K90C3gGb0Z+rvpR0C3gM7MXvYczZJkgA&#10;ditBzwGLpAS/Vvrfy2RI2209bIvAfLzbAfrxXMQaRYxZALZs92PeWA4pkEGMpFFS2R8Aa2GerWjG&#10;KLBUSagP7AP9gTLftV1EoHulMfx+iO6NaLvAWmydzYoPbO8CP6Jb2N6yvRFrdzjWwCvA66Z5lsip&#10;mJtAN/b1PCnxDqkiIJV4J4I+tL1pe8X254w1PgMHwKSkHqmCvmTMB3gb7R1JXaAbpGchh5jrtp/b&#10;XrW9CnwMe3lKHC0eOlM+Nz7WbR9yTMQSqdqykopK3ABGgUfA+5z5JRoRE9rRHzCvR9uTNB0B7YZt&#10;Me4dUxxvr/LdVMVHKf5V8j4Ah8BV4NMvwhmukP0t2msDY8qqOcjVlhK/Pa5D/a9Ht7D9Okr0HqcT&#10;2iEJX1kxBfDG9mEctfMkEd4miWKpJX3gZYglkhaAEdtH2iDpPkkvIOnUm9huC8AIsGf7VWX8I5I+&#10;bTTk4mTeF+lDVVToGEmrHth+cVZfWfeY/wBzpJv0HHBmUuDiVcwQScO2z3ISnfB1kYj5k2g/O9Sg&#10;JaYGLTE1aImpQUtMDVpiatASU4OfRGAMxbdjGQsAAAAASUVORK5CYIJQSwMECgAAAAAAAAAhAEpY&#10;J3jdBQAA3QUAABQAAABkcnMvbWVkaWEvaW1hZ2UzLnBuZ4lQTkcNChoKAAAADUlIRFIAAAC1AAAA&#10;LAgGAAAAIzr5IgAAAAZiS0dEAP8A/wD/oL2nkwAAAAlwSFlzAAAOxAAADsQBlSsOGwAABX1JREFU&#10;eJztm8tyG0UUhv/R3HSxYzu+xU4I94IKRbHhAViyZsmeYseGLSt4F3bseYE8AJsUFAWESyBO7Pgm&#10;y5JmRsOizz9yj6XIl9gz7jrfZmpa092n5fZ/zpw+8r787vsfoCg3kG+++PTre+tLj8vtwY8PH31W&#10;gT2Kcmm++vyTbye1N67bEEW5anRTK86hm1pxDt3UinPoplacQze14hy6qRXn0E2tOIduasU5dFMr&#10;zqGbWnGOoGoDJjHKEnNN+la7H3cAAJ6n/4vKdHR3KM5RC6WmMg9e/GndR7fumPthz/o8zzMAQHv9&#10;fQBAI4gvN794BM7bCJvm6oeXGlepBlVqxTkqVeo8HwEAels/m4aRKPDGBwBOKGV7CQAQtBbN889+&#10;eaV2DA+3AADJ0Q4AoHn7dTN/Z/mVzqNcD6rUinNUqtTD/f8AALnEskHzFoDpsSyzH1TsMtngCACQ&#10;9g+sds/zTD9RXo5PZc4kZifp8T4AYJQOAQDR/JoZp+Fbn5f7MRYPxbOUmdZvEn7UMjbLWunVku62&#10;uRevVjwfz5nnm/NW+0C+4zJcE78Dro3jlsfn5+w3PHxmPVe2t0pUqRXnqFSps0HXuveC6Ez9Witv&#10;WfdUwOPt3wAA0fy6uUr2pPvkJwBAcvQCANDZeAAAaIRGXajco+TY3Es2heoHUXqq3vDAXNtr75l+&#10;mVH0/s4f5l6UOF68CwDobZl3gGxoPEln80Oxe8+Mu/t3sZZAVJ5qTyXkGKR9x2R+MvFKx89/tdbO&#10;ubkGfl5A5T+ylb+5/KZZo7xn0Iu2Vt62utOrHm//LvOuoS6oUivOUalSU+GI5/kXGofKWsTkUXvy&#10;fKmdj/blOa8UwzM2Znw6SgcAxgrNE03GuVQ9knSfAwCihQ3TXzwA+9EzNILmBCMzy4bB7j+W7VRi&#10;jsUYljEvFTacW7HWUIZKDhmHNgatBbMknh3smfkZe/Nz2hMvblrz1wFVasU5KlVqX2LalLUeoojn&#10;pVBWiUMZq46mZRlKyjqLWdkKzzfvAq3Vd+12UUHG9oP9fwEASW/XjDs4PDVWUMqNMw4fDzpZh+jl&#10;cmSWzbNOW2PxJmWo9FR+fqccl+8nzeU3Xjp+FahSK85RrVJLfMa8MpWLseq0ajwqXUMUMumZeI85&#10;3OiWUR+qENWm4JxVfmW1K+yTONKfEsMX/SM7v+41ArlfsuwFTufo6YVOKXaJHPlLbT4vhZeRGJ6x&#10;dV/qb0LxKHWsmKyfRYpySSpV6mhuFQCQSZ6Zit3feQwAiJdeAzBWg6Rn4risbxSd8VzetU+/8pGJ&#10;0XnCOAvGxIR2MEanEvvxvIxr5h9KjBwtbFp2MnamfWlh94HYVzqt88d/BuaV+d1QKVPG4TwtLTIr&#10;JgtRPpWd5T1ow6ysRTm2zuW9h+11RJVacY5a1FO3Vt8BAAwPngIAUlHi3tNHAMb5XF9UiApIZYwZ&#10;k+YmrhwlRk0Yh8aL98y44hFYl83Ts7Bz23SXvDlrPnjSx/48yaSdzAQM9p6InUbxyx4mFNUt16QQ&#10;eipgrMjMVzNzwtpxegHOmY9SM6d4i7B0ssfn6GVIf/cvq9+0GLyIrWUNeZZa7XWkvpYpygWphVIT&#10;qhKvZ4UZgnJNyKnxp9QnMK5kHfUsitO4GTCmZ/03MwbledITSs36FSoiOesaL2or4VkB89D0Ymzn&#10;+0OdUaVWnKNWSu0a9AC8Url5Hddn7xV9+P4Qzq9em50noddgnUvSNXXT8dJ9ADfjd5uq1IpzqFJf&#10;IYyD5+5+BGCs0Kxw48lm2BnnfM8a118Vxa98RJFZn8O13ARUqRXnUKW+RvgbS17rzLTfWd4Ego8f&#10;3H9YtRGKchHazWhiHYSX5/mkdkW5sWhMrTiHbmrFOf4H1kYLCQD6/HUAAAAASUVORK5CYIJQSwME&#10;FAAGAAgAAAAhACah8a/gAAAACgEAAA8AAABkcnMvZG93bnJldi54bWxMj0Frg0AQhe+F/odlCr01&#10;q7VWMa4hhLanUGhSKLltdKISd1bcjZp/38mpvc3jPd58L1/NphMjDq61pCBcBCCQSlu1VCv43r8/&#10;pSCc11TpzhIquKKDVXF/l+usshN94bjzteAScplW0HjfZ1K6skGj3cL2SOyd7GC0ZznUshr0xOWm&#10;k89B8CqNbok/NLrHTYPleXcxCj4mPa2j8G3cnk+b62Eff/5sQ1Tq8WFeL0F4nP1fGG74jA4FMx3t&#10;hSonOgXxS8xJBUnEk25+mKQJiCNfUZKCLHL5f0LxCw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d8AEhwwMAAE4PAAAOAAAAAAAAAAAA&#10;AAAAADoCAABkcnMvZTJvRG9jLnhtbFBLAQItAAoAAAAAAAAAIQC9p2+evwkAAL8JAAAUAAAAAAAA&#10;AAAAAAAAACkGAABkcnMvbWVkaWEvaW1hZ2UxLnBuZ1BLAQItAAoAAAAAAAAAIQDTRtN9PAMAADwD&#10;AAAUAAAAAAAAAAAAAAAAABoQAABkcnMvbWVkaWEvaW1hZ2UyLnBuZ1BLAQItAAoAAAAAAAAAIQBK&#10;WCd43QUAAN0FAAAUAAAAAAAAAAAAAAAAAIgTAABkcnMvbWVkaWEvaW1hZ2UzLnBuZ1BLAQItABQA&#10;BgAIAAAAIQAmofGv4AAAAAoBAAAPAAAAAAAAAAAAAAAAAJcZAABkcnMvZG93bnJldi54bWxQSwEC&#10;LQAUAAYACAAAACEANydHYcwAAAApAgAAGQAAAAAAAAAAAAAAAACkGgAAZHJzL19yZWxzL2Uyb0Rv&#10;Yy54bWwucmVsc1BLBQYAAAAACAAIAAACAACnGwAAAAA=&#10;">
                <v:rect id="Rectangle 103" o:spid="_x0000_s1027" style="position:absolute;left:544;top:729;width:971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c8BwwAAANwAAAAPAAAAZHJzL2Rvd25yZXYueG1sRI/disIw&#10;EIXvF3yHMMLebdNVUKlGWaT+XHhj9QGGZrYp20xKE2v37Y0geDfDOXO+M6vNYBvRU+drxwq+kxQE&#10;cel0zZWC62X3tQDhA7LGxjEp+CcPm/XoY4WZdnc+U1+ESsQQ9hkqMCG0mZS+NGTRJ64ljtqv6yyG&#10;uHaV1B3eY7ht5CRNZ9JizZFgsKWtofKvuNnIzat+S6bMp+GQD/tTkcr5MVfqczz8LEEEGsLb/Lo+&#10;6lh/OofnM3ECuX4AAAD//wMAUEsBAi0AFAAGAAgAAAAhANvh9svuAAAAhQEAABMAAAAAAAAAAAAA&#10;AAAAAAAAAFtDb250ZW50X1R5cGVzXS54bWxQSwECLQAUAAYACAAAACEAWvQsW78AAAAVAQAACwAA&#10;AAAAAAAAAAAAAAAfAQAAX3JlbHMvLnJlbHNQSwECLQAUAAYACAAAACEAm/HPAcMAAADcAAAADwAA&#10;AAAAAAAAAAAAAAAHAgAAZHJzL2Rvd25yZXYueG1sUEsFBgAAAAADAAMAtwAAAPcCAAAAAA==&#10;" fillcolor="#1f487c" stroked="f"/>
                <v:shape id="Picture 102" o:spid="_x0000_s1028" type="#_x0000_t75" style="position:absolute;left:544;top:902;width:380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9ECxAAAANwAAAAPAAAAZHJzL2Rvd25yZXYueG1sRI9Pa8Mw&#10;DMXvg34Ho8Fuq5OVjZLVLW2hULrL+oedha0lobEcbK/Jvn11GOwm8Z7e+2mxGn2nbhRTG9hAOS1A&#10;EdvgWq4NXM675zmolJEddoHJwC8lWC0nDwusXBj4SLdTrpWEcKrQQJNzX2mdbEMe0zT0xKJ9h+gx&#10;yxpr7SIOEu47/VIUb9pjy9LQYE/bhuz19OMNfF373aZ0B/vxWcR0rF8HW27Wxjw9jut3UJnG/G/+&#10;u947wZ8JrTwjE+jlHQAA//8DAFBLAQItABQABgAIAAAAIQDb4fbL7gAAAIUBAAATAAAAAAAAAAAA&#10;AAAAAAAAAABbQ29udGVudF9UeXBlc10ueG1sUEsBAi0AFAAGAAgAAAAhAFr0LFu/AAAAFQEAAAsA&#10;AAAAAAAAAAAAAAAAHwEAAF9yZWxzLy5yZWxzUEsBAi0AFAAGAAgAAAAhACIr0QLEAAAA3AAAAA8A&#10;AAAAAAAAAAAAAAAABwIAAGRycy9kb3ducmV2LnhtbFBLBQYAAAAAAwADALcAAAD4AgAAAAA=&#10;">
                  <v:imagedata r:id="rId103" o:title=""/>
                </v:shape>
                <v:rect id="Rectangle 101" o:spid="_x0000_s1029" style="position:absolute;left:10266;top:729;width:152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7owwAAANwAAAAPAAAAZHJzL2Rvd25yZXYueG1sRI9Bi8Iw&#10;EIXvgv8hjOBNUxV0t2sUkbp68LLVHzA0s03ZZlKaWLv/3giCtxnem/e9WW97W4uOWl85VjCbJiCI&#10;C6crLhVcL4fJBwgfkDXWjknBP3nYboaDNaba3fmHujyUIoawT1GBCaFJpfSFIYt+6hriqP261mKI&#10;a1tK3eI9httazpNkKS1WHAkGG9obKv7ym43crOz2ZIpsEY5Z/33OE7k6ZUqNR/3uC0SgPrzNr+uT&#10;jvUXn/B8Jk4gNw8AAAD//wMAUEsBAi0AFAAGAAgAAAAhANvh9svuAAAAhQEAABMAAAAAAAAAAAAA&#10;AAAAAAAAAFtDb250ZW50X1R5cGVzXS54bWxQSwECLQAUAAYACAAAACEAWvQsW78AAAAVAQAACwAA&#10;AAAAAAAAAAAAAAAfAQAAX3JlbHMvLnJlbHNQSwECLQAUAAYACAAAACEAhSL+6MMAAADcAAAADwAA&#10;AAAAAAAAAAAAAAAHAgAAZHJzL2Rvd25yZXYueG1sUEsFBgAAAAADAAMAtwAAAPcCAAAAAA==&#10;" fillcolor="#1f487c" stroked="f"/>
                <v:shape id="Picture 100" o:spid="_x0000_s1030" type="#_x0000_t75" style="position:absolute;left:10531;top:751;width:104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nYOxQAAANwAAAAPAAAAZHJzL2Rvd25yZXYueG1sRI9BS8NA&#10;EIXvgv9hmYI3u6mISNptEaGgokLTUvA2ZMckZHcmZtc2/nvnIHib4b1575vVZorBnGhMnbCDxbwA&#10;Q1yL77hxcNhvr+/BpIzsMQiTgx9KsFlfXqyw9HLmHZ2q3BgN4VSigzbnobQ21S1FTHMZiFX7lDFi&#10;1nVsrB/xrOEx2JuiuLMRO9aGFgd6bKnuq+/owMr27etl99G/i2DVvx6O4TlE565m08MSTKYp/5v/&#10;rp+84t8qvj6jE9j1LwAAAP//AwBQSwECLQAUAAYACAAAACEA2+H2y+4AAACFAQAAEwAAAAAAAAAA&#10;AAAAAAAAAAAAW0NvbnRlbnRfVHlwZXNdLnhtbFBLAQItABQABgAIAAAAIQBa9CxbvwAAABUBAAAL&#10;AAAAAAAAAAAAAAAAAB8BAABfcmVscy8ucmVsc1BLAQItABQABgAIAAAAIQDP4nYOxQAAANwAAAAP&#10;AAAAAAAAAAAAAAAAAAcCAABkcnMvZG93bnJldi54bWxQSwUGAAAAAAMAAwC3AAAA+QIAAAAA&#10;">
                  <v:imagedata r:id="rId104" o:title=""/>
                </v:shape>
                <v:shape id="Picture 99" o:spid="_x0000_s1031" type="#_x0000_t75" style="position:absolute;left:10370;top:1051;width:135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psxAAAANwAAAAPAAAAZHJzL2Rvd25yZXYueG1sRE9Na8JA&#10;EL0L/Q/LFHrTjbaEkLpKWisUiwRjL96G7JiEZGdDdqvpv+8KBW/zeJ+zXI+mExcaXGNZwXwWgSAu&#10;rW64UvB93E4TEM4ja+wsk4JfcrBePUyWmGp75QNdCl+JEMIuRQW1930qpStrMuhmticO3NkOBn2A&#10;QyX1gNcQbjq5iKJYGmw4NNTY03tNZVv8GAX7eJdFp/bNZ8622wQ3+dfzR67U0+OYvYLwNPq7+N/9&#10;qcP8lzncngkXyNUfAAAA//8DAFBLAQItABQABgAIAAAAIQDb4fbL7gAAAIUBAAATAAAAAAAAAAAA&#10;AAAAAAAAAABbQ29udGVudF9UeXBlc10ueG1sUEsBAi0AFAAGAAgAAAAhAFr0LFu/AAAAFQEAAAsA&#10;AAAAAAAAAAAAAAAAHwEAAF9yZWxzLy5yZWxzUEsBAi0AFAAGAAgAAAAhAM2ammzEAAAA3AAAAA8A&#10;AAAAAAAAAAAAAAAABwIAAGRycy9kb3ducmV2LnhtbFBLBQYAAAAAAwADALcAAAD4AgAAAAA=&#10;">
                  <v:imagedata r:id="rId108" o:title=""/>
                </v:shape>
                <w10:wrap anchorx="page" anchory="page"/>
              </v:group>
            </w:pict>
          </mc:Fallback>
        </mc:AlternateContent>
      </w:r>
    </w:p>
    <w:p w14:paraId="07D92B7E" w14:textId="77777777" w:rsidR="00C04844" w:rsidRDefault="00C04844">
      <w:pPr>
        <w:rPr>
          <w:sz w:val="2"/>
          <w:szCs w:val="2"/>
        </w:rPr>
        <w:sectPr w:rsidR="00C04844">
          <w:footerReference w:type="default" r:id="rId109"/>
          <w:pgSz w:w="12240" w:h="15840"/>
          <w:pgMar w:top="720" w:right="320" w:bottom="280" w:left="420" w:header="0" w:footer="85" w:gutter="0"/>
          <w:pgNumType w:start="25"/>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2"/>
        <w:gridCol w:w="1531"/>
      </w:tblGrid>
      <w:tr w:rsidR="00C04844" w14:paraId="6AB7D385" w14:textId="77777777">
        <w:trPr>
          <w:trHeight w:val="647"/>
        </w:trPr>
        <w:tc>
          <w:tcPr>
            <w:tcW w:w="9722" w:type="dxa"/>
          </w:tcPr>
          <w:p w14:paraId="31664110" w14:textId="77777777" w:rsidR="00C04844" w:rsidRDefault="00C04844">
            <w:pPr>
              <w:pStyle w:val="TableParagraph"/>
              <w:spacing w:before="2"/>
              <w:rPr>
                <w:sz w:val="21"/>
              </w:rPr>
            </w:pPr>
          </w:p>
          <w:p w14:paraId="3ADAD6CF" w14:textId="77777777" w:rsidR="00C04844" w:rsidRDefault="003E719A">
            <w:pPr>
              <w:pStyle w:val="TableParagraph"/>
              <w:ind w:left="107"/>
              <w:rPr>
                <w:b/>
                <w:sz w:val="19"/>
              </w:rPr>
            </w:pPr>
            <w:r>
              <w:rPr>
                <w:b/>
                <w:color w:val="FFFFFF"/>
                <w:sz w:val="19"/>
              </w:rPr>
              <w:t>Function/Object Code Descriptions</w:t>
            </w:r>
          </w:p>
        </w:tc>
        <w:tc>
          <w:tcPr>
            <w:tcW w:w="1531" w:type="dxa"/>
          </w:tcPr>
          <w:p w14:paraId="786F8E6D" w14:textId="77777777" w:rsidR="00C04844" w:rsidRDefault="003E719A">
            <w:pPr>
              <w:pStyle w:val="TableParagraph"/>
              <w:spacing w:before="5" w:line="300" w:lineRule="atLeast"/>
              <w:ind w:left="328" w:right="303" w:firstLine="64"/>
              <w:rPr>
                <w:b/>
                <w:sz w:val="19"/>
              </w:rPr>
            </w:pPr>
            <w:r>
              <w:rPr>
                <w:b/>
                <w:color w:val="FFFFFF"/>
                <w:sz w:val="19"/>
              </w:rPr>
              <w:t>Activity Category</w:t>
            </w:r>
          </w:p>
        </w:tc>
      </w:tr>
      <w:tr w:rsidR="00C04844" w14:paraId="53A4E6CC" w14:textId="77777777">
        <w:trPr>
          <w:trHeight w:val="600"/>
        </w:trPr>
        <w:tc>
          <w:tcPr>
            <w:tcW w:w="11253" w:type="dxa"/>
            <w:gridSpan w:val="2"/>
            <w:shd w:val="clear" w:color="auto" w:fill="4AACC5"/>
          </w:tcPr>
          <w:p w14:paraId="293A931F" w14:textId="77777777" w:rsidR="00C04844" w:rsidRDefault="003E719A">
            <w:pPr>
              <w:pStyle w:val="TableParagraph"/>
              <w:spacing w:before="65"/>
              <w:ind w:left="107"/>
              <w:rPr>
                <w:sz w:val="19"/>
              </w:rPr>
            </w:pPr>
            <w:r>
              <w:rPr>
                <w:sz w:val="19"/>
              </w:rPr>
              <w:t xml:space="preserve">Function Code 224x – </w:t>
            </w:r>
            <w:r>
              <w:rPr>
                <w:b/>
                <w:sz w:val="19"/>
              </w:rPr>
              <w:t xml:space="preserve">Academic student assessment </w:t>
            </w:r>
            <w:r>
              <w:rPr>
                <w:sz w:val="19"/>
              </w:rPr>
              <w:t>specific to the 21CLCC program and not initiated by the teacher (i.e.</w:t>
            </w:r>
          </w:p>
          <w:p w14:paraId="472AE520" w14:textId="77777777" w:rsidR="00C04844" w:rsidRDefault="003E719A">
            <w:pPr>
              <w:pStyle w:val="TableParagraph"/>
              <w:spacing w:before="85" w:line="214" w:lineRule="exact"/>
              <w:ind w:left="107"/>
              <w:rPr>
                <w:sz w:val="19"/>
              </w:rPr>
            </w:pPr>
            <w:r>
              <w:rPr>
                <w:sz w:val="19"/>
              </w:rPr>
              <w:t>district or SEA initiated)</w:t>
            </w:r>
          </w:p>
        </w:tc>
      </w:tr>
      <w:tr w:rsidR="00C04844" w14:paraId="6BB62889" w14:textId="77777777">
        <w:trPr>
          <w:trHeight w:val="599"/>
        </w:trPr>
        <w:tc>
          <w:tcPr>
            <w:tcW w:w="9722" w:type="dxa"/>
          </w:tcPr>
          <w:p w14:paraId="783708B5" w14:textId="77777777" w:rsidR="00C04844" w:rsidRDefault="003E719A">
            <w:pPr>
              <w:pStyle w:val="TableParagraph"/>
              <w:spacing w:before="65"/>
              <w:ind w:left="107"/>
              <w:rPr>
                <w:sz w:val="19"/>
              </w:rPr>
            </w:pPr>
            <w:r>
              <w:rPr>
                <w:sz w:val="19"/>
              </w:rPr>
              <w:t>Object Code 1xx – Salaries or wages paid to permanent and temporary employees, including persons substituting</w:t>
            </w:r>
          </w:p>
          <w:p w14:paraId="7255F778" w14:textId="77777777" w:rsidR="00C04844" w:rsidRDefault="003E719A">
            <w:pPr>
              <w:pStyle w:val="TableParagraph"/>
              <w:spacing w:before="84" w:line="214" w:lineRule="exact"/>
              <w:ind w:left="623"/>
              <w:rPr>
                <w:sz w:val="19"/>
              </w:rPr>
            </w:pPr>
            <w:r>
              <w:rPr>
                <w:sz w:val="19"/>
              </w:rPr>
              <w:t>for those in permanent positions</w:t>
            </w:r>
          </w:p>
        </w:tc>
        <w:tc>
          <w:tcPr>
            <w:tcW w:w="1531" w:type="dxa"/>
          </w:tcPr>
          <w:p w14:paraId="6703B033" w14:textId="77777777" w:rsidR="00C04844" w:rsidRDefault="00C04844">
            <w:pPr>
              <w:pStyle w:val="TableParagraph"/>
              <w:rPr>
                <w:sz w:val="19"/>
              </w:rPr>
            </w:pPr>
          </w:p>
          <w:p w14:paraId="138B8D3D" w14:textId="77777777" w:rsidR="00C04844" w:rsidRDefault="003E719A">
            <w:pPr>
              <w:pStyle w:val="TableParagraph"/>
              <w:spacing w:before="1"/>
              <w:ind w:left="86" w:right="81"/>
              <w:jc w:val="center"/>
              <w:rPr>
                <w:sz w:val="19"/>
              </w:rPr>
            </w:pPr>
            <w:r>
              <w:rPr>
                <w:sz w:val="19"/>
              </w:rPr>
              <w:t>Evaluation</w:t>
            </w:r>
          </w:p>
        </w:tc>
      </w:tr>
      <w:tr w:rsidR="00C04844" w14:paraId="242EB757" w14:textId="77777777">
        <w:trPr>
          <w:trHeight w:val="318"/>
        </w:trPr>
        <w:tc>
          <w:tcPr>
            <w:tcW w:w="9722" w:type="dxa"/>
          </w:tcPr>
          <w:p w14:paraId="463E05A2" w14:textId="77777777" w:rsidR="00C04844" w:rsidRDefault="003E719A">
            <w:pPr>
              <w:pStyle w:val="TableParagraph"/>
              <w:spacing w:before="75"/>
              <w:ind w:left="107"/>
              <w:rPr>
                <w:sz w:val="19"/>
              </w:rPr>
            </w:pPr>
            <w:r>
              <w:rPr>
                <w:sz w:val="19"/>
              </w:rPr>
              <w:t>Object Code 2xx – Employee benefits associated with the above position</w:t>
            </w:r>
          </w:p>
        </w:tc>
        <w:tc>
          <w:tcPr>
            <w:tcW w:w="1531" w:type="dxa"/>
          </w:tcPr>
          <w:p w14:paraId="546AE70D" w14:textId="77777777" w:rsidR="00C04844" w:rsidRDefault="003E719A">
            <w:pPr>
              <w:pStyle w:val="TableParagraph"/>
              <w:spacing w:before="75"/>
              <w:ind w:left="86" w:right="81"/>
              <w:jc w:val="center"/>
              <w:rPr>
                <w:sz w:val="19"/>
              </w:rPr>
            </w:pPr>
            <w:r>
              <w:rPr>
                <w:sz w:val="19"/>
              </w:rPr>
              <w:t>Evaluation</w:t>
            </w:r>
          </w:p>
        </w:tc>
      </w:tr>
      <w:tr w:rsidR="00C04844" w14:paraId="0C4A60CF" w14:textId="77777777">
        <w:trPr>
          <w:trHeight w:val="316"/>
        </w:trPr>
        <w:tc>
          <w:tcPr>
            <w:tcW w:w="9722" w:type="dxa"/>
          </w:tcPr>
          <w:p w14:paraId="2F3C4160" w14:textId="77777777" w:rsidR="00C04844" w:rsidRDefault="003E719A">
            <w:pPr>
              <w:pStyle w:val="TableParagraph"/>
              <w:spacing w:before="72"/>
              <w:ind w:left="107"/>
              <w:rPr>
                <w:sz w:val="19"/>
              </w:rPr>
            </w:pPr>
            <w:r>
              <w:rPr>
                <w:sz w:val="19"/>
              </w:rPr>
              <w:t>Object Code 32x – Instructional strategy assessment/evaluation services purchased from an outside vendor</w:t>
            </w:r>
          </w:p>
        </w:tc>
        <w:tc>
          <w:tcPr>
            <w:tcW w:w="1531" w:type="dxa"/>
          </w:tcPr>
          <w:p w14:paraId="35A4BF44" w14:textId="77777777" w:rsidR="00C04844" w:rsidRDefault="003E719A">
            <w:pPr>
              <w:pStyle w:val="TableParagraph"/>
              <w:spacing w:before="72"/>
              <w:ind w:left="86" w:right="81"/>
              <w:jc w:val="center"/>
              <w:rPr>
                <w:sz w:val="19"/>
              </w:rPr>
            </w:pPr>
            <w:r>
              <w:rPr>
                <w:sz w:val="19"/>
              </w:rPr>
              <w:t>Evaluation</w:t>
            </w:r>
          </w:p>
        </w:tc>
      </w:tr>
      <w:tr w:rsidR="00C04844" w14:paraId="5619B4D8" w14:textId="77777777">
        <w:trPr>
          <w:trHeight w:val="316"/>
        </w:trPr>
        <w:tc>
          <w:tcPr>
            <w:tcW w:w="9722" w:type="dxa"/>
          </w:tcPr>
          <w:p w14:paraId="1C709528" w14:textId="77777777" w:rsidR="00C04844" w:rsidRDefault="003E719A">
            <w:pPr>
              <w:pStyle w:val="TableParagraph"/>
              <w:spacing w:before="75"/>
              <w:ind w:left="107"/>
              <w:rPr>
                <w:sz w:val="19"/>
              </w:rPr>
            </w:pPr>
            <w:r>
              <w:rPr>
                <w:sz w:val="19"/>
              </w:rPr>
              <w:t>Object Code 58x – Local staff travel allowance or mileage associated with the above function</w:t>
            </w:r>
          </w:p>
        </w:tc>
        <w:tc>
          <w:tcPr>
            <w:tcW w:w="1531" w:type="dxa"/>
          </w:tcPr>
          <w:p w14:paraId="2616DC9A" w14:textId="77777777" w:rsidR="00C04844" w:rsidRDefault="003E719A">
            <w:pPr>
              <w:pStyle w:val="TableParagraph"/>
              <w:spacing w:before="75"/>
              <w:ind w:left="86" w:right="81"/>
              <w:jc w:val="center"/>
              <w:rPr>
                <w:sz w:val="19"/>
              </w:rPr>
            </w:pPr>
            <w:r>
              <w:rPr>
                <w:sz w:val="19"/>
              </w:rPr>
              <w:t>Evaluation</w:t>
            </w:r>
          </w:p>
        </w:tc>
      </w:tr>
      <w:tr w:rsidR="00C04844" w14:paraId="03F039E2" w14:textId="77777777">
        <w:trPr>
          <w:trHeight w:val="635"/>
        </w:trPr>
        <w:tc>
          <w:tcPr>
            <w:tcW w:w="9722" w:type="dxa"/>
          </w:tcPr>
          <w:p w14:paraId="333BA573" w14:textId="77777777" w:rsidR="00C04844" w:rsidRDefault="003E719A">
            <w:pPr>
              <w:pStyle w:val="TableParagraph"/>
              <w:spacing w:line="300" w:lineRule="atLeast"/>
              <w:ind w:left="623" w:hanging="516"/>
              <w:rPr>
                <w:sz w:val="19"/>
              </w:rPr>
            </w:pPr>
            <w:r>
              <w:rPr>
                <w:sz w:val="19"/>
              </w:rPr>
              <w:t>Object Code 61x – Non-instructional materials and supplies purchased from outside vendors associated with the above function</w:t>
            </w:r>
          </w:p>
        </w:tc>
        <w:tc>
          <w:tcPr>
            <w:tcW w:w="1531" w:type="dxa"/>
          </w:tcPr>
          <w:p w14:paraId="12470499" w14:textId="77777777" w:rsidR="00C04844" w:rsidRDefault="00C04844">
            <w:pPr>
              <w:pStyle w:val="TableParagraph"/>
              <w:spacing w:before="6"/>
              <w:rPr>
                <w:sz w:val="20"/>
              </w:rPr>
            </w:pPr>
          </w:p>
          <w:p w14:paraId="49881090" w14:textId="77777777" w:rsidR="00C04844" w:rsidRDefault="003E719A">
            <w:pPr>
              <w:pStyle w:val="TableParagraph"/>
              <w:ind w:left="86" w:right="81"/>
              <w:jc w:val="center"/>
              <w:rPr>
                <w:sz w:val="19"/>
              </w:rPr>
            </w:pPr>
            <w:r>
              <w:rPr>
                <w:sz w:val="19"/>
              </w:rPr>
              <w:t>Evaluation</w:t>
            </w:r>
          </w:p>
        </w:tc>
      </w:tr>
      <w:tr w:rsidR="00C04844" w14:paraId="6C940ECD" w14:textId="77777777">
        <w:trPr>
          <w:trHeight w:val="316"/>
        </w:trPr>
        <w:tc>
          <w:tcPr>
            <w:tcW w:w="9722" w:type="dxa"/>
          </w:tcPr>
          <w:p w14:paraId="31E95736" w14:textId="77777777" w:rsidR="00C04844" w:rsidRDefault="003E719A">
            <w:pPr>
              <w:pStyle w:val="TableParagraph"/>
              <w:spacing w:before="72"/>
              <w:ind w:left="107"/>
              <w:rPr>
                <w:sz w:val="19"/>
              </w:rPr>
            </w:pPr>
            <w:r>
              <w:rPr>
                <w:sz w:val="19"/>
              </w:rPr>
              <w:t>Object Code 652 – Software purchased from outside vendors associated with the above function</w:t>
            </w:r>
          </w:p>
        </w:tc>
        <w:tc>
          <w:tcPr>
            <w:tcW w:w="1531" w:type="dxa"/>
          </w:tcPr>
          <w:p w14:paraId="5FC390BA" w14:textId="77777777" w:rsidR="00C04844" w:rsidRDefault="003E719A">
            <w:pPr>
              <w:pStyle w:val="TableParagraph"/>
              <w:spacing w:before="72"/>
              <w:ind w:left="86" w:right="81"/>
              <w:jc w:val="center"/>
              <w:rPr>
                <w:sz w:val="19"/>
              </w:rPr>
            </w:pPr>
            <w:r>
              <w:rPr>
                <w:sz w:val="19"/>
              </w:rPr>
              <w:t>Evaluation</w:t>
            </w:r>
          </w:p>
        </w:tc>
      </w:tr>
      <w:tr w:rsidR="00C04844" w14:paraId="3772C0FE" w14:textId="77777777">
        <w:trPr>
          <w:trHeight w:val="316"/>
        </w:trPr>
        <w:tc>
          <w:tcPr>
            <w:tcW w:w="9722" w:type="dxa"/>
          </w:tcPr>
          <w:p w14:paraId="0708C982"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77273D97" w14:textId="77777777" w:rsidR="00C04844" w:rsidRDefault="003E719A">
            <w:pPr>
              <w:pStyle w:val="TableParagraph"/>
              <w:spacing w:before="75"/>
              <w:ind w:left="86" w:right="81"/>
              <w:jc w:val="center"/>
              <w:rPr>
                <w:sz w:val="19"/>
              </w:rPr>
            </w:pPr>
            <w:r>
              <w:rPr>
                <w:sz w:val="19"/>
              </w:rPr>
              <w:t>Prof Dev</w:t>
            </w:r>
          </w:p>
        </w:tc>
      </w:tr>
      <w:tr w:rsidR="00C04844" w14:paraId="251ED124" w14:textId="77777777">
        <w:trPr>
          <w:trHeight w:val="317"/>
        </w:trPr>
        <w:tc>
          <w:tcPr>
            <w:tcW w:w="9722" w:type="dxa"/>
          </w:tcPr>
          <w:p w14:paraId="4862A2EB"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0B10F8A0" w14:textId="77777777" w:rsidR="00C04844" w:rsidRDefault="003E719A">
            <w:pPr>
              <w:pStyle w:val="TableParagraph"/>
              <w:spacing w:before="75"/>
              <w:ind w:left="86" w:right="81"/>
              <w:jc w:val="center"/>
              <w:rPr>
                <w:sz w:val="19"/>
              </w:rPr>
            </w:pPr>
            <w:r>
              <w:rPr>
                <w:sz w:val="19"/>
              </w:rPr>
              <w:t>Prof Dev</w:t>
            </w:r>
          </w:p>
        </w:tc>
      </w:tr>
      <w:tr w:rsidR="00C04844" w14:paraId="792217F2" w14:textId="77777777">
        <w:trPr>
          <w:trHeight w:val="635"/>
        </w:trPr>
        <w:tc>
          <w:tcPr>
            <w:tcW w:w="11253" w:type="dxa"/>
            <w:gridSpan w:val="2"/>
            <w:shd w:val="clear" w:color="auto" w:fill="B6DDE8"/>
          </w:tcPr>
          <w:p w14:paraId="2A4A22B4" w14:textId="77777777" w:rsidR="00C04844" w:rsidRDefault="003E719A">
            <w:pPr>
              <w:pStyle w:val="TableParagraph"/>
              <w:spacing w:line="300" w:lineRule="atLeast"/>
              <w:ind w:left="107" w:right="370"/>
              <w:rPr>
                <w:sz w:val="19"/>
              </w:rPr>
            </w:pPr>
            <w:r>
              <w:rPr>
                <w:sz w:val="19"/>
              </w:rPr>
              <w:t>Function Code 23xx: General Administration – Activities concerned with establishing and administering policy for operating the 21CLCC program</w:t>
            </w:r>
          </w:p>
        </w:tc>
      </w:tr>
      <w:tr w:rsidR="00C04844" w14:paraId="3CF62666" w14:textId="77777777">
        <w:trPr>
          <w:trHeight w:val="633"/>
        </w:trPr>
        <w:tc>
          <w:tcPr>
            <w:tcW w:w="11253" w:type="dxa"/>
            <w:gridSpan w:val="2"/>
            <w:shd w:val="clear" w:color="auto" w:fill="4AACC5"/>
          </w:tcPr>
          <w:p w14:paraId="2BFDA6D6" w14:textId="77777777" w:rsidR="00C04844" w:rsidRDefault="003E719A">
            <w:pPr>
              <w:pStyle w:val="TableParagraph"/>
              <w:spacing w:before="16" w:line="300" w:lineRule="exact"/>
              <w:ind w:left="623" w:right="171" w:hanging="516"/>
              <w:rPr>
                <w:sz w:val="19"/>
              </w:rPr>
            </w:pPr>
            <w:r>
              <w:rPr>
                <w:sz w:val="19"/>
              </w:rPr>
              <w:t>Function Code 231x – Activities of the elected body that has been created according to state law and vested with responsibilities for educational activities in a given administrative unit</w:t>
            </w:r>
          </w:p>
        </w:tc>
      </w:tr>
      <w:tr w:rsidR="00C04844" w14:paraId="09778F9B" w14:textId="77777777">
        <w:trPr>
          <w:trHeight w:val="316"/>
        </w:trPr>
        <w:tc>
          <w:tcPr>
            <w:tcW w:w="9722" w:type="dxa"/>
          </w:tcPr>
          <w:p w14:paraId="4A2BFBE8" w14:textId="77777777" w:rsidR="00C04844" w:rsidRDefault="003E719A">
            <w:pPr>
              <w:pStyle w:val="TableParagraph"/>
              <w:spacing w:before="75"/>
              <w:ind w:left="107"/>
              <w:rPr>
                <w:sz w:val="19"/>
              </w:rPr>
            </w:pPr>
            <w:r>
              <w:rPr>
                <w:sz w:val="19"/>
              </w:rPr>
              <w:t>Object Code 54x – Advertising costs for sale of instruction-related technology property</w:t>
            </w:r>
          </w:p>
        </w:tc>
        <w:tc>
          <w:tcPr>
            <w:tcW w:w="1531" w:type="dxa"/>
          </w:tcPr>
          <w:p w14:paraId="146BDFDB" w14:textId="77777777" w:rsidR="00C04844" w:rsidRDefault="003E719A">
            <w:pPr>
              <w:pStyle w:val="TableParagraph"/>
              <w:spacing w:before="75"/>
              <w:ind w:left="86" w:right="82"/>
              <w:jc w:val="center"/>
              <w:rPr>
                <w:sz w:val="19"/>
              </w:rPr>
            </w:pPr>
            <w:proofErr w:type="gramStart"/>
            <w:r>
              <w:rPr>
                <w:sz w:val="19"/>
              </w:rPr>
              <w:t>Other</w:t>
            </w:r>
            <w:proofErr w:type="gramEnd"/>
            <w:r>
              <w:rPr>
                <w:sz w:val="19"/>
              </w:rPr>
              <w:t xml:space="preserve"> Admin</w:t>
            </w:r>
          </w:p>
        </w:tc>
      </w:tr>
      <w:tr w:rsidR="00C04844" w14:paraId="40509041" w14:textId="77777777">
        <w:trPr>
          <w:trHeight w:val="899"/>
        </w:trPr>
        <w:tc>
          <w:tcPr>
            <w:tcW w:w="11253" w:type="dxa"/>
            <w:gridSpan w:val="2"/>
            <w:shd w:val="clear" w:color="auto" w:fill="4AACC5"/>
          </w:tcPr>
          <w:p w14:paraId="4ACCE5E1" w14:textId="77777777" w:rsidR="00C04844" w:rsidRDefault="003E719A">
            <w:pPr>
              <w:pStyle w:val="TableParagraph"/>
              <w:spacing w:before="65" w:line="333" w:lineRule="auto"/>
              <w:ind w:left="623" w:hanging="516"/>
              <w:rPr>
                <w:sz w:val="19"/>
              </w:rPr>
            </w:pPr>
            <w:r>
              <w:rPr>
                <w:sz w:val="19"/>
              </w:rPr>
              <w:t xml:space="preserve">Function Code 232x – Activities concerned with the general </w:t>
            </w:r>
            <w:r>
              <w:rPr>
                <w:b/>
                <w:sz w:val="19"/>
              </w:rPr>
              <w:t xml:space="preserve">Supervision and evaluation of staff, supervision of records, and coordination of school instructional activities and services </w:t>
            </w:r>
            <w:r>
              <w:rPr>
                <w:sz w:val="19"/>
              </w:rPr>
              <w:t>specific to the 21CLCC program (Program Directors</w:t>
            </w:r>
          </w:p>
          <w:p w14:paraId="319BC7E6" w14:textId="77777777" w:rsidR="00C04844" w:rsidRDefault="003E719A">
            <w:pPr>
              <w:pStyle w:val="TableParagraph"/>
              <w:spacing w:line="214" w:lineRule="exact"/>
              <w:ind w:left="623"/>
              <w:rPr>
                <w:sz w:val="19"/>
              </w:rPr>
            </w:pPr>
            <w:r>
              <w:rPr>
                <w:sz w:val="19"/>
              </w:rPr>
              <w:t>– administrative licensure required)</w:t>
            </w:r>
          </w:p>
        </w:tc>
      </w:tr>
      <w:tr w:rsidR="00C04844" w14:paraId="166B3640" w14:textId="77777777">
        <w:trPr>
          <w:trHeight w:val="635"/>
        </w:trPr>
        <w:tc>
          <w:tcPr>
            <w:tcW w:w="9722" w:type="dxa"/>
          </w:tcPr>
          <w:p w14:paraId="6DBAF550" w14:textId="77777777" w:rsidR="00C04844" w:rsidRDefault="003E719A">
            <w:pPr>
              <w:pStyle w:val="TableParagraph"/>
              <w:spacing w:line="300" w:lineRule="atLeast"/>
              <w:ind w:left="623" w:right="215" w:hanging="516"/>
              <w:rPr>
                <w:sz w:val="19"/>
              </w:rPr>
            </w:pPr>
            <w:r>
              <w:rPr>
                <w:sz w:val="19"/>
              </w:rPr>
              <w:t>Object Code 1xx – Salaries and wages paid to permanent and temporary employees, including persons substituting for those in permanent positions</w:t>
            </w:r>
          </w:p>
        </w:tc>
        <w:tc>
          <w:tcPr>
            <w:tcW w:w="1531" w:type="dxa"/>
          </w:tcPr>
          <w:p w14:paraId="3861E6E3" w14:textId="77777777" w:rsidR="00C04844" w:rsidRDefault="00C04844">
            <w:pPr>
              <w:pStyle w:val="TableParagraph"/>
              <w:spacing w:before="6"/>
              <w:rPr>
                <w:sz w:val="20"/>
              </w:rPr>
            </w:pPr>
          </w:p>
          <w:p w14:paraId="1EE370CD" w14:textId="77777777" w:rsidR="00C04844" w:rsidRDefault="003E719A">
            <w:pPr>
              <w:pStyle w:val="TableParagraph"/>
              <w:ind w:left="86" w:right="82"/>
              <w:jc w:val="center"/>
              <w:rPr>
                <w:sz w:val="19"/>
              </w:rPr>
            </w:pPr>
            <w:proofErr w:type="gramStart"/>
            <w:r>
              <w:rPr>
                <w:sz w:val="19"/>
              </w:rPr>
              <w:t>Other</w:t>
            </w:r>
            <w:proofErr w:type="gramEnd"/>
            <w:r>
              <w:rPr>
                <w:sz w:val="19"/>
              </w:rPr>
              <w:t xml:space="preserve"> Admin</w:t>
            </w:r>
          </w:p>
        </w:tc>
      </w:tr>
      <w:tr w:rsidR="00C04844" w14:paraId="67059684" w14:textId="77777777">
        <w:trPr>
          <w:trHeight w:val="316"/>
        </w:trPr>
        <w:tc>
          <w:tcPr>
            <w:tcW w:w="9722" w:type="dxa"/>
          </w:tcPr>
          <w:p w14:paraId="2A0CFD8F" w14:textId="77777777" w:rsidR="00C04844" w:rsidRDefault="003E719A">
            <w:pPr>
              <w:pStyle w:val="TableParagraph"/>
              <w:spacing w:before="72"/>
              <w:ind w:left="107"/>
              <w:rPr>
                <w:sz w:val="19"/>
              </w:rPr>
            </w:pPr>
            <w:r>
              <w:rPr>
                <w:sz w:val="19"/>
              </w:rPr>
              <w:t>Object Code 2xx – Employee benefits associated with the above positions</w:t>
            </w:r>
          </w:p>
        </w:tc>
        <w:tc>
          <w:tcPr>
            <w:tcW w:w="1531" w:type="dxa"/>
          </w:tcPr>
          <w:p w14:paraId="4F68154A" w14:textId="77777777" w:rsidR="00C04844" w:rsidRDefault="003E719A">
            <w:pPr>
              <w:pStyle w:val="TableParagraph"/>
              <w:spacing w:before="72"/>
              <w:ind w:left="86" w:right="82"/>
              <w:jc w:val="center"/>
              <w:rPr>
                <w:sz w:val="19"/>
              </w:rPr>
            </w:pPr>
            <w:proofErr w:type="gramStart"/>
            <w:r>
              <w:rPr>
                <w:sz w:val="19"/>
              </w:rPr>
              <w:t>Other</w:t>
            </w:r>
            <w:proofErr w:type="gramEnd"/>
            <w:r>
              <w:rPr>
                <w:sz w:val="19"/>
              </w:rPr>
              <w:t xml:space="preserve"> Admin</w:t>
            </w:r>
          </w:p>
        </w:tc>
      </w:tr>
      <w:tr w:rsidR="00C04844" w14:paraId="0D578D5A" w14:textId="77777777">
        <w:trPr>
          <w:trHeight w:val="633"/>
        </w:trPr>
        <w:tc>
          <w:tcPr>
            <w:tcW w:w="9722" w:type="dxa"/>
          </w:tcPr>
          <w:p w14:paraId="5C6C2F9A" w14:textId="77777777" w:rsidR="00C04844" w:rsidRDefault="003E719A">
            <w:pPr>
              <w:pStyle w:val="TableParagraph"/>
              <w:spacing w:before="16" w:line="300" w:lineRule="exact"/>
              <w:ind w:left="623" w:hanging="516"/>
              <w:rPr>
                <w:sz w:val="19"/>
              </w:rPr>
            </w:pPr>
            <w:r>
              <w:rPr>
                <w:sz w:val="19"/>
              </w:rPr>
              <w:t>Object Code 53x – Communications, including telephone and voice communication services associated with the above positions</w:t>
            </w:r>
          </w:p>
        </w:tc>
        <w:tc>
          <w:tcPr>
            <w:tcW w:w="1531" w:type="dxa"/>
          </w:tcPr>
          <w:p w14:paraId="3D6B0521" w14:textId="77777777" w:rsidR="00C04844" w:rsidRDefault="00C04844">
            <w:pPr>
              <w:pStyle w:val="TableParagraph"/>
              <w:spacing w:before="6"/>
              <w:rPr>
                <w:sz w:val="20"/>
              </w:rPr>
            </w:pPr>
          </w:p>
          <w:p w14:paraId="4DB0A931" w14:textId="77777777" w:rsidR="00C04844" w:rsidRDefault="003E719A">
            <w:pPr>
              <w:pStyle w:val="TableParagraph"/>
              <w:ind w:left="86" w:right="82"/>
              <w:jc w:val="center"/>
              <w:rPr>
                <w:sz w:val="19"/>
              </w:rPr>
            </w:pPr>
            <w:proofErr w:type="gramStart"/>
            <w:r>
              <w:rPr>
                <w:sz w:val="19"/>
              </w:rPr>
              <w:t>Other</w:t>
            </w:r>
            <w:proofErr w:type="gramEnd"/>
            <w:r>
              <w:rPr>
                <w:sz w:val="19"/>
              </w:rPr>
              <w:t xml:space="preserve"> Admin</w:t>
            </w:r>
          </w:p>
        </w:tc>
      </w:tr>
      <w:tr w:rsidR="00C04844" w14:paraId="46C873BC" w14:textId="77777777">
        <w:trPr>
          <w:trHeight w:val="318"/>
        </w:trPr>
        <w:tc>
          <w:tcPr>
            <w:tcW w:w="9722" w:type="dxa"/>
          </w:tcPr>
          <w:p w14:paraId="72D67349" w14:textId="77777777" w:rsidR="00C04844" w:rsidRDefault="003E719A">
            <w:pPr>
              <w:pStyle w:val="TableParagraph"/>
              <w:spacing w:before="75"/>
              <w:ind w:left="107"/>
              <w:rPr>
                <w:sz w:val="19"/>
              </w:rPr>
            </w:pPr>
            <w:r>
              <w:rPr>
                <w:sz w:val="19"/>
              </w:rPr>
              <w:t>Object Code 58x – Local staff travel allowance or mileage associated with the above function</w:t>
            </w:r>
          </w:p>
        </w:tc>
        <w:tc>
          <w:tcPr>
            <w:tcW w:w="1531" w:type="dxa"/>
          </w:tcPr>
          <w:p w14:paraId="28119D33" w14:textId="77777777" w:rsidR="00C04844" w:rsidRDefault="003E719A">
            <w:pPr>
              <w:pStyle w:val="TableParagraph"/>
              <w:spacing w:before="75"/>
              <w:ind w:left="86" w:right="82"/>
              <w:jc w:val="center"/>
              <w:rPr>
                <w:sz w:val="19"/>
              </w:rPr>
            </w:pPr>
            <w:proofErr w:type="gramStart"/>
            <w:r>
              <w:rPr>
                <w:sz w:val="19"/>
              </w:rPr>
              <w:t>Other</w:t>
            </w:r>
            <w:proofErr w:type="gramEnd"/>
            <w:r>
              <w:rPr>
                <w:sz w:val="19"/>
              </w:rPr>
              <w:t xml:space="preserve"> Admin</w:t>
            </w:r>
          </w:p>
        </w:tc>
      </w:tr>
      <w:tr w:rsidR="00C04844" w14:paraId="3AA539EA" w14:textId="77777777">
        <w:trPr>
          <w:trHeight w:val="633"/>
        </w:trPr>
        <w:tc>
          <w:tcPr>
            <w:tcW w:w="9722" w:type="dxa"/>
          </w:tcPr>
          <w:p w14:paraId="130CD4B5" w14:textId="77777777" w:rsidR="00C04844" w:rsidRDefault="003E719A">
            <w:pPr>
              <w:pStyle w:val="TableParagraph"/>
              <w:spacing w:before="16" w:line="300" w:lineRule="exact"/>
              <w:ind w:left="623" w:right="828" w:hanging="516"/>
              <w:rPr>
                <w:sz w:val="19"/>
              </w:rPr>
            </w:pPr>
            <w:r>
              <w:rPr>
                <w:sz w:val="19"/>
              </w:rPr>
              <w:t>Object Code 61x – Non-instructional materials and supplies materials purchased from an outside vendor associated with the above function</w:t>
            </w:r>
          </w:p>
        </w:tc>
        <w:tc>
          <w:tcPr>
            <w:tcW w:w="1531" w:type="dxa"/>
          </w:tcPr>
          <w:p w14:paraId="6E48DC53" w14:textId="77777777" w:rsidR="00C04844" w:rsidRDefault="00C04844">
            <w:pPr>
              <w:pStyle w:val="TableParagraph"/>
              <w:spacing w:before="3"/>
              <w:rPr>
                <w:sz w:val="20"/>
              </w:rPr>
            </w:pPr>
          </w:p>
          <w:p w14:paraId="7C393B4F" w14:textId="77777777" w:rsidR="00C04844" w:rsidRDefault="003E719A">
            <w:pPr>
              <w:pStyle w:val="TableParagraph"/>
              <w:spacing w:before="1"/>
              <w:ind w:left="86" w:right="82"/>
              <w:jc w:val="center"/>
              <w:rPr>
                <w:sz w:val="19"/>
              </w:rPr>
            </w:pPr>
            <w:proofErr w:type="gramStart"/>
            <w:r>
              <w:rPr>
                <w:sz w:val="19"/>
              </w:rPr>
              <w:t>Other</w:t>
            </w:r>
            <w:proofErr w:type="gramEnd"/>
            <w:r>
              <w:rPr>
                <w:sz w:val="19"/>
              </w:rPr>
              <w:t xml:space="preserve"> Admin</w:t>
            </w:r>
          </w:p>
        </w:tc>
      </w:tr>
      <w:tr w:rsidR="00C04844" w14:paraId="69FD5AB5" w14:textId="77777777">
        <w:trPr>
          <w:trHeight w:val="316"/>
        </w:trPr>
        <w:tc>
          <w:tcPr>
            <w:tcW w:w="9722" w:type="dxa"/>
          </w:tcPr>
          <w:p w14:paraId="6FAB955B" w14:textId="77777777" w:rsidR="00C04844" w:rsidRDefault="003E719A">
            <w:pPr>
              <w:pStyle w:val="TableParagraph"/>
              <w:spacing w:before="75"/>
              <w:ind w:left="107"/>
              <w:rPr>
                <w:sz w:val="19"/>
              </w:rPr>
            </w:pPr>
            <w:r>
              <w:rPr>
                <w:sz w:val="19"/>
              </w:rPr>
              <w:t>Object Code 734 – SEA approved technology-related equipment (submit Equipment/Technology Request Form)</w:t>
            </w:r>
          </w:p>
        </w:tc>
        <w:tc>
          <w:tcPr>
            <w:tcW w:w="1531" w:type="dxa"/>
          </w:tcPr>
          <w:p w14:paraId="248DAB9D" w14:textId="77777777" w:rsidR="00C04844" w:rsidRDefault="003E719A">
            <w:pPr>
              <w:pStyle w:val="TableParagraph"/>
              <w:spacing w:before="75"/>
              <w:ind w:left="85" w:right="85"/>
              <w:jc w:val="center"/>
              <w:rPr>
                <w:sz w:val="19"/>
              </w:rPr>
            </w:pPr>
            <w:r>
              <w:rPr>
                <w:sz w:val="19"/>
              </w:rPr>
              <w:t>Program</w:t>
            </w:r>
          </w:p>
        </w:tc>
      </w:tr>
      <w:tr w:rsidR="00C04844" w14:paraId="75CC5666" w14:textId="77777777">
        <w:trPr>
          <w:trHeight w:val="316"/>
        </w:trPr>
        <w:tc>
          <w:tcPr>
            <w:tcW w:w="9722" w:type="dxa"/>
          </w:tcPr>
          <w:p w14:paraId="378DC631"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54F929FB" w14:textId="77777777" w:rsidR="00C04844" w:rsidRDefault="003E719A">
            <w:pPr>
              <w:pStyle w:val="TableParagraph"/>
              <w:spacing w:before="75"/>
              <w:ind w:left="86" w:right="81"/>
              <w:jc w:val="center"/>
              <w:rPr>
                <w:sz w:val="19"/>
              </w:rPr>
            </w:pPr>
            <w:r>
              <w:rPr>
                <w:sz w:val="19"/>
              </w:rPr>
              <w:t>Prof Dev</w:t>
            </w:r>
          </w:p>
        </w:tc>
      </w:tr>
      <w:tr w:rsidR="00C04844" w14:paraId="74A91861" w14:textId="77777777">
        <w:trPr>
          <w:trHeight w:val="318"/>
        </w:trPr>
        <w:tc>
          <w:tcPr>
            <w:tcW w:w="9722" w:type="dxa"/>
          </w:tcPr>
          <w:p w14:paraId="3B1B8D8D"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2B1235DD" w14:textId="77777777" w:rsidR="00C04844" w:rsidRDefault="003E719A">
            <w:pPr>
              <w:pStyle w:val="TableParagraph"/>
              <w:spacing w:before="75"/>
              <w:ind w:left="86" w:right="81"/>
              <w:jc w:val="center"/>
              <w:rPr>
                <w:sz w:val="19"/>
              </w:rPr>
            </w:pPr>
            <w:r>
              <w:rPr>
                <w:sz w:val="19"/>
              </w:rPr>
              <w:t>Prof Dev</w:t>
            </w:r>
          </w:p>
        </w:tc>
      </w:tr>
      <w:tr w:rsidR="00C04844" w14:paraId="463A507D" w14:textId="77777777">
        <w:trPr>
          <w:trHeight w:val="575"/>
        </w:trPr>
        <w:tc>
          <w:tcPr>
            <w:tcW w:w="11253" w:type="dxa"/>
            <w:gridSpan w:val="2"/>
            <w:shd w:val="clear" w:color="auto" w:fill="B6DDE8"/>
          </w:tcPr>
          <w:p w14:paraId="16192AD1" w14:textId="77777777" w:rsidR="00C04844" w:rsidRDefault="00C04844">
            <w:pPr>
              <w:pStyle w:val="TableParagraph"/>
              <w:spacing w:before="9"/>
              <w:rPr>
                <w:sz w:val="17"/>
              </w:rPr>
            </w:pPr>
          </w:p>
          <w:p w14:paraId="5E8C44DA" w14:textId="77777777" w:rsidR="00C04844" w:rsidRDefault="003E719A">
            <w:pPr>
              <w:pStyle w:val="TableParagraph"/>
              <w:ind w:left="107"/>
              <w:rPr>
                <w:sz w:val="19"/>
              </w:rPr>
            </w:pPr>
            <w:r>
              <w:rPr>
                <w:sz w:val="19"/>
              </w:rPr>
              <w:t>Function Code 24xx: School Administration – Activities concerned with the overall administrative responsibility for a program site</w:t>
            </w:r>
          </w:p>
        </w:tc>
      </w:tr>
      <w:tr w:rsidR="00C04844" w14:paraId="047571B9" w14:textId="77777777">
        <w:trPr>
          <w:trHeight w:val="600"/>
        </w:trPr>
        <w:tc>
          <w:tcPr>
            <w:tcW w:w="11253" w:type="dxa"/>
            <w:gridSpan w:val="2"/>
            <w:shd w:val="clear" w:color="auto" w:fill="4AACC5"/>
          </w:tcPr>
          <w:p w14:paraId="462E9776" w14:textId="77777777" w:rsidR="00C04844" w:rsidRDefault="003E719A">
            <w:pPr>
              <w:pStyle w:val="TableParagraph"/>
              <w:spacing w:line="300" w:lineRule="exact"/>
              <w:ind w:left="107" w:right="411"/>
              <w:rPr>
                <w:sz w:val="19"/>
              </w:rPr>
            </w:pPr>
            <w:r>
              <w:rPr>
                <w:sz w:val="19"/>
              </w:rPr>
              <w:t xml:space="preserve">Function Code (249x) – Activities at the building level concerned with the </w:t>
            </w:r>
            <w:r>
              <w:rPr>
                <w:b/>
                <w:sz w:val="19"/>
              </w:rPr>
              <w:t xml:space="preserve">Coordination of school instructional activities and services </w:t>
            </w:r>
            <w:r>
              <w:rPr>
                <w:sz w:val="19"/>
              </w:rPr>
              <w:t>specific to the 21CLCC program (Site Coordinators – administrative licensure required)</w:t>
            </w:r>
          </w:p>
        </w:tc>
      </w:tr>
      <w:tr w:rsidR="00C04844" w14:paraId="1FE5DA8C" w14:textId="77777777">
        <w:trPr>
          <w:trHeight w:val="647"/>
        </w:trPr>
        <w:tc>
          <w:tcPr>
            <w:tcW w:w="9722" w:type="dxa"/>
          </w:tcPr>
          <w:p w14:paraId="2898703E" w14:textId="77777777" w:rsidR="00C04844" w:rsidRDefault="003E719A">
            <w:pPr>
              <w:pStyle w:val="TableParagraph"/>
              <w:spacing w:before="5" w:line="300" w:lineRule="atLeast"/>
              <w:ind w:left="623" w:right="215" w:hanging="516"/>
              <w:rPr>
                <w:sz w:val="19"/>
              </w:rPr>
            </w:pPr>
            <w:r>
              <w:rPr>
                <w:sz w:val="19"/>
              </w:rPr>
              <w:t>Object Code 1xx – Salaries and wages paid to permanent and temporary employees, including persons substituting for those in permanent positions</w:t>
            </w:r>
          </w:p>
        </w:tc>
        <w:tc>
          <w:tcPr>
            <w:tcW w:w="1531" w:type="dxa"/>
          </w:tcPr>
          <w:p w14:paraId="7B16D08A" w14:textId="77777777" w:rsidR="00C04844" w:rsidRDefault="00C04844">
            <w:pPr>
              <w:pStyle w:val="TableParagraph"/>
              <w:spacing w:before="2"/>
              <w:rPr>
                <w:sz w:val="21"/>
              </w:rPr>
            </w:pPr>
          </w:p>
          <w:p w14:paraId="354B2C0E" w14:textId="77777777" w:rsidR="00C04844" w:rsidRDefault="003E719A">
            <w:pPr>
              <w:pStyle w:val="TableParagraph"/>
              <w:ind w:left="86" w:right="82"/>
              <w:jc w:val="center"/>
              <w:rPr>
                <w:sz w:val="19"/>
              </w:rPr>
            </w:pPr>
            <w:proofErr w:type="gramStart"/>
            <w:r>
              <w:rPr>
                <w:sz w:val="19"/>
              </w:rPr>
              <w:t>Other</w:t>
            </w:r>
            <w:proofErr w:type="gramEnd"/>
            <w:r>
              <w:rPr>
                <w:sz w:val="19"/>
              </w:rPr>
              <w:t xml:space="preserve"> Admin</w:t>
            </w:r>
          </w:p>
        </w:tc>
      </w:tr>
      <w:tr w:rsidR="00C04844" w14:paraId="2095D714" w14:textId="77777777">
        <w:trPr>
          <w:trHeight w:val="316"/>
        </w:trPr>
        <w:tc>
          <w:tcPr>
            <w:tcW w:w="9722" w:type="dxa"/>
          </w:tcPr>
          <w:p w14:paraId="4FFDEEF2" w14:textId="77777777" w:rsidR="00C04844" w:rsidRDefault="003E719A">
            <w:pPr>
              <w:pStyle w:val="TableParagraph"/>
              <w:spacing w:before="75"/>
              <w:ind w:left="107"/>
              <w:rPr>
                <w:sz w:val="19"/>
              </w:rPr>
            </w:pPr>
            <w:r>
              <w:rPr>
                <w:sz w:val="19"/>
              </w:rPr>
              <w:t>Object Code 2xx – Employee benefits associated with the above positions</w:t>
            </w:r>
          </w:p>
        </w:tc>
        <w:tc>
          <w:tcPr>
            <w:tcW w:w="1531" w:type="dxa"/>
          </w:tcPr>
          <w:p w14:paraId="5BC49BB2" w14:textId="77777777" w:rsidR="00C04844" w:rsidRDefault="003E719A">
            <w:pPr>
              <w:pStyle w:val="TableParagraph"/>
              <w:spacing w:before="75"/>
              <w:ind w:left="86" w:right="82"/>
              <w:jc w:val="center"/>
              <w:rPr>
                <w:sz w:val="19"/>
              </w:rPr>
            </w:pPr>
            <w:proofErr w:type="gramStart"/>
            <w:r>
              <w:rPr>
                <w:sz w:val="19"/>
              </w:rPr>
              <w:t>Other</w:t>
            </w:r>
            <w:proofErr w:type="gramEnd"/>
            <w:r>
              <w:rPr>
                <w:sz w:val="19"/>
              </w:rPr>
              <w:t xml:space="preserve"> Admin</w:t>
            </w:r>
          </w:p>
        </w:tc>
      </w:tr>
      <w:tr w:rsidR="00C04844" w14:paraId="17602EC4" w14:textId="77777777">
        <w:trPr>
          <w:trHeight w:val="649"/>
        </w:trPr>
        <w:tc>
          <w:tcPr>
            <w:tcW w:w="9722" w:type="dxa"/>
          </w:tcPr>
          <w:p w14:paraId="2F68E4D2" w14:textId="77777777" w:rsidR="00C04844" w:rsidRDefault="003E719A">
            <w:pPr>
              <w:pStyle w:val="TableParagraph"/>
              <w:spacing w:before="8" w:line="300" w:lineRule="atLeast"/>
              <w:ind w:left="623" w:hanging="516"/>
              <w:rPr>
                <w:sz w:val="19"/>
              </w:rPr>
            </w:pPr>
            <w:r>
              <w:rPr>
                <w:sz w:val="19"/>
              </w:rPr>
              <w:t>Object Code 53x – Communications, including telephone and voice communication services associated with the above positions</w:t>
            </w:r>
          </w:p>
        </w:tc>
        <w:tc>
          <w:tcPr>
            <w:tcW w:w="1531" w:type="dxa"/>
          </w:tcPr>
          <w:p w14:paraId="661F1BDC" w14:textId="77777777" w:rsidR="00C04844" w:rsidRDefault="00C04844">
            <w:pPr>
              <w:pStyle w:val="TableParagraph"/>
              <w:spacing w:before="2"/>
              <w:rPr>
                <w:sz w:val="21"/>
              </w:rPr>
            </w:pPr>
          </w:p>
          <w:p w14:paraId="527CC361" w14:textId="77777777" w:rsidR="00C04844" w:rsidRDefault="003E719A">
            <w:pPr>
              <w:pStyle w:val="TableParagraph"/>
              <w:ind w:left="86" w:right="82"/>
              <w:jc w:val="center"/>
              <w:rPr>
                <w:sz w:val="19"/>
              </w:rPr>
            </w:pPr>
            <w:proofErr w:type="gramStart"/>
            <w:r>
              <w:rPr>
                <w:sz w:val="19"/>
              </w:rPr>
              <w:t>Other</w:t>
            </w:r>
            <w:proofErr w:type="gramEnd"/>
            <w:r>
              <w:rPr>
                <w:sz w:val="19"/>
              </w:rPr>
              <w:t xml:space="preserve"> Admin</w:t>
            </w:r>
          </w:p>
        </w:tc>
      </w:tr>
      <w:tr w:rsidR="00C04844" w14:paraId="54E6AF5F" w14:textId="77777777">
        <w:trPr>
          <w:trHeight w:val="316"/>
        </w:trPr>
        <w:tc>
          <w:tcPr>
            <w:tcW w:w="9722" w:type="dxa"/>
          </w:tcPr>
          <w:p w14:paraId="5FEED677" w14:textId="77777777" w:rsidR="00C04844" w:rsidRDefault="003E719A">
            <w:pPr>
              <w:pStyle w:val="TableParagraph"/>
              <w:spacing w:before="72"/>
              <w:ind w:left="107"/>
              <w:rPr>
                <w:sz w:val="19"/>
              </w:rPr>
            </w:pPr>
            <w:r>
              <w:rPr>
                <w:sz w:val="19"/>
              </w:rPr>
              <w:t>Object Code 58x – Local staff travel allowance or mileage associated with the above function</w:t>
            </w:r>
          </w:p>
        </w:tc>
        <w:tc>
          <w:tcPr>
            <w:tcW w:w="1531" w:type="dxa"/>
          </w:tcPr>
          <w:p w14:paraId="68A67516" w14:textId="77777777" w:rsidR="00C04844" w:rsidRDefault="003E719A">
            <w:pPr>
              <w:pStyle w:val="TableParagraph"/>
              <w:spacing w:before="72"/>
              <w:ind w:left="86" w:right="82"/>
              <w:jc w:val="center"/>
              <w:rPr>
                <w:sz w:val="19"/>
              </w:rPr>
            </w:pPr>
            <w:proofErr w:type="gramStart"/>
            <w:r>
              <w:rPr>
                <w:sz w:val="19"/>
              </w:rPr>
              <w:t>Other</w:t>
            </w:r>
            <w:proofErr w:type="gramEnd"/>
            <w:r>
              <w:rPr>
                <w:sz w:val="19"/>
              </w:rPr>
              <w:t xml:space="preserve"> Admin</w:t>
            </w:r>
          </w:p>
        </w:tc>
      </w:tr>
    </w:tbl>
    <w:p w14:paraId="30E2BC4F" w14:textId="3CBB0010" w:rsidR="00C04844" w:rsidRDefault="00097BB4">
      <w:pPr>
        <w:rPr>
          <w:sz w:val="2"/>
          <w:szCs w:val="2"/>
        </w:rPr>
      </w:pPr>
      <w:r>
        <w:rPr>
          <w:noProof/>
        </w:rPr>
        <mc:AlternateContent>
          <mc:Choice Requires="wpg">
            <w:drawing>
              <wp:anchor distT="0" distB="0" distL="114300" distR="114300" simplePos="0" relativeHeight="248620032" behindDoc="1" locked="0" layoutInCell="1" allowOverlap="1" wp14:anchorId="4453A66A" wp14:editId="41F70657">
                <wp:simplePos x="0" y="0"/>
                <wp:positionH relativeFrom="page">
                  <wp:posOffset>346075</wp:posOffset>
                </wp:positionH>
                <wp:positionV relativeFrom="page">
                  <wp:posOffset>463550</wp:posOffset>
                </wp:positionV>
                <wp:extent cx="7138670" cy="411480"/>
                <wp:effectExtent l="0" t="0" r="0" b="0"/>
                <wp:wrapNone/>
                <wp:docPr id="130"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11480"/>
                          <a:chOff x="545" y="730"/>
                          <a:chExt cx="11242" cy="648"/>
                        </a:xfrm>
                      </wpg:grpSpPr>
                      <wps:wsp>
                        <wps:cNvPr id="131" name="Rectangle 97"/>
                        <wps:cNvSpPr>
                          <a:spLocks noChangeArrowheads="1"/>
                        </wps:cNvSpPr>
                        <wps:spPr bwMode="auto">
                          <a:xfrm>
                            <a:off x="544" y="729"/>
                            <a:ext cx="9713"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2"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4" y="902"/>
                            <a:ext cx="38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 name="Rectangle 95"/>
                        <wps:cNvSpPr>
                          <a:spLocks noChangeArrowheads="1"/>
                        </wps:cNvSpPr>
                        <wps:spPr bwMode="auto">
                          <a:xfrm>
                            <a:off x="10266" y="729"/>
                            <a:ext cx="1520"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531" y="751"/>
                            <a:ext cx="10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5"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370" y="1051"/>
                            <a:ext cx="135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25826E0" id="Group 92" o:spid="_x0000_s1026" style="position:absolute;margin-left:27.25pt;margin-top:36.5pt;width:562.1pt;height:32.4pt;z-index:-254696448;mso-position-horizontal-relative:page;mso-position-vertical-relative:page" coordorigin="545,730" coordsize="11242,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6M0vQMAAEoPAAAOAAAAZHJzL2Uyb0RvYy54bWzsV9tu3DYQfS/QfyD0&#10;Huuy0l4E7waBXRsB0tZo2g/gUpRERCJZkrtr9+s7Q0p7s4MkDuqiRh8kkCI5mjlz5pC8fHvfd2TL&#10;jRVKLqP0IokIl0xVQjbL6I/fb97MI2IdlRXtlOTL6IHb6O3qxx8ud7rkmWpVV3FDwIi05U4vo9Y5&#10;XcaxZS3vqb1QmksYrJXpqYOuaeLK0B1Y77s4S5JpvFOm0kYxbi18vQ6D0crbr2vO3K91bbkj3TIC&#10;35x/G/9e4zteXdKyMVS3gg1u0Gd40VMh4ad7U9fUUbIx4pGpXjCjrKrdBVN9rOpaMO5jgGjS5Cya&#10;W6M22sfSlLtG72ECaM9werZZ9sv21uiP+s4E76H5QbFPFnCJd7opj8ex34TJZL37WVWQT7pxygd+&#10;X5seTUBI5N7j+7DHl987wuDjLJ3MpzNIA4OxPE3z+ZAA1kKWcFmRFxGBwdlkP/LTsDhNszwLS6f5&#10;HBMX0zL81Xs6eIaZByrZA1r2+9D62FLNfRIsonFniKiA6ZM0IpL2AMFvQDIqm46TxQzdwv/DxBFT&#10;GwAlUl21MI2/M0btWk4r8Cv1YZwswI6FdHwR4SLPA1TZIrB4RHkBMD+NEy21se6Wq55gYxkZcN1n&#10;j24/WBcgHadgMq3qRHUjus53TLO+6gzZUqil9Cafz66GLJxM6yROlgqXBYv4BVIU4gr4rFX1ADEa&#10;FQoSBAQarTJ/RWQHxbiM7J8banhEuvcScFqkeY7V6zt5McugY45H1scjVDIwtYxcRELzyoWK32gj&#10;mhb+lPqgpXoH7K2FDxz9C14NzgKFVpdasBKeofKg9YhLX1YoWOU2GEtQuf6rbPTUfNroNyASmjqx&#10;Fp1wD17wwHN0Sm7vBMOixc4xLaFEAi1hHH9LFlPM0jgtLAIiCObr/EBLq4EMCM3h0yOmnlqJsXvi&#10;yLoTeqQLtoeQAf0zvXoCtaCF14ptei5dEHfDO4heSdsKbSHlJe/XvALevq986QBDDcP6gwih7Qx3&#10;rMVmDeQbvoNK7Ae8xwcn0f9vqrVFkp3W2mSeLAY5A04Guo9KOBbSV9bavmJo+ZkSGt0FgmITnhcT&#10;OxCUR2JXYLwn2gVI/0NilybZdPq03KUFqgHuKOfbwv9y9/rlDvbAM7nLX6XcDbrzMnKXJgUeb/Ac&#10;Vgw6Ox4u0iT/dwVvUL7/0I4MJ9ozik5eJUV9VC+1I6fJBC8SQFEg6zlHJ8Us7AiTzJ/I9xeFb94R&#10;nrcp+/sIXNj8FWW4XOKN8LjvT5mHK/DqbwAAAP//AwBQSwMECgAAAAAAAAAhAL2nb56/CQAAvwkA&#10;ABQAAABkcnMvbWVkaWEvaW1hZ2UxLnBuZ4lQTkcNChoKAAAADUlIRFIAAAD/AAAAHAgGAAAArthp&#10;5gAAAAZiS0dEAP8A/wD/oL2nkwAAAAlwSFlzAAAOxAAADsQBlSsOGwAACV9JREFUeJztm/9rm9cV&#10;h58zFQWbiBlUFGxqauqikeAQU4PBJaNhgcAgZYFAoLA/bxAYFDZWKAQyUlYWCARSHGIweDg4JETU&#10;4CFjYxFx9sM5R+/1G8mRFWVpo/sB8fq9733vPfd8v+e+FlUlIyNj8vCb901ARkbG+0E2/oyMCUU2&#10;/oyMCUU2/oyMCUU2/oyMCUU2/oyMCcVH75uAt4GIrAJ14AdVPXgH4y8CM6r6sNReB84AbVVtJ+0L&#10;wJLfPlPVRwPGvQJUgbuq2h033QPmrAE14JWqtkYcowksAhVgV1Xvj5HE9waXxxQmj86IY0wDX2E6&#10;8eMYyXtnGMr43cguYAr7HHjhj84DXVW9/W7IO0ZDA6P3ZWIwTWAacwBjN35sfZsJDU3gS+AJ0ALW&#10;RGQGuKeqLVXddjqXgf0B66hSGFAN2BuVuMQJ/TxIaZ2eKxh/fgI+E5GrmNz+epr5VHVTRLrA1RFp&#10;vYjJDGAd48E8pk/rqrp72nHfFn3k8UYaRKQCnOO4I61ja+kAH47xq+oDV6I54EVEQhHZAK69Q/pS&#10;XMWEcxuIaPt3YGrUSHYS3JOfA+74fRMzom1VfeBtO8BN4GsR+VZV94ATI7mqdkTkW6Di/d8Ga5hM&#10;vsOccnkNNeBrzPC/d6e54xnN6ohzHo7ykqruishDCuN/rKpt5/N14IaI/ONdyPINdIU8qqdwPkFz&#10;G9NHVHVHRP6GGf+vAiOn/e4x68BdEbmIZQVgkbLuPzCv3qYQegfYwrMGYKuUOs9gnhgsKm5jkfSM&#10;ty2JyD5whDkDROQwxnBlOp+QuqGqB24IQUPb6WoGPX22DU3M0Dvu6b/09p5yqmpXRIK+y5gRpjxa&#10;BGaAQ1V94m0ryfNOQvc80Ih1q+rWCTzZAX4X6weaIjJb3p5gzqHi6+g5JVXdEpEej/rwbPMEmVRK&#10;c0QkjMwQjJ9DOTaXzYbTeg34SzLuBSwdB9gJx+C6t4Ctv+vjPOpDSwfTn+gPJvuWr2cHc/BVf/fQ&#10;x5z1vrs+fgPoqOq661Fs7c64PNsUsgDoycGD5rzfdoAnrjdzyTyRSc/6WFshL59v3vlwiDmpvtvJ&#10;02Kkgp8rywoWddsYgy96Ww2LQrN+P5so0or/vvB+q5gHjXEXsEjaxQRz1fu8AF55txbw0q/NZE6c&#10;od9gDHqIMewbbw/jDhrO+3trwB/6LHMRc1JgBhyKXY4OoeTnSu0NzFAawGURuezt2z53SvcK8Edf&#10;8x5w1bda4RRuJu8GT15SRJldCgVKMefX/5YfqOp3Pn4DuAXUnWcV4JbLIp7fLPGjBze2m5gsHvl6&#10;b3qaPyxe+nU63hOR65ierGNyvOG8AMtmmk7vns8dTiGlZQnja9vHWMF4Fzrwe4znqR79jMk7+kz5&#10;mtZchkcUAeAVxveW/+Kd4M0ycAOTzyOf55bbzx6FjawBn/j9FSyYhJ39Cfitv1/1fmPBKMY/iylv&#10;CAI37qPkvsPre95QziNV/VFV72HKW3PvBrbwCqbkXUxoHVV9TpFOt3x/vUeR/gci0j3z+6d+/5V7&#10;0qDh0FP3f/n9nDMa6EW6GqYYYMoQGBTRKq58gZaqbgJ3/f5zsPQ3HcPXvuLr+4gisl7062Vv28I8&#10;f/CkRcHzXedRD76elJ5BWPV+UdvY8vmuJM8rWAa1R8HbwAWMP23MAXa8/3mGR7qVmPEt1hymQx9T&#10;yH7JZVMHznnG2QKi8LjqtOy4vMNRdykMdg+4h8l2s6xHrrsh991Ehl3gc38eY3VV9bmq7qlqvAP0&#10;5LqKySoyrx1Mry55phn6GFvJx34/m1ynMVtbxGpN0eetMUra/0JVH3q6exrv3g9HFClXGl3bzqyh&#10;C4kegYKebulaK3V/Bb20PdrSdHaR46lyGu1rHHc6MfaBbxGOTZS0VUWk0WdPW6ZtH98+uAHH864r&#10;zFA88XT6AFOeqRO6RsbSKV2rSd0DBhfCyjqw4b/TFGBT+lrApdLzp/47wnj/HHMOa5iBrWOGFZnO&#10;PoCq3okBUrm4XL8fljiX4QEWqBoMV/eILdxR0hb6NMhuyvWC2DLPYM64AzwYhuZhMPI5v6qGVwy8&#10;7ZFVqiy9rMKNOsVre06np8tghTttEaZJUuX36BDKXxZc3G/SB6VsoB8doRwVLCt6nvzS9UQ06MeT&#10;QYg0faEPXctu3OHIKqVrOJuDUvsg+msl2k9TzAyj3fEsMrYpM6UxdzFD+CcWjTedrmUPHjFnLzU+&#10;Ba8GwsfoOeHk0Ulj753Qp+9JUB/MYEXtexS1iy+GfPeNOI3xR5YwKJWMtOdTF0TjDf1TVD2dCmVd&#10;FpGZ5JgKilRrsfwyReT4ya+N0rVcIDnDAPiclXIajSlbBzgfBu3703mnrVxsC5oicvYtgrlCx1yr&#10;IlL3tV9zpXviz5b9WR2rCVQolOjTAct5gClhXURWRaQqItO+Fz3rxh28CecShhjtkWY2fd3R70zy&#10;vOtzLPsczahZlJAawhT0eLjsPIgt0hbmdKpO97SILPieu45F/G3fOm77/AdYxgEwLyKL7tzWSvWH&#10;k7LdcoZ0NsbzazigA0wXpl1fjkFEpr3ftveJbWPDaV0/gQYoeDsLLKnqpmcxbcZ4miDD/D+/2EcQ&#10;Z5Omp6q6XuoTe9ezmDF0MeL3MSYsJGNs+vPYFx6q6l1X6BUKo90FHnra1cD2wVOYQr9I3u8A9/3o&#10;aBGL3C0fZ8PP36tYgScEvIGlxGE4+6p6zxWsE8d5pTVWsTRz2umfAv4TlXzvs+L01DFhNZyWR0kF&#10;9zpmZN/6EVgVM4BY9z7wICK/G+snybN/O0/CcKawE4LXzpdLPP0YK2gdk58X0paczjrmqNLThhVM&#10;ll0s/f7M/37mFfAZitoB5fF9jJTWwL7z6EWfmkXsmaP/M8xo5pzGs1j6HacZcRIwT7Ft6GBO7LA0&#10;VnpcfcHXE/3vUxTewjHXY/5EhosU+rfp/A0jD10K3k9jDqOG6fOeF6EvOf1d7NuAsJ8YE3+nSpFx&#10;PO5zMjUShjL+SYKI/Bm4M+7zZjeQBSySX8MU5bb+n77wyxgeUnzTsenZxQeJX/XnveOGR43OuA3f&#10;sYh59jpm+D9kw//FIvb3MyJSS795+JCQI38CTzXH8eVdv7GrFPvp1rhSt4zxovTxDQB9Pp76IJCN&#10;PyNjQpH/pTcjY0KRjT8jY0KRjT8jY0KRjT8jY0KRjT8jY0KRjT8jY0KRjT8jY0LxP61rGLgEfvbN&#10;AAAAAElFTkSuQmCCUEsDBAoAAAAAAAAAIQDTRtN9PAMAADwDAAAUAAAAZHJzL21lZGlhL2ltYWdl&#10;Mi5wbmeJUE5HDQoaCgAAAA1JSERSAAAARgAAABwIBgAAANw7yRUAAAAGYktHRAD/AP8A/6C9p5MA&#10;AAAJcEhZcwAADsQAAA7EAZUrDhsAAALcSURBVFiF7ZjBS1VBFMZ/Xy8UpQfCA0NJkgLFMBKEQGgR&#10;BEHgImjVX+gqaOGqVYsgCIqiSBACwVAULgiG0QP5Wsy5en126Y4GldwPHnPn3Jkz53zvzDfDlW1a&#10;nMalvx3Av4qWmBq0xNSgJaYGLTE1aImpQTYxkjqSJiV1zru4pPuSHjbxJakraVnS3fOu2wRnqZhZ&#10;YDnaxpA0XiVU0hBwE5gGug1c9IBJYKbisxc+h3JiaRRv7gVP0hNSkIXtZxnznpIIWLG9H7YxoGO7&#10;aOhjEtivzF8mkbVqeysrkd/gcs5gSePADomYnqTeYFIxZiq6BbAF3AaGwzYvqYj+UMzpAxNUKsf2&#10;W0kznK6mHvBR0u3KuxlJEwPjqmsDbDT9AyB/K90C3gGb0Z+rvpR0C3gM7MXvYczZJkgAditBzwGL&#10;pAS/Vvrfy2RI2209bIvAfLzbAfrxXMQaRYxZALZs92PeWA4pkEGMpFFS2R8Aa2GerWjGKLBUSagP&#10;7AP9gTLftV1EoHulMfx+iO6NaLvAWmydzYoPbO8CP6Jb2N6yvRFrdzjWwCvA66Z5lsipmJtAN/b1&#10;PCnxDqkiIJV4J4I+tL1pe8X254w1PgMHwKSkHqmCvmTMB3gb7R1JXaAbpGchh5jrtp/bXrW9CnwM&#10;e3lKHC0eOlM+Nz7WbR9yTMQSqdqykopK3ABGgUfA+5z5JRoRE9rRHzCvR9uTNB0B7YZtMe4dUxxv&#10;r/LdVMVHKf5V8j4Ah8BV4NMvwhmukP0t2msDY8qqOcjVlhK/Pa5D/a9Ht7D9Okr0HqcT2iEJX1kx&#10;BfDG9mEctfMkEd4miWKpJX3gZYglkhaAEdtH2iDpPkkvIOnUm9huC8AIsGf7VWX8I5I+bTTk4mTe&#10;F+lDVVToGEmrHth+cVZfWfeY/wBzpJv0HHBmUuDiVcwQScO2z3ISnfB1kYj5k2g/O9SgJaYGLTE1&#10;aImpQUtMDVpiatASU4OfRGAMxbdjGQsAAAAASUVORK5CYIJQSwMECgAAAAAAAAAhAEpYJ3jdBQAA&#10;3QUAABQAAABkcnMvbWVkaWEvaW1hZ2UzLnBuZ4lQTkcNChoKAAAADUlIRFIAAAC1AAAALAgGAAAA&#10;Izr5IgAAAAZiS0dEAP8A/wD/oL2nkwAAAAlwSFlzAAAOxAAADsQBlSsOGwAABX1JREFUeJztm8ty&#10;G0UUhv/R3HSxYzu+xU4I94IKRbHhAViyZsmeYseGLSt4F3bseYE8AJsUFAWESyBO7Pgmy5JmRsOi&#10;zz9yj6XIl9gz7jrfZmpa092n5fZ/zpw+8r787vsfoCg3kG+++PTre+tLj8vtwY8PH31WgT2Kcmm+&#10;+vyTbye1N67bEEW5anRTK86hm1pxDt3UinPoplacQze14hy6qRXn0E2tOIduasU5dFMrzqGbWnGO&#10;oGoDJjHKEnNN+la7H3cAAJ6n/4vKdHR3KM5RC6WmMg9e/GndR7fumPthz/o8zzMAQHv9fQBAI4gv&#10;N794BM7bCJvm6oeXGlepBlVqxTkqVeo8HwEAels/m4aRKPDGBwBOKGV7CQAQtBbN889+eaV2DA+3&#10;AADJ0Q4AoHn7dTN/Z/mVzqNcD6rUinNUqtTD/f8AALnEskHzFoDpsSyzH1TsMtngCACQ9g+sds/z&#10;TD9RXo5PZc4kZifp8T4AYJQOAQDR/JoZp+Fbn5f7MRYPxbOUmdZvEn7UMjbLWunVku62uRevVjwf&#10;z5nnm/NW+0C+4zJcE78Dro3jlsfn5+w3PHxmPVe2t0pUqRXnqFSps0HXuveC6Ez9WitvWfdUwOPt&#10;3wAA0fy6uUr2pPvkJwBAcvQCANDZeAAAaIRGXajco+TY3Es2heoHUXqq3vDAXNtr75l+mVH0/s4f&#10;5l6UOF68CwDobZl3gGxoPEln80Oxe8+Mu/t3sZZAVJ5qTyXkGKR9x2R+MvFKx89/tdbOubkGfl5A&#10;5T+ylb+5/KZZo7xn0Iu2Vt62utOrHm//LvOuoS6oUivOUalSU+GI5/kXGofKWsTkUXvyfKmdj/bl&#10;Oa8UwzM2Znw6SgcAxgrNE03GuVQ9knSfAwCihQ3TXzwA+9EzNILmBCMzy4bB7j+W7VRijsUYljEv&#10;FTacW7HWUIZKDhmHNgatBbMknh3smfkZe/Nz2hMvblrz1wFVasU5KlVqX2LalLUeoojnpVBWiUMZ&#10;q46mZRlKyjqLWdkKzzfvAq3Vd+12UUHG9oP9fwEASW/XjDs4PDVWUMqNMw4fDzpZh+jlcmSWzbNO&#10;W2PxJmWo9FR+fqccl+8nzeU3Xjp+FahSK85RrVJLfMa8MpWLseq0ajwqXUMUMumZeI853OiWUR+q&#10;ENWm4JxVfmW1K+yTONKfEsMX/SM7v+41ArlfsuwFTufo6YVOKXaJHPlLbT4vhZeRGJ6xdV/qb0Lx&#10;KHWsmKyfRYpySSpV6mhuFQCQSZ6Zit3feQwAiJdeAzBWg6Rn4risbxSd8VzetU+/8pGJ0XnCOAvG&#10;xIR2MEanEvvxvIxr5h9KjBwtbFp2MnamfWlh94HYVzqt88d/BuaV+d1QKVPG4TwtLTIrJgtRPpWd&#10;5T1ow6ysRTm2zuW9h+11RJVacY5a1FO3Vt8BAAwPngIAUlHi3tNHAMb5XF9UiApIZYwZk+Ymrhwl&#10;Rk0Yh8aL98y44hFYl83Ts7Bz23SXvDlrPnjSx/48yaSdzAQM9p6InUbxyx4mFNUt16QQeipgrMjM&#10;VzNzwtpxegHOmY9SM6d4i7B0ssfn6GVIf/cvq9+0GLyIrWUNeZZa7XWkvpYpygWphVITqhKvZ4UZ&#10;gnJNyKnxp9QnMK5kHfUsitO4GTCmZ/03MwbledITSs36FSoiOesaL2or4VkB89D0Ymzn+0OdUaVW&#10;nKNWSu0a9AC8Url5Hddn7xV9+P4Qzq9em50noddgnUvSNXXT8dJ9ADfjd5uq1IpzqFJfIYyD5+5+&#10;BGCs0Kxw48lm2BnnfM8a118Vxa98RJFZn8O13ARUqRXnUKW+RvgbS17rzLTfWd4Ego8f3H9YtRGK&#10;chHazWhiHYSX5/mkdkW5sWhMrTiHbmrFOf4H1kYLCQD6/HUAAAAASUVORK5CYIJQSwMEFAAGAAgA&#10;AAAhACah8a/gAAAACgEAAA8AAABkcnMvZG93bnJldi54bWxMj0Frg0AQhe+F/odlCr01q7VWMa4h&#10;hLanUGhSKLltdKISd1bcjZp/38mpvc3jPd58L1/NphMjDq61pCBcBCCQSlu1VCv43r8/pSCc11Tp&#10;zhIquKKDVXF/l+usshN94bjzteAScplW0HjfZ1K6skGj3cL2SOyd7GC0ZznUshr0xOWmk89B8CqN&#10;bok/NLrHTYPleXcxCj4mPa2j8G3cnk+b62Eff/5sQ1Tq8WFeL0F4nP1fGG74jA4FMx3thSonOgXx&#10;S8xJBUnEk25+mKQJiCNfUZKCLHL5f0LxC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oP6M0vQMAAEoPAAAOAAAAAAAAAAAAAAAAADoC&#10;AABkcnMvZTJvRG9jLnhtbFBLAQItAAoAAAAAAAAAIQC9p2+evwkAAL8JAAAUAAAAAAAAAAAAAAAA&#10;ACMGAABkcnMvbWVkaWEvaW1hZ2UxLnBuZ1BLAQItAAoAAAAAAAAAIQDTRtN9PAMAADwDAAAUAAAA&#10;AAAAAAAAAAAAABQQAABkcnMvbWVkaWEvaW1hZ2UyLnBuZ1BLAQItAAoAAAAAAAAAIQBKWCd43QUA&#10;AN0FAAAUAAAAAAAAAAAAAAAAAIITAABkcnMvbWVkaWEvaW1hZ2UzLnBuZ1BLAQItABQABgAIAAAA&#10;IQAmofGv4AAAAAoBAAAPAAAAAAAAAAAAAAAAAJEZAABkcnMvZG93bnJldi54bWxQSwECLQAUAAYA&#10;CAAAACEANydHYcwAAAApAgAAGQAAAAAAAAAAAAAAAACeGgAAZHJzL19yZWxzL2Uyb0RvYy54bWwu&#10;cmVsc1BLBQYAAAAACAAIAAACAAChGwAAAAA=&#10;">
                <v:rect id="Rectangle 97" o:spid="_x0000_s1027" style="position:absolute;left:544;top:729;width:971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PLuwwAAANwAAAAPAAAAZHJzL2Rvd25yZXYueG1sRI9Bi8Iw&#10;EIXvgv8hzII3m6qgUo2ySHU97GWrP2BoZpuyzaQ0sdZ/bxYEbzO8N+97s90PthE9db52rGCWpCCI&#10;S6drrhRcL8fpGoQPyBobx6TgQR72u/Foi5l2d/6hvgiViCHsM1RgQmgzKX1pyKJPXEsctV/XWQxx&#10;7SqpO7zHcNvIeZoupcWaI8FgSwdD5V9xs5GbV/2BTJkvwlc+nL6LVK7OuVKTj+FzAyLQEN7m1/VZ&#10;x/qLGfw/EyeQuycAAAD//wMAUEsBAi0AFAAGAAgAAAAhANvh9svuAAAAhQEAABMAAAAAAAAAAAAA&#10;AAAAAAAAAFtDb250ZW50X1R5cGVzXS54bWxQSwECLQAUAAYACAAAACEAWvQsW78AAAAVAQAACwAA&#10;AAAAAAAAAAAAAAAfAQAAX3JlbHMvLnJlbHNQSwECLQAUAAYACAAAACEAe1Ty7sMAAADcAAAADwAA&#10;AAAAAAAAAAAAAAAHAgAAZHJzL2Rvd25yZXYueG1sUEsFBgAAAAADAAMAtwAAAPcCAAAAAA==&#10;" fillcolor="#1f487c" stroked="f"/>
                <v:shape id="Picture 96" o:spid="_x0000_s1028" type="#_x0000_t75" style="position:absolute;left:544;top:902;width:380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bowQAAANwAAAAPAAAAZHJzL2Rvd25yZXYueG1sRE9Li8Iw&#10;EL4L/ocwgjdNq+wi1SgqCMvuxReeh2Rsi82kJFnb/febBWFv8/E9Z7XpbSOe5EPtWEE+zUAQa2dq&#10;LhVcL4fJAkSIyAYbx6TghwJs1sPBCgvjOj7R8xxLkUI4FKigirEtpAy6Ioth6lrixN2dtxgT9KU0&#10;HrsUbhs5y7J3abHm1FBhS/uK9OP8bRXcHu1hl5tP/XXMfDiVb53Od1ulxqN+uwQRqY//4pf7w6T5&#10;8xn8PZMukOtfAAAA//8DAFBLAQItABQABgAIAAAAIQDb4fbL7gAAAIUBAAATAAAAAAAAAAAAAAAA&#10;AAAAAABbQ29udGVudF9UeXBlc10ueG1sUEsBAi0AFAAGAAgAAAAhAFr0LFu/AAAAFQEAAAsAAAAA&#10;AAAAAAAAAAAAHwEAAF9yZWxzLy5yZWxzUEsBAi0AFAAGAAgAAAAhAEPD5ujBAAAA3AAAAA8AAAAA&#10;AAAAAAAAAAAABwIAAGRycy9kb3ducmV2LnhtbFBLBQYAAAAAAwADALcAAAD1AgAAAAA=&#10;">
                  <v:imagedata r:id="rId103" o:title=""/>
                </v:shape>
                <v:rect id="Rectangle 95" o:spid="_x0000_s1029" style="position:absolute;left:10266;top:729;width:152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kCxAAAANwAAAAPAAAAZHJzL2Rvd25yZXYueG1sRI/BasMw&#10;EETvhfyD2EBvtZwY2uBYCSG4bQ691MkHLNLGMrFWxlId9++rQqG3XWZ23my1n10vJhpD51nBKstB&#10;EGtvOm4VXM6vTxsQISIb7D2Tgm8KsN8tHiosjb/zJ01NbEUK4VCiAhvjUEoZtCWHIfMDcdKufnQY&#10;0zq20ox4T+Gul+s8f5YOO04EiwMdLelb8+USt26nI1ldF/G9nt8+mly+nGqlHpfzYQsi0hz/zX/X&#10;J5PqFwX8PpMmkLsfAAAA//8DAFBLAQItABQABgAIAAAAIQDb4fbL7gAAAIUBAAATAAAAAAAAAAAA&#10;AAAAAAAAAABbQ29udGVudF9UeXBlc10ueG1sUEsBAi0AFAAGAAgAAAAhAFr0LFu/AAAAFQEAAAsA&#10;AAAAAAAAAAAAAAAAHwEAAF9yZWxzLy5yZWxzUEsBAi0AFAAGAAgAAAAhAOTKyQLEAAAA3AAAAA8A&#10;AAAAAAAAAAAAAAAABwIAAGRycy9kb3ducmV2LnhtbFBLBQYAAAAAAwADALcAAAD4AgAAAAA=&#10;" fillcolor="#1f487c" stroked="f"/>
                <v:shape id="Picture 94" o:spid="_x0000_s1030" type="#_x0000_t75" style="position:absolute;left:10531;top:751;width:104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NwwwAAANwAAAAPAAAAZHJzL2Rvd25yZXYueG1sRE9Na8JA&#10;EL0X+h+WKfRWN7allOgqUhBa0YKpCN6G7JiE7M6k2a2m/94tFLzN433OdD54p07Uh0bYwHiUgSIu&#10;xTZcGdh9LR9eQYWIbNEJk4FfCjCf3d5MMbdy5i2dilipFMIhRwN1jF2udShr8hhG0hEn7ii9x5hg&#10;X2nb4zmFe6cfs+xFe2w4NdTY0VtNZVv8eANalpvv1fbQfopg0a53e/fhvDH3d8NiAirSEK/if/e7&#10;TfOfnuHvmXSBnl0AAAD//wMAUEsBAi0AFAAGAAgAAAAhANvh9svuAAAAhQEAABMAAAAAAAAAAAAA&#10;AAAAAAAAAFtDb250ZW50X1R5cGVzXS54bWxQSwECLQAUAAYACAAAACEAWvQsW78AAAAVAQAACwAA&#10;AAAAAAAAAAAAAAAfAQAAX3JlbHMvLnJlbHNQSwECLQAUAAYACAAAACEA6N8DcMMAAADcAAAADwAA&#10;AAAAAAAAAAAAAAAHAgAAZHJzL2Rvd25yZXYueG1sUEsFBgAAAAADAAMAtwAAAPcCAAAAAA==&#10;">
                  <v:imagedata r:id="rId104" o:title=""/>
                </v:shape>
                <v:shape id="Picture 93" o:spid="_x0000_s1031" type="#_x0000_t75" style="position:absolute;left:10370;top:1051;width:135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8SxAAAANwAAAAPAAAAZHJzL2Rvd25yZXYueG1sRE9Na8JA&#10;EL0X+h+WEXqrGw0Via6S2gZKpQSjF29DdkxCsrMhu9X033cLQm/zeJ+z3o6mE1caXGNZwWwagSAu&#10;rW64UnA6Zs9LEM4ja+wsk4IfcrDdPD6sMdH2xge6Fr4SIYRdggpq7/tESlfWZNBNbU8cuIsdDPoA&#10;h0rqAW8h3HRyHkULabDh0FBjT7uayrb4Ngq+Fp9pdG5ffepsmy3xLd/H77lST5MxXYHwNPp/8d39&#10;ocP8+AX+ngkXyM0vAAAA//8DAFBLAQItABQABgAIAAAAIQDb4fbL7gAAAIUBAAATAAAAAAAAAAAA&#10;AAAAAAAAAABbQ29udGVudF9UeXBlc10ueG1sUEsBAi0AFAAGAAgAAAAhAFr0LFu/AAAAFQEAAAsA&#10;AAAAAAAAAAAAAAAAHwEAAF9yZWxzLy5yZWxzUEsBAi0AFAAGAAgAAAAhAOqn7xLEAAAA3AAAAA8A&#10;AAAAAAAAAAAAAAAABwIAAGRycy9kb3ducmV2LnhtbFBLBQYAAAAAAwADALcAAAD4AgAAAAA=&#10;">
                  <v:imagedata r:id="rId108" o:title=""/>
                </v:shape>
                <w10:wrap anchorx="page" anchory="page"/>
              </v:group>
            </w:pict>
          </mc:Fallback>
        </mc:AlternateContent>
      </w:r>
    </w:p>
    <w:p w14:paraId="055EF2A7" w14:textId="77777777" w:rsidR="00C04844" w:rsidRDefault="00C04844">
      <w:pPr>
        <w:rPr>
          <w:sz w:val="2"/>
          <w:szCs w:val="2"/>
        </w:rPr>
        <w:sectPr w:rsidR="00C04844">
          <w:pgSz w:w="12240" w:h="15840"/>
          <w:pgMar w:top="720" w:right="320" w:bottom="280" w:left="420" w:header="0" w:footer="8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2"/>
        <w:gridCol w:w="1531"/>
      </w:tblGrid>
      <w:tr w:rsidR="00C04844" w14:paraId="15CCF4A8" w14:textId="77777777">
        <w:trPr>
          <w:trHeight w:val="647"/>
        </w:trPr>
        <w:tc>
          <w:tcPr>
            <w:tcW w:w="9722" w:type="dxa"/>
          </w:tcPr>
          <w:p w14:paraId="268F9CE1" w14:textId="77777777" w:rsidR="00C04844" w:rsidRDefault="00C04844">
            <w:pPr>
              <w:pStyle w:val="TableParagraph"/>
              <w:spacing w:before="2"/>
              <w:rPr>
                <w:sz w:val="21"/>
              </w:rPr>
            </w:pPr>
          </w:p>
          <w:p w14:paraId="6E821DA8" w14:textId="77777777" w:rsidR="00C04844" w:rsidRDefault="003E719A">
            <w:pPr>
              <w:pStyle w:val="TableParagraph"/>
              <w:ind w:left="107"/>
              <w:rPr>
                <w:b/>
                <w:sz w:val="19"/>
              </w:rPr>
            </w:pPr>
            <w:r>
              <w:rPr>
                <w:b/>
                <w:color w:val="FFFFFF"/>
                <w:sz w:val="19"/>
              </w:rPr>
              <w:t>Function/Object Code Descriptions</w:t>
            </w:r>
          </w:p>
        </w:tc>
        <w:tc>
          <w:tcPr>
            <w:tcW w:w="1531" w:type="dxa"/>
          </w:tcPr>
          <w:p w14:paraId="10B89F89" w14:textId="77777777" w:rsidR="00C04844" w:rsidRDefault="003E719A">
            <w:pPr>
              <w:pStyle w:val="TableParagraph"/>
              <w:spacing w:before="5" w:line="300" w:lineRule="atLeast"/>
              <w:ind w:left="328" w:right="303" w:firstLine="64"/>
              <w:rPr>
                <w:b/>
                <w:sz w:val="19"/>
              </w:rPr>
            </w:pPr>
            <w:r>
              <w:rPr>
                <w:b/>
                <w:color w:val="FFFFFF"/>
                <w:sz w:val="19"/>
              </w:rPr>
              <w:t>Activity Category</w:t>
            </w:r>
          </w:p>
        </w:tc>
      </w:tr>
      <w:tr w:rsidR="00C04844" w14:paraId="65F269C5" w14:textId="77777777">
        <w:trPr>
          <w:trHeight w:val="647"/>
        </w:trPr>
        <w:tc>
          <w:tcPr>
            <w:tcW w:w="9722" w:type="dxa"/>
          </w:tcPr>
          <w:p w14:paraId="72D2991C" w14:textId="77777777" w:rsidR="00C04844" w:rsidRDefault="003E719A">
            <w:pPr>
              <w:pStyle w:val="TableParagraph"/>
              <w:spacing w:before="5" w:line="300" w:lineRule="atLeast"/>
              <w:ind w:left="623" w:right="215" w:hanging="516"/>
              <w:rPr>
                <w:sz w:val="19"/>
              </w:rPr>
            </w:pPr>
            <w:r>
              <w:rPr>
                <w:sz w:val="19"/>
              </w:rPr>
              <w:t>Object Code 61x – Non-instructional materials and supplies materials purchased from an outside vendor associated with the above function</w:t>
            </w:r>
          </w:p>
        </w:tc>
        <w:tc>
          <w:tcPr>
            <w:tcW w:w="1531" w:type="dxa"/>
          </w:tcPr>
          <w:p w14:paraId="1448BD56" w14:textId="77777777" w:rsidR="00C04844" w:rsidRDefault="00C04844">
            <w:pPr>
              <w:pStyle w:val="TableParagraph"/>
              <w:spacing w:before="2"/>
              <w:rPr>
                <w:sz w:val="21"/>
              </w:rPr>
            </w:pPr>
          </w:p>
          <w:p w14:paraId="459450F4" w14:textId="77777777" w:rsidR="00C04844" w:rsidRDefault="003E719A">
            <w:pPr>
              <w:pStyle w:val="TableParagraph"/>
              <w:ind w:left="86" w:right="82"/>
              <w:jc w:val="center"/>
              <w:rPr>
                <w:sz w:val="19"/>
              </w:rPr>
            </w:pPr>
            <w:proofErr w:type="gramStart"/>
            <w:r>
              <w:rPr>
                <w:sz w:val="19"/>
              </w:rPr>
              <w:t>Other</w:t>
            </w:r>
            <w:proofErr w:type="gramEnd"/>
            <w:r>
              <w:rPr>
                <w:sz w:val="19"/>
              </w:rPr>
              <w:t xml:space="preserve"> Admin</w:t>
            </w:r>
          </w:p>
        </w:tc>
      </w:tr>
      <w:tr w:rsidR="00C04844" w14:paraId="1B80DACA" w14:textId="77777777">
        <w:trPr>
          <w:trHeight w:val="318"/>
        </w:trPr>
        <w:tc>
          <w:tcPr>
            <w:tcW w:w="9722" w:type="dxa"/>
          </w:tcPr>
          <w:p w14:paraId="1FD08F33" w14:textId="77777777" w:rsidR="00C04844" w:rsidRDefault="003E719A">
            <w:pPr>
              <w:pStyle w:val="TableParagraph"/>
              <w:spacing w:before="75"/>
              <w:ind w:left="107"/>
              <w:rPr>
                <w:sz w:val="19"/>
              </w:rPr>
            </w:pPr>
            <w:r>
              <w:rPr>
                <w:sz w:val="19"/>
              </w:rPr>
              <w:t>Object Code 734 – SEA approved technology-related equipment (submit Equipment/Technology Request Form)</w:t>
            </w:r>
          </w:p>
        </w:tc>
        <w:tc>
          <w:tcPr>
            <w:tcW w:w="1531" w:type="dxa"/>
          </w:tcPr>
          <w:p w14:paraId="1F1248D5" w14:textId="77777777" w:rsidR="00C04844" w:rsidRDefault="003E719A">
            <w:pPr>
              <w:pStyle w:val="TableParagraph"/>
              <w:spacing w:before="75"/>
              <w:ind w:left="85" w:right="85"/>
              <w:jc w:val="center"/>
              <w:rPr>
                <w:sz w:val="19"/>
              </w:rPr>
            </w:pPr>
            <w:r>
              <w:rPr>
                <w:sz w:val="19"/>
              </w:rPr>
              <w:t>Program</w:t>
            </w:r>
          </w:p>
        </w:tc>
      </w:tr>
      <w:tr w:rsidR="00C04844" w14:paraId="12D88BD1" w14:textId="77777777">
        <w:trPr>
          <w:trHeight w:val="316"/>
        </w:trPr>
        <w:tc>
          <w:tcPr>
            <w:tcW w:w="9722" w:type="dxa"/>
          </w:tcPr>
          <w:p w14:paraId="39562ED5" w14:textId="77777777" w:rsidR="00C04844" w:rsidRDefault="003E719A">
            <w:pPr>
              <w:pStyle w:val="TableParagraph"/>
              <w:spacing w:before="72"/>
              <w:ind w:left="107"/>
              <w:rPr>
                <w:sz w:val="19"/>
              </w:rPr>
            </w:pPr>
            <w:r>
              <w:rPr>
                <w:sz w:val="19"/>
              </w:rPr>
              <w:t>Object Code 1xx – Salaries and wages paid to employees for attendance at Professional Development activities</w:t>
            </w:r>
          </w:p>
        </w:tc>
        <w:tc>
          <w:tcPr>
            <w:tcW w:w="1531" w:type="dxa"/>
          </w:tcPr>
          <w:p w14:paraId="3A4F64BD" w14:textId="77777777" w:rsidR="00C04844" w:rsidRDefault="003E719A">
            <w:pPr>
              <w:pStyle w:val="TableParagraph"/>
              <w:spacing w:before="72"/>
              <w:ind w:left="86" w:right="81"/>
              <w:jc w:val="center"/>
              <w:rPr>
                <w:sz w:val="19"/>
              </w:rPr>
            </w:pPr>
            <w:r>
              <w:rPr>
                <w:sz w:val="19"/>
              </w:rPr>
              <w:t>Prof Dev</w:t>
            </w:r>
          </w:p>
        </w:tc>
      </w:tr>
      <w:tr w:rsidR="00C04844" w14:paraId="344F0CB8" w14:textId="77777777">
        <w:trPr>
          <w:trHeight w:val="316"/>
        </w:trPr>
        <w:tc>
          <w:tcPr>
            <w:tcW w:w="9722" w:type="dxa"/>
          </w:tcPr>
          <w:p w14:paraId="18788CA5"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63B866DD" w14:textId="77777777" w:rsidR="00C04844" w:rsidRDefault="003E719A">
            <w:pPr>
              <w:pStyle w:val="TableParagraph"/>
              <w:spacing w:before="75"/>
              <w:ind w:left="86" w:right="81"/>
              <w:jc w:val="center"/>
              <w:rPr>
                <w:sz w:val="19"/>
              </w:rPr>
            </w:pPr>
            <w:r>
              <w:rPr>
                <w:sz w:val="19"/>
              </w:rPr>
              <w:t>Prof Dev</w:t>
            </w:r>
          </w:p>
        </w:tc>
      </w:tr>
      <w:tr w:rsidR="00C04844" w14:paraId="597A6260" w14:textId="77777777">
        <w:trPr>
          <w:trHeight w:val="647"/>
        </w:trPr>
        <w:tc>
          <w:tcPr>
            <w:tcW w:w="11253" w:type="dxa"/>
            <w:gridSpan w:val="2"/>
            <w:shd w:val="clear" w:color="auto" w:fill="B6DDE8"/>
          </w:tcPr>
          <w:p w14:paraId="57A7BFEA" w14:textId="77777777" w:rsidR="00C04844" w:rsidRDefault="003E719A">
            <w:pPr>
              <w:pStyle w:val="TableParagraph"/>
              <w:spacing w:before="5" w:line="300" w:lineRule="atLeast"/>
              <w:ind w:left="107"/>
              <w:rPr>
                <w:sz w:val="19"/>
              </w:rPr>
            </w:pPr>
            <w:r>
              <w:rPr>
                <w:sz w:val="19"/>
              </w:rPr>
              <w:t>Function Code 25xx: Central Services - Activities that support other administrative and instructional functions, including fiscal services, human resources, planning, and administrative information technology.</w:t>
            </w:r>
          </w:p>
        </w:tc>
      </w:tr>
      <w:tr w:rsidR="00C04844" w14:paraId="3B99374C" w14:textId="77777777">
        <w:trPr>
          <w:trHeight w:val="647"/>
        </w:trPr>
        <w:tc>
          <w:tcPr>
            <w:tcW w:w="11253" w:type="dxa"/>
            <w:gridSpan w:val="2"/>
            <w:shd w:val="clear" w:color="auto" w:fill="A6A6A6"/>
          </w:tcPr>
          <w:p w14:paraId="471CEC12" w14:textId="77777777" w:rsidR="00C04844" w:rsidRDefault="003E719A">
            <w:pPr>
              <w:pStyle w:val="TableParagraph"/>
              <w:spacing w:before="5" w:line="300" w:lineRule="atLeast"/>
              <w:ind w:left="107" w:right="238"/>
              <w:rPr>
                <w:sz w:val="19"/>
              </w:rPr>
            </w:pPr>
            <w:r>
              <w:rPr>
                <w:sz w:val="19"/>
              </w:rPr>
              <w:t xml:space="preserve">Function Code 251x – </w:t>
            </w:r>
            <w:r>
              <w:rPr>
                <w:b/>
                <w:sz w:val="19"/>
              </w:rPr>
              <w:t>Fiscal services</w:t>
            </w:r>
            <w:r>
              <w:rPr>
                <w:sz w:val="19"/>
              </w:rPr>
              <w:t>, including budgeting, receiving and disbursing, financial and property accounting, payroll, inventory control, internal auditing, and investments and funds management</w:t>
            </w:r>
          </w:p>
        </w:tc>
      </w:tr>
      <w:tr w:rsidR="00C04844" w14:paraId="61FA7CB4" w14:textId="77777777">
        <w:trPr>
          <w:trHeight w:val="635"/>
        </w:trPr>
        <w:tc>
          <w:tcPr>
            <w:tcW w:w="9722" w:type="dxa"/>
          </w:tcPr>
          <w:p w14:paraId="7FEB2065" w14:textId="77777777" w:rsidR="00C04844" w:rsidRDefault="003E719A">
            <w:pPr>
              <w:pStyle w:val="TableParagraph"/>
              <w:spacing w:line="300" w:lineRule="atLeast"/>
              <w:ind w:left="623" w:right="215" w:hanging="516"/>
              <w:rPr>
                <w:sz w:val="19"/>
              </w:rPr>
            </w:pPr>
            <w:r>
              <w:rPr>
                <w:sz w:val="19"/>
              </w:rPr>
              <w:t xml:space="preserve">Object Code 951 – Use the organization’s approved </w:t>
            </w:r>
            <w:r>
              <w:rPr>
                <w:b/>
                <w:sz w:val="19"/>
              </w:rPr>
              <w:t xml:space="preserve">Restricted </w:t>
            </w:r>
            <w:r>
              <w:rPr>
                <w:sz w:val="19"/>
              </w:rPr>
              <w:t>indirect cost rate, calculated in accordance with the criteria in Uniform Guidance 2 CFR Part 200.57 and instructions issued by the Department</w:t>
            </w:r>
          </w:p>
        </w:tc>
        <w:tc>
          <w:tcPr>
            <w:tcW w:w="1531" w:type="dxa"/>
            <w:shd w:val="clear" w:color="auto" w:fill="D9D9D9"/>
          </w:tcPr>
          <w:p w14:paraId="7A46AEF6" w14:textId="77777777" w:rsidR="00C04844" w:rsidRDefault="00C04844">
            <w:pPr>
              <w:pStyle w:val="TableParagraph"/>
              <w:spacing w:before="6"/>
              <w:rPr>
                <w:sz w:val="20"/>
              </w:rPr>
            </w:pPr>
          </w:p>
          <w:p w14:paraId="04B2FF58" w14:textId="77777777" w:rsidR="00C04844" w:rsidRDefault="003E719A">
            <w:pPr>
              <w:pStyle w:val="TableParagraph"/>
              <w:ind w:left="86" w:right="84"/>
              <w:jc w:val="center"/>
              <w:rPr>
                <w:sz w:val="19"/>
              </w:rPr>
            </w:pPr>
            <w:r>
              <w:rPr>
                <w:sz w:val="19"/>
              </w:rPr>
              <w:t>Indirect</w:t>
            </w:r>
          </w:p>
        </w:tc>
      </w:tr>
      <w:tr w:rsidR="00C04844" w14:paraId="42168098" w14:textId="77777777">
        <w:trPr>
          <w:trHeight w:val="360"/>
        </w:trPr>
        <w:tc>
          <w:tcPr>
            <w:tcW w:w="11253" w:type="dxa"/>
            <w:gridSpan w:val="2"/>
            <w:shd w:val="clear" w:color="auto" w:fill="4AACC5"/>
          </w:tcPr>
          <w:p w14:paraId="618EE5E6" w14:textId="77777777" w:rsidR="00C04844" w:rsidRDefault="003E719A">
            <w:pPr>
              <w:pStyle w:val="TableParagraph"/>
              <w:spacing w:before="95"/>
              <w:ind w:left="107"/>
              <w:rPr>
                <w:sz w:val="19"/>
              </w:rPr>
            </w:pPr>
            <w:r>
              <w:rPr>
                <w:sz w:val="19"/>
              </w:rPr>
              <w:t xml:space="preserve">Function Code 254x – </w:t>
            </w:r>
            <w:r>
              <w:rPr>
                <w:b/>
                <w:sz w:val="19"/>
              </w:rPr>
              <w:t xml:space="preserve">Program evaluation services </w:t>
            </w:r>
            <w:r>
              <w:rPr>
                <w:sz w:val="19"/>
              </w:rPr>
              <w:t>specific to the 21CLCC program</w:t>
            </w:r>
          </w:p>
        </w:tc>
      </w:tr>
      <w:tr w:rsidR="00C04844" w14:paraId="1C942AC9" w14:textId="77777777">
        <w:trPr>
          <w:trHeight w:val="316"/>
        </w:trPr>
        <w:tc>
          <w:tcPr>
            <w:tcW w:w="9722" w:type="dxa"/>
          </w:tcPr>
          <w:p w14:paraId="74503177" w14:textId="77777777" w:rsidR="00C04844" w:rsidRDefault="003E719A">
            <w:pPr>
              <w:pStyle w:val="TableParagraph"/>
              <w:spacing w:before="75"/>
              <w:ind w:left="107"/>
              <w:rPr>
                <w:sz w:val="19"/>
              </w:rPr>
            </w:pPr>
            <w:r>
              <w:rPr>
                <w:sz w:val="19"/>
              </w:rPr>
              <w:t>Object Code 32x – Contracted evaluation services purchased from an outside vendor</w:t>
            </w:r>
          </w:p>
        </w:tc>
        <w:tc>
          <w:tcPr>
            <w:tcW w:w="1531" w:type="dxa"/>
          </w:tcPr>
          <w:p w14:paraId="438691CC" w14:textId="77777777" w:rsidR="00C04844" w:rsidRDefault="003E719A">
            <w:pPr>
              <w:pStyle w:val="TableParagraph"/>
              <w:spacing w:before="75"/>
              <w:ind w:left="86" w:right="81"/>
              <w:jc w:val="center"/>
              <w:rPr>
                <w:sz w:val="19"/>
              </w:rPr>
            </w:pPr>
            <w:r>
              <w:rPr>
                <w:sz w:val="19"/>
              </w:rPr>
              <w:t>Evaluation</w:t>
            </w:r>
          </w:p>
        </w:tc>
      </w:tr>
      <w:tr w:rsidR="00C04844" w14:paraId="7A4EFF76" w14:textId="77777777">
        <w:trPr>
          <w:trHeight w:val="599"/>
        </w:trPr>
        <w:tc>
          <w:tcPr>
            <w:tcW w:w="9722" w:type="dxa"/>
          </w:tcPr>
          <w:p w14:paraId="7B3A152B" w14:textId="77777777" w:rsidR="00C04844" w:rsidRDefault="003E719A">
            <w:pPr>
              <w:pStyle w:val="TableParagraph"/>
              <w:spacing w:before="65"/>
              <w:ind w:left="107"/>
              <w:rPr>
                <w:sz w:val="19"/>
              </w:rPr>
            </w:pPr>
            <w:r>
              <w:rPr>
                <w:sz w:val="19"/>
              </w:rPr>
              <w:t>Object Code 61x – Materials and supplies purchased from outside vendors associated with the program</w:t>
            </w:r>
          </w:p>
          <w:p w14:paraId="7E4AFCA4" w14:textId="77777777" w:rsidR="00C04844" w:rsidRDefault="003E719A">
            <w:pPr>
              <w:pStyle w:val="TableParagraph"/>
              <w:spacing w:before="84" w:line="214" w:lineRule="exact"/>
              <w:ind w:left="623"/>
              <w:rPr>
                <w:sz w:val="19"/>
              </w:rPr>
            </w:pPr>
            <w:r>
              <w:rPr>
                <w:sz w:val="19"/>
              </w:rPr>
              <w:t>evaluation process, including YPQA box sets and self-assessment materials</w:t>
            </w:r>
          </w:p>
        </w:tc>
        <w:tc>
          <w:tcPr>
            <w:tcW w:w="1531" w:type="dxa"/>
          </w:tcPr>
          <w:p w14:paraId="1DCB20AF" w14:textId="77777777" w:rsidR="00C04844" w:rsidRDefault="00C04844">
            <w:pPr>
              <w:pStyle w:val="TableParagraph"/>
              <w:rPr>
                <w:sz w:val="19"/>
              </w:rPr>
            </w:pPr>
          </w:p>
          <w:p w14:paraId="14B18BDB" w14:textId="77777777" w:rsidR="00C04844" w:rsidRDefault="003E719A">
            <w:pPr>
              <w:pStyle w:val="TableParagraph"/>
              <w:spacing w:before="1"/>
              <w:ind w:left="86" w:right="81"/>
              <w:jc w:val="center"/>
              <w:rPr>
                <w:sz w:val="19"/>
              </w:rPr>
            </w:pPr>
            <w:r>
              <w:rPr>
                <w:sz w:val="19"/>
              </w:rPr>
              <w:t>Evaluation</w:t>
            </w:r>
          </w:p>
        </w:tc>
      </w:tr>
      <w:tr w:rsidR="00C04844" w14:paraId="1CC921B0" w14:textId="77777777">
        <w:trPr>
          <w:trHeight w:val="359"/>
        </w:trPr>
        <w:tc>
          <w:tcPr>
            <w:tcW w:w="11253" w:type="dxa"/>
            <w:gridSpan w:val="2"/>
            <w:shd w:val="clear" w:color="auto" w:fill="4AACC5"/>
          </w:tcPr>
          <w:p w14:paraId="43AB46D5" w14:textId="77777777" w:rsidR="00C04844" w:rsidRDefault="003E719A">
            <w:pPr>
              <w:pStyle w:val="TableParagraph"/>
              <w:spacing w:before="96"/>
              <w:ind w:left="107"/>
              <w:rPr>
                <w:b/>
                <w:sz w:val="19"/>
              </w:rPr>
            </w:pPr>
            <w:r>
              <w:rPr>
                <w:sz w:val="19"/>
              </w:rPr>
              <w:t xml:space="preserve">Function Code 256x – </w:t>
            </w:r>
            <w:r>
              <w:rPr>
                <w:b/>
                <w:sz w:val="19"/>
              </w:rPr>
              <w:t>Public information services</w:t>
            </w:r>
          </w:p>
        </w:tc>
      </w:tr>
      <w:tr w:rsidR="00C04844" w14:paraId="7D09516D" w14:textId="77777777">
        <w:trPr>
          <w:trHeight w:val="361"/>
        </w:trPr>
        <w:tc>
          <w:tcPr>
            <w:tcW w:w="11253" w:type="dxa"/>
            <w:gridSpan w:val="2"/>
            <w:shd w:val="clear" w:color="auto" w:fill="A6A6A6"/>
          </w:tcPr>
          <w:p w14:paraId="6B1E1B47" w14:textId="77777777" w:rsidR="00C04844" w:rsidRDefault="003E719A">
            <w:pPr>
              <w:pStyle w:val="TableParagraph"/>
              <w:spacing w:before="96"/>
              <w:ind w:left="107"/>
              <w:rPr>
                <w:sz w:val="19"/>
              </w:rPr>
            </w:pPr>
            <w:r>
              <w:rPr>
                <w:sz w:val="19"/>
              </w:rPr>
              <w:t xml:space="preserve">Function Code 257x – </w:t>
            </w:r>
            <w:r>
              <w:rPr>
                <w:b/>
                <w:sz w:val="19"/>
              </w:rPr>
              <w:t xml:space="preserve">Personnel services </w:t>
            </w:r>
            <w:r>
              <w:rPr>
                <w:sz w:val="19"/>
              </w:rPr>
              <w:t>specific to the 21CLCC program</w:t>
            </w:r>
          </w:p>
        </w:tc>
      </w:tr>
      <w:tr w:rsidR="00C04844" w14:paraId="0E1DA182" w14:textId="77777777">
        <w:trPr>
          <w:trHeight w:val="316"/>
        </w:trPr>
        <w:tc>
          <w:tcPr>
            <w:tcW w:w="9722" w:type="dxa"/>
            <w:shd w:val="clear" w:color="auto" w:fill="BEBEBE"/>
          </w:tcPr>
          <w:p w14:paraId="6985AC52" w14:textId="77777777" w:rsidR="00C04844" w:rsidRDefault="003E719A">
            <w:pPr>
              <w:pStyle w:val="TableParagraph"/>
              <w:spacing w:before="72"/>
              <w:ind w:left="107"/>
              <w:rPr>
                <w:sz w:val="19"/>
              </w:rPr>
            </w:pPr>
            <w:r>
              <w:rPr>
                <w:sz w:val="19"/>
              </w:rPr>
              <w:t>Object Codes – All</w:t>
            </w:r>
          </w:p>
        </w:tc>
        <w:tc>
          <w:tcPr>
            <w:tcW w:w="1531" w:type="dxa"/>
            <w:shd w:val="clear" w:color="auto" w:fill="D9D9D9"/>
          </w:tcPr>
          <w:p w14:paraId="4830AB04" w14:textId="77777777" w:rsidR="00C04844" w:rsidRDefault="003E719A">
            <w:pPr>
              <w:pStyle w:val="TableParagraph"/>
              <w:spacing w:before="72"/>
              <w:ind w:left="86" w:right="84"/>
              <w:jc w:val="center"/>
              <w:rPr>
                <w:sz w:val="19"/>
              </w:rPr>
            </w:pPr>
            <w:r>
              <w:rPr>
                <w:sz w:val="19"/>
              </w:rPr>
              <w:t>Indirect</w:t>
            </w:r>
          </w:p>
        </w:tc>
      </w:tr>
      <w:tr w:rsidR="00C04844" w14:paraId="4ED8C091" w14:textId="77777777">
        <w:trPr>
          <w:trHeight w:val="791"/>
        </w:trPr>
        <w:tc>
          <w:tcPr>
            <w:tcW w:w="11253" w:type="dxa"/>
            <w:gridSpan w:val="2"/>
            <w:shd w:val="clear" w:color="auto" w:fill="B6DDE8"/>
          </w:tcPr>
          <w:p w14:paraId="21C99EAB" w14:textId="77777777" w:rsidR="00C04844" w:rsidRDefault="003E719A">
            <w:pPr>
              <w:pStyle w:val="TableParagraph"/>
              <w:spacing w:before="161" w:line="333" w:lineRule="auto"/>
              <w:ind w:left="107" w:right="144"/>
              <w:rPr>
                <w:sz w:val="19"/>
              </w:rPr>
            </w:pPr>
            <w:r>
              <w:rPr>
                <w:sz w:val="19"/>
              </w:rPr>
              <w:t>Function Code 26xx: Operation and Maintenance of Plant - Activities concerned with keeping the physical plant open, comfortable, and safe for use and with keeping the grounds, buildings, and equipment in effective working condition and state of repair</w:t>
            </w:r>
          </w:p>
        </w:tc>
      </w:tr>
      <w:tr w:rsidR="00C04844" w14:paraId="44BFB2D6" w14:textId="77777777">
        <w:trPr>
          <w:trHeight w:val="359"/>
        </w:trPr>
        <w:tc>
          <w:tcPr>
            <w:tcW w:w="11253" w:type="dxa"/>
            <w:gridSpan w:val="2"/>
            <w:shd w:val="clear" w:color="auto" w:fill="A6A6A6"/>
          </w:tcPr>
          <w:p w14:paraId="6C604839" w14:textId="77777777" w:rsidR="00C04844" w:rsidRDefault="003E719A">
            <w:pPr>
              <w:pStyle w:val="TableParagraph"/>
              <w:spacing w:before="96"/>
              <w:ind w:left="107"/>
              <w:rPr>
                <w:sz w:val="19"/>
              </w:rPr>
            </w:pPr>
            <w:r>
              <w:rPr>
                <w:sz w:val="19"/>
              </w:rPr>
              <w:t xml:space="preserve">Function Code 26xx – </w:t>
            </w:r>
            <w:r>
              <w:rPr>
                <w:b/>
                <w:sz w:val="19"/>
              </w:rPr>
              <w:t xml:space="preserve">Operation and maintenance of buildings and grounds </w:t>
            </w:r>
            <w:r>
              <w:rPr>
                <w:sz w:val="19"/>
              </w:rPr>
              <w:t>specific to the 21CLCC program</w:t>
            </w:r>
          </w:p>
        </w:tc>
      </w:tr>
      <w:tr w:rsidR="00C04844" w14:paraId="2CFD45BB" w14:textId="77777777">
        <w:trPr>
          <w:trHeight w:val="319"/>
        </w:trPr>
        <w:tc>
          <w:tcPr>
            <w:tcW w:w="9722" w:type="dxa"/>
            <w:shd w:val="clear" w:color="auto" w:fill="BEBEBE"/>
          </w:tcPr>
          <w:p w14:paraId="093C8699" w14:textId="77777777" w:rsidR="00C04844" w:rsidRDefault="003E719A">
            <w:pPr>
              <w:pStyle w:val="TableParagraph"/>
              <w:spacing w:before="75"/>
              <w:ind w:left="107"/>
              <w:rPr>
                <w:b/>
                <w:sz w:val="19"/>
              </w:rPr>
            </w:pPr>
            <w:r>
              <w:rPr>
                <w:b/>
                <w:color w:val="933634"/>
                <w:sz w:val="19"/>
              </w:rPr>
              <w:t>Object Codes – All</w:t>
            </w:r>
          </w:p>
        </w:tc>
        <w:tc>
          <w:tcPr>
            <w:tcW w:w="1531" w:type="dxa"/>
            <w:shd w:val="clear" w:color="auto" w:fill="D9D9D9"/>
          </w:tcPr>
          <w:p w14:paraId="720460AA" w14:textId="77777777" w:rsidR="00C04844" w:rsidRDefault="003E719A">
            <w:pPr>
              <w:pStyle w:val="TableParagraph"/>
              <w:spacing w:before="75"/>
              <w:ind w:left="86" w:right="81"/>
              <w:jc w:val="center"/>
              <w:rPr>
                <w:b/>
                <w:sz w:val="19"/>
              </w:rPr>
            </w:pPr>
            <w:r>
              <w:rPr>
                <w:b/>
                <w:color w:val="933634"/>
                <w:sz w:val="19"/>
              </w:rPr>
              <w:t>Not Allowed</w:t>
            </w:r>
          </w:p>
        </w:tc>
      </w:tr>
      <w:tr w:rsidR="00C04844" w14:paraId="5273FE6A" w14:textId="77777777">
        <w:trPr>
          <w:trHeight w:val="633"/>
        </w:trPr>
        <w:tc>
          <w:tcPr>
            <w:tcW w:w="11253" w:type="dxa"/>
            <w:gridSpan w:val="2"/>
          </w:tcPr>
          <w:p w14:paraId="0B68E709" w14:textId="77777777" w:rsidR="00C04844" w:rsidRDefault="003E719A">
            <w:pPr>
              <w:pStyle w:val="TableParagraph"/>
              <w:spacing w:before="16" w:line="300" w:lineRule="exact"/>
              <w:ind w:left="107"/>
              <w:rPr>
                <w:sz w:val="19"/>
              </w:rPr>
            </w:pPr>
            <w:r>
              <w:rPr>
                <w:sz w:val="19"/>
              </w:rPr>
              <w:t>Function Code 27xx: Student Transportation - Activities concerned with conveying students to and from the program site, as provided by state and federal law</w:t>
            </w:r>
          </w:p>
        </w:tc>
      </w:tr>
      <w:tr w:rsidR="00C04844" w14:paraId="19C5E51C" w14:textId="77777777">
        <w:trPr>
          <w:trHeight w:val="359"/>
        </w:trPr>
        <w:tc>
          <w:tcPr>
            <w:tcW w:w="11253" w:type="dxa"/>
            <w:gridSpan w:val="2"/>
            <w:shd w:val="clear" w:color="auto" w:fill="4AACC5"/>
          </w:tcPr>
          <w:p w14:paraId="46F4008C" w14:textId="77777777" w:rsidR="00C04844" w:rsidRDefault="003E719A">
            <w:pPr>
              <w:pStyle w:val="TableParagraph"/>
              <w:spacing w:before="96"/>
              <w:ind w:left="107"/>
              <w:rPr>
                <w:sz w:val="19"/>
              </w:rPr>
            </w:pPr>
            <w:r>
              <w:rPr>
                <w:sz w:val="19"/>
              </w:rPr>
              <w:t xml:space="preserve">Function Code 272x – </w:t>
            </w:r>
            <w:r>
              <w:rPr>
                <w:b/>
                <w:sz w:val="19"/>
              </w:rPr>
              <w:t xml:space="preserve">Vehicle operation services </w:t>
            </w:r>
            <w:r>
              <w:rPr>
                <w:sz w:val="19"/>
              </w:rPr>
              <w:t>specific to the 21CLCC program</w:t>
            </w:r>
          </w:p>
        </w:tc>
      </w:tr>
      <w:tr w:rsidR="00C04844" w14:paraId="26E337A5" w14:textId="77777777">
        <w:trPr>
          <w:trHeight w:val="633"/>
        </w:trPr>
        <w:tc>
          <w:tcPr>
            <w:tcW w:w="9722" w:type="dxa"/>
          </w:tcPr>
          <w:p w14:paraId="57F32C60" w14:textId="77777777" w:rsidR="00C04844" w:rsidRDefault="003E719A">
            <w:pPr>
              <w:pStyle w:val="TableParagraph"/>
              <w:spacing w:before="16" w:line="300" w:lineRule="exact"/>
              <w:ind w:left="623" w:right="508" w:hanging="516"/>
              <w:rPr>
                <w:sz w:val="19"/>
              </w:rPr>
            </w:pPr>
            <w:r>
              <w:rPr>
                <w:sz w:val="19"/>
              </w:rPr>
              <w:t xml:space="preserve">Object Code 17x – Salaries and wages paid to permanent and temporary </w:t>
            </w:r>
            <w:r>
              <w:rPr>
                <w:b/>
                <w:sz w:val="19"/>
              </w:rPr>
              <w:t xml:space="preserve">non-yellow bus </w:t>
            </w:r>
            <w:r>
              <w:rPr>
                <w:sz w:val="19"/>
              </w:rPr>
              <w:t>vehicle operators, including persons substituting for those in permanent positions</w:t>
            </w:r>
          </w:p>
        </w:tc>
        <w:tc>
          <w:tcPr>
            <w:tcW w:w="1531" w:type="dxa"/>
          </w:tcPr>
          <w:p w14:paraId="26FA4A79" w14:textId="77777777" w:rsidR="00C04844" w:rsidRDefault="00C04844">
            <w:pPr>
              <w:pStyle w:val="TableParagraph"/>
              <w:spacing w:before="6"/>
              <w:rPr>
                <w:sz w:val="20"/>
              </w:rPr>
            </w:pPr>
          </w:p>
          <w:p w14:paraId="6B07D780" w14:textId="77777777" w:rsidR="00C04844" w:rsidRDefault="003E719A">
            <w:pPr>
              <w:pStyle w:val="TableParagraph"/>
              <w:ind w:left="86" w:right="84"/>
              <w:jc w:val="center"/>
              <w:rPr>
                <w:sz w:val="19"/>
              </w:rPr>
            </w:pPr>
            <w:r>
              <w:rPr>
                <w:sz w:val="19"/>
              </w:rPr>
              <w:t>Student Access</w:t>
            </w:r>
          </w:p>
        </w:tc>
      </w:tr>
      <w:tr w:rsidR="00C04844" w14:paraId="1B439F2F" w14:textId="77777777">
        <w:trPr>
          <w:trHeight w:val="301"/>
        </w:trPr>
        <w:tc>
          <w:tcPr>
            <w:tcW w:w="9722" w:type="dxa"/>
          </w:tcPr>
          <w:p w14:paraId="75DA8F60" w14:textId="77777777" w:rsidR="00C04844" w:rsidRDefault="003E719A">
            <w:pPr>
              <w:pStyle w:val="TableParagraph"/>
              <w:spacing w:before="68" w:line="214" w:lineRule="exact"/>
              <w:ind w:left="107"/>
              <w:rPr>
                <w:sz w:val="19"/>
              </w:rPr>
            </w:pPr>
            <w:r>
              <w:rPr>
                <w:sz w:val="19"/>
              </w:rPr>
              <w:t>Object Code 2xx – Benefits associated with the above position</w:t>
            </w:r>
          </w:p>
        </w:tc>
        <w:tc>
          <w:tcPr>
            <w:tcW w:w="1531" w:type="dxa"/>
          </w:tcPr>
          <w:p w14:paraId="5CBB5F4B" w14:textId="77777777" w:rsidR="00C04844" w:rsidRDefault="003E719A">
            <w:pPr>
              <w:pStyle w:val="TableParagraph"/>
              <w:spacing w:before="68" w:line="214" w:lineRule="exact"/>
              <w:ind w:left="86" w:right="84"/>
              <w:jc w:val="center"/>
              <w:rPr>
                <w:sz w:val="19"/>
              </w:rPr>
            </w:pPr>
            <w:r>
              <w:rPr>
                <w:sz w:val="19"/>
              </w:rPr>
              <w:t>Student Access</w:t>
            </w:r>
          </w:p>
        </w:tc>
      </w:tr>
      <w:tr w:rsidR="00C04844" w14:paraId="1747BBD2" w14:textId="77777777">
        <w:trPr>
          <w:trHeight w:val="316"/>
        </w:trPr>
        <w:tc>
          <w:tcPr>
            <w:tcW w:w="9722" w:type="dxa"/>
          </w:tcPr>
          <w:p w14:paraId="0C3E86E0" w14:textId="77777777" w:rsidR="00C04844" w:rsidRDefault="003E719A">
            <w:pPr>
              <w:pStyle w:val="TableParagraph"/>
              <w:spacing w:before="72"/>
              <w:ind w:left="107"/>
              <w:rPr>
                <w:sz w:val="19"/>
              </w:rPr>
            </w:pPr>
            <w:r>
              <w:rPr>
                <w:sz w:val="19"/>
              </w:rPr>
              <w:t>Object Code 511 – Student transportation purchased from another public LEA or AEA within the state</w:t>
            </w:r>
          </w:p>
        </w:tc>
        <w:tc>
          <w:tcPr>
            <w:tcW w:w="1531" w:type="dxa"/>
          </w:tcPr>
          <w:p w14:paraId="55C8E6B6" w14:textId="77777777" w:rsidR="00C04844" w:rsidRDefault="003E719A">
            <w:pPr>
              <w:pStyle w:val="TableParagraph"/>
              <w:spacing w:before="72"/>
              <w:ind w:left="86" w:right="84"/>
              <w:jc w:val="center"/>
              <w:rPr>
                <w:sz w:val="19"/>
              </w:rPr>
            </w:pPr>
            <w:r>
              <w:rPr>
                <w:sz w:val="19"/>
              </w:rPr>
              <w:t>Student Access</w:t>
            </w:r>
          </w:p>
        </w:tc>
      </w:tr>
      <w:tr w:rsidR="00C04844" w14:paraId="098FFEE7" w14:textId="77777777">
        <w:trPr>
          <w:trHeight w:val="316"/>
        </w:trPr>
        <w:tc>
          <w:tcPr>
            <w:tcW w:w="9722" w:type="dxa"/>
          </w:tcPr>
          <w:p w14:paraId="35FD29C0" w14:textId="77777777" w:rsidR="00C04844" w:rsidRDefault="003E719A">
            <w:pPr>
              <w:pStyle w:val="TableParagraph"/>
              <w:spacing w:before="72"/>
              <w:ind w:left="107"/>
              <w:rPr>
                <w:sz w:val="19"/>
              </w:rPr>
            </w:pPr>
            <w:r>
              <w:rPr>
                <w:sz w:val="19"/>
              </w:rPr>
              <w:t>Object Code 515 – Student transportation purchased from a private provider</w:t>
            </w:r>
          </w:p>
        </w:tc>
        <w:tc>
          <w:tcPr>
            <w:tcW w:w="1531" w:type="dxa"/>
          </w:tcPr>
          <w:p w14:paraId="4C378902" w14:textId="77777777" w:rsidR="00C04844" w:rsidRDefault="003E719A">
            <w:pPr>
              <w:pStyle w:val="TableParagraph"/>
              <w:spacing w:before="72"/>
              <w:ind w:left="86" w:right="84"/>
              <w:jc w:val="center"/>
              <w:rPr>
                <w:sz w:val="19"/>
              </w:rPr>
            </w:pPr>
            <w:r>
              <w:rPr>
                <w:sz w:val="19"/>
              </w:rPr>
              <w:t>Student Access</w:t>
            </w:r>
          </w:p>
        </w:tc>
      </w:tr>
      <w:tr w:rsidR="00C04844" w14:paraId="3B7B5DFF" w14:textId="77777777">
        <w:trPr>
          <w:trHeight w:val="900"/>
        </w:trPr>
        <w:tc>
          <w:tcPr>
            <w:tcW w:w="9722" w:type="dxa"/>
          </w:tcPr>
          <w:p w14:paraId="743289FB" w14:textId="77777777" w:rsidR="00C04844" w:rsidRDefault="003E719A">
            <w:pPr>
              <w:pStyle w:val="TableParagraph"/>
              <w:spacing w:before="65" w:line="333" w:lineRule="auto"/>
              <w:ind w:left="623" w:right="318" w:hanging="516"/>
              <w:rPr>
                <w:sz w:val="19"/>
              </w:rPr>
            </w:pPr>
            <w:r>
              <w:rPr>
                <w:sz w:val="19"/>
              </w:rPr>
              <w:t xml:space="preserve">Object Code 95x – </w:t>
            </w:r>
            <w:proofErr w:type="spellStart"/>
            <w:r>
              <w:rPr>
                <w:sz w:val="19"/>
              </w:rPr>
              <w:t>Intrafund</w:t>
            </w:r>
            <w:proofErr w:type="spellEnd"/>
            <w:r>
              <w:rPr>
                <w:sz w:val="19"/>
              </w:rPr>
              <w:t xml:space="preserve"> transfers for mileage charged by the providing LEA (yellow school bus – use the district’s cost per mile as calculated on the annual Transportation Report; other school-owned vehicles –</w:t>
            </w:r>
          </w:p>
          <w:p w14:paraId="51E44683" w14:textId="77777777" w:rsidR="00C04844" w:rsidRDefault="003E719A">
            <w:pPr>
              <w:pStyle w:val="TableParagraph"/>
              <w:spacing w:before="1" w:line="214" w:lineRule="exact"/>
              <w:ind w:left="623"/>
              <w:rPr>
                <w:sz w:val="19"/>
              </w:rPr>
            </w:pPr>
            <w:r>
              <w:rPr>
                <w:sz w:val="19"/>
              </w:rPr>
              <w:t>use the federal mileage rate in effect at the time the transportation was provided)</w:t>
            </w:r>
          </w:p>
        </w:tc>
        <w:tc>
          <w:tcPr>
            <w:tcW w:w="1531" w:type="dxa"/>
          </w:tcPr>
          <w:p w14:paraId="3D71F1D2" w14:textId="77777777" w:rsidR="00C04844" w:rsidRDefault="00C04844">
            <w:pPr>
              <w:pStyle w:val="TableParagraph"/>
              <w:spacing w:before="1"/>
              <w:rPr>
                <w:sz w:val="32"/>
              </w:rPr>
            </w:pPr>
          </w:p>
          <w:p w14:paraId="5756E426" w14:textId="77777777" w:rsidR="00C04844" w:rsidRDefault="003E719A">
            <w:pPr>
              <w:pStyle w:val="TableParagraph"/>
              <w:spacing w:before="1"/>
              <w:ind w:left="86" w:right="84"/>
              <w:jc w:val="center"/>
              <w:rPr>
                <w:sz w:val="19"/>
              </w:rPr>
            </w:pPr>
            <w:r>
              <w:rPr>
                <w:sz w:val="19"/>
              </w:rPr>
              <w:t>Student Access</w:t>
            </w:r>
          </w:p>
        </w:tc>
      </w:tr>
      <w:tr w:rsidR="00C04844" w14:paraId="2ABF1D5D" w14:textId="77777777">
        <w:trPr>
          <w:trHeight w:val="316"/>
        </w:trPr>
        <w:tc>
          <w:tcPr>
            <w:tcW w:w="9722" w:type="dxa"/>
          </w:tcPr>
          <w:p w14:paraId="06D1D176" w14:textId="77777777" w:rsidR="00C04844" w:rsidRDefault="003E719A">
            <w:pPr>
              <w:pStyle w:val="TableParagraph"/>
              <w:spacing w:before="75"/>
              <w:ind w:left="107"/>
              <w:rPr>
                <w:sz w:val="19"/>
              </w:rPr>
            </w:pPr>
            <w:r>
              <w:rPr>
                <w:sz w:val="19"/>
              </w:rPr>
              <w:t>Object Code 1xx – Salaries and wages paid to employees for attendance at Professional Development activities</w:t>
            </w:r>
          </w:p>
        </w:tc>
        <w:tc>
          <w:tcPr>
            <w:tcW w:w="1531" w:type="dxa"/>
          </w:tcPr>
          <w:p w14:paraId="3A5D5CD5" w14:textId="77777777" w:rsidR="00C04844" w:rsidRDefault="003E719A">
            <w:pPr>
              <w:pStyle w:val="TableParagraph"/>
              <w:spacing w:before="75"/>
              <w:ind w:left="86" w:right="81"/>
              <w:jc w:val="center"/>
              <w:rPr>
                <w:sz w:val="19"/>
              </w:rPr>
            </w:pPr>
            <w:r>
              <w:rPr>
                <w:sz w:val="19"/>
              </w:rPr>
              <w:t>Prof Dev</w:t>
            </w:r>
          </w:p>
        </w:tc>
      </w:tr>
      <w:tr w:rsidR="00C04844" w14:paraId="5185EBF6" w14:textId="77777777">
        <w:trPr>
          <w:trHeight w:val="318"/>
        </w:trPr>
        <w:tc>
          <w:tcPr>
            <w:tcW w:w="9722" w:type="dxa"/>
          </w:tcPr>
          <w:p w14:paraId="00D6454B" w14:textId="77777777" w:rsidR="00C04844" w:rsidRDefault="003E719A">
            <w:pPr>
              <w:pStyle w:val="TableParagraph"/>
              <w:spacing w:before="75"/>
              <w:ind w:left="107"/>
              <w:rPr>
                <w:sz w:val="19"/>
              </w:rPr>
            </w:pPr>
            <w:r>
              <w:rPr>
                <w:sz w:val="19"/>
              </w:rPr>
              <w:t>Object Code 2xx - Employee benefits associated with the above</w:t>
            </w:r>
          </w:p>
        </w:tc>
        <w:tc>
          <w:tcPr>
            <w:tcW w:w="1531" w:type="dxa"/>
          </w:tcPr>
          <w:p w14:paraId="372CECD1" w14:textId="77777777" w:rsidR="00C04844" w:rsidRDefault="003E719A">
            <w:pPr>
              <w:pStyle w:val="TableParagraph"/>
              <w:spacing w:before="75"/>
              <w:ind w:left="86" w:right="81"/>
              <w:jc w:val="center"/>
              <w:rPr>
                <w:sz w:val="19"/>
              </w:rPr>
            </w:pPr>
            <w:r>
              <w:rPr>
                <w:sz w:val="19"/>
              </w:rPr>
              <w:t>Prof Dev</w:t>
            </w:r>
          </w:p>
        </w:tc>
      </w:tr>
      <w:tr w:rsidR="00C04844" w14:paraId="146E2FDC" w14:textId="77777777">
        <w:trPr>
          <w:trHeight w:val="633"/>
        </w:trPr>
        <w:tc>
          <w:tcPr>
            <w:tcW w:w="11253" w:type="dxa"/>
            <w:gridSpan w:val="2"/>
            <w:shd w:val="clear" w:color="auto" w:fill="B6DDE8"/>
          </w:tcPr>
          <w:p w14:paraId="19BA2019" w14:textId="77777777" w:rsidR="00C04844" w:rsidRDefault="003E719A">
            <w:pPr>
              <w:pStyle w:val="TableParagraph"/>
              <w:spacing w:before="16" w:line="300" w:lineRule="exact"/>
              <w:ind w:left="107" w:right="691"/>
              <w:rPr>
                <w:sz w:val="19"/>
              </w:rPr>
            </w:pPr>
            <w:r>
              <w:rPr>
                <w:sz w:val="19"/>
              </w:rPr>
              <w:t>Function Code 33xx: Community Services Operations – Activities associated with providing community, nutrition, and adult services specific to the 21CLCC program.</w:t>
            </w:r>
          </w:p>
        </w:tc>
      </w:tr>
      <w:tr w:rsidR="00C04844" w14:paraId="35316D67" w14:textId="77777777">
        <w:trPr>
          <w:trHeight w:val="359"/>
        </w:trPr>
        <w:tc>
          <w:tcPr>
            <w:tcW w:w="11253" w:type="dxa"/>
            <w:gridSpan w:val="2"/>
            <w:shd w:val="clear" w:color="auto" w:fill="4AACC5"/>
          </w:tcPr>
          <w:p w14:paraId="622EB70E" w14:textId="77777777" w:rsidR="00C04844" w:rsidRDefault="003E719A">
            <w:pPr>
              <w:pStyle w:val="TableParagraph"/>
              <w:spacing w:before="96"/>
              <w:ind w:left="107"/>
              <w:rPr>
                <w:b/>
                <w:sz w:val="19"/>
              </w:rPr>
            </w:pPr>
            <w:r>
              <w:rPr>
                <w:sz w:val="19"/>
              </w:rPr>
              <w:t xml:space="preserve">Function Code 33xx – </w:t>
            </w:r>
            <w:r>
              <w:rPr>
                <w:b/>
                <w:sz w:val="19"/>
              </w:rPr>
              <w:t>Meals and after school snacks</w:t>
            </w:r>
          </w:p>
        </w:tc>
      </w:tr>
      <w:tr w:rsidR="00C04844" w14:paraId="1D4657D0" w14:textId="77777777">
        <w:trPr>
          <w:trHeight w:val="316"/>
        </w:trPr>
        <w:tc>
          <w:tcPr>
            <w:tcW w:w="9722" w:type="dxa"/>
          </w:tcPr>
          <w:p w14:paraId="443ECFAD" w14:textId="77777777" w:rsidR="00C04844" w:rsidRDefault="003E719A">
            <w:pPr>
              <w:pStyle w:val="TableParagraph"/>
              <w:spacing w:before="75"/>
              <w:ind w:left="107"/>
              <w:rPr>
                <w:sz w:val="19"/>
              </w:rPr>
            </w:pPr>
            <w:r>
              <w:rPr>
                <w:sz w:val="19"/>
              </w:rPr>
              <w:t>Object Codes 61x – Cost of school meals or snacks in excess of USDA reimbursement</w:t>
            </w:r>
          </w:p>
        </w:tc>
        <w:tc>
          <w:tcPr>
            <w:tcW w:w="1531" w:type="dxa"/>
          </w:tcPr>
          <w:p w14:paraId="38B1EFB9" w14:textId="77777777" w:rsidR="00C04844" w:rsidRDefault="003E719A">
            <w:pPr>
              <w:pStyle w:val="TableParagraph"/>
              <w:spacing w:before="75"/>
              <w:ind w:left="85" w:right="85"/>
              <w:jc w:val="center"/>
              <w:rPr>
                <w:sz w:val="19"/>
              </w:rPr>
            </w:pPr>
            <w:r>
              <w:rPr>
                <w:sz w:val="19"/>
              </w:rPr>
              <w:t>Program</w:t>
            </w:r>
          </w:p>
        </w:tc>
      </w:tr>
      <w:tr w:rsidR="00C04844" w14:paraId="5222F112" w14:textId="77777777">
        <w:trPr>
          <w:trHeight w:val="362"/>
        </w:trPr>
        <w:tc>
          <w:tcPr>
            <w:tcW w:w="11253" w:type="dxa"/>
            <w:gridSpan w:val="2"/>
            <w:shd w:val="clear" w:color="auto" w:fill="4AACC5"/>
          </w:tcPr>
          <w:p w14:paraId="2EA3849B" w14:textId="77777777" w:rsidR="00C04844" w:rsidRDefault="003E719A">
            <w:pPr>
              <w:pStyle w:val="TableParagraph"/>
              <w:spacing w:before="96"/>
              <w:ind w:left="107"/>
              <w:rPr>
                <w:sz w:val="19"/>
              </w:rPr>
            </w:pPr>
            <w:r>
              <w:rPr>
                <w:sz w:val="19"/>
              </w:rPr>
              <w:t xml:space="preserve">Function Code 33xx – </w:t>
            </w:r>
            <w:r>
              <w:rPr>
                <w:b/>
                <w:sz w:val="19"/>
              </w:rPr>
              <w:t xml:space="preserve">Parent advisory activities </w:t>
            </w:r>
            <w:r>
              <w:rPr>
                <w:sz w:val="19"/>
              </w:rPr>
              <w:t>(Parent/Family Engagement)</w:t>
            </w:r>
          </w:p>
        </w:tc>
      </w:tr>
      <w:tr w:rsidR="00C04844" w14:paraId="56BB95E4" w14:textId="77777777">
        <w:trPr>
          <w:trHeight w:val="316"/>
        </w:trPr>
        <w:tc>
          <w:tcPr>
            <w:tcW w:w="9722" w:type="dxa"/>
          </w:tcPr>
          <w:p w14:paraId="21871350" w14:textId="77777777" w:rsidR="00C04844" w:rsidRDefault="003E719A">
            <w:pPr>
              <w:pStyle w:val="TableParagraph"/>
              <w:spacing w:before="72"/>
              <w:ind w:left="107"/>
              <w:rPr>
                <w:sz w:val="19"/>
              </w:rPr>
            </w:pPr>
            <w:r>
              <w:rPr>
                <w:sz w:val="19"/>
              </w:rPr>
              <w:t>Object Code 13x – Salaries or wages paid to the Parent/Family Engagement Coordinator (degree required)</w:t>
            </w:r>
          </w:p>
        </w:tc>
        <w:tc>
          <w:tcPr>
            <w:tcW w:w="1531" w:type="dxa"/>
          </w:tcPr>
          <w:p w14:paraId="55FC9A62" w14:textId="77777777" w:rsidR="00C04844" w:rsidRDefault="003E719A">
            <w:pPr>
              <w:pStyle w:val="TableParagraph"/>
              <w:spacing w:before="72"/>
              <w:ind w:left="86" w:right="83"/>
              <w:jc w:val="center"/>
              <w:rPr>
                <w:sz w:val="19"/>
              </w:rPr>
            </w:pPr>
            <w:r>
              <w:rPr>
                <w:sz w:val="19"/>
              </w:rPr>
              <w:t>Family Literacy</w:t>
            </w:r>
          </w:p>
        </w:tc>
      </w:tr>
    </w:tbl>
    <w:p w14:paraId="75722211" w14:textId="3330AEFA" w:rsidR="00C04844" w:rsidRDefault="00097BB4">
      <w:pPr>
        <w:rPr>
          <w:sz w:val="2"/>
          <w:szCs w:val="2"/>
        </w:rPr>
      </w:pPr>
      <w:r>
        <w:rPr>
          <w:noProof/>
        </w:rPr>
        <mc:AlternateContent>
          <mc:Choice Requires="wpg">
            <w:drawing>
              <wp:anchor distT="0" distB="0" distL="114300" distR="114300" simplePos="0" relativeHeight="248621056" behindDoc="1" locked="0" layoutInCell="1" allowOverlap="1" wp14:anchorId="5823F956" wp14:editId="3A64417A">
                <wp:simplePos x="0" y="0"/>
                <wp:positionH relativeFrom="page">
                  <wp:posOffset>346075</wp:posOffset>
                </wp:positionH>
                <wp:positionV relativeFrom="page">
                  <wp:posOffset>463550</wp:posOffset>
                </wp:positionV>
                <wp:extent cx="7138670" cy="411480"/>
                <wp:effectExtent l="0" t="0" r="0" b="0"/>
                <wp:wrapNone/>
                <wp:docPr id="12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11480"/>
                          <a:chOff x="545" y="730"/>
                          <a:chExt cx="11242" cy="648"/>
                        </a:xfrm>
                      </wpg:grpSpPr>
                      <wps:wsp>
                        <wps:cNvPr id="125" name="Rectangle 91"/>
                        <wps:cNvSpPr>
                          <a:spLocks noChangeArrowheads="1"/>
                        </wps:cNvSpPr>
                        <wps:spPr bwMode="auto">
                          <a:xfrm>
                            <a:off x="544" y="729"/>
                            <a:ext cx="9713"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6" name="Picture 9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4" y="902"/>
                            <a:ext cx="38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7" name="Rectangle 89"/>
                        <wps:cNvSpPr>
                          <a:spLocks noChangeArrowheads="1"/>
                        </wps:cNvSpPr>
                        <wps:spPr bwMode="auto">
                          <a:xfrm>
                            <a:off x="10266" y="729"/>
                            <a:ext cx="1520"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8" name="Picture 8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531" y="751"/>
                            <a:ext cx="10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9" name="Picture 8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370" y="1051"/>
                            <a:ext cx="135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8B41743" id="Group 86" o:spid="_x0000_s1026" style="position:absolute;margin-left:27.25pt;margin-top:36.5pt;width:562.1pt;height:32.4pt;z-index:-254695424;mso-position-horizontal-relative:page;mso-position-vertical-relative:page" coordorigin="545,730" coordsize="11242,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yOosywMAAEoPAAAOAAAAZHJzL2Uyb0RvYy54bWzsV9tu3DYQfS+QfyD0&#10;Huuy2pvg3SCwYyNA2hpN+wFcipKISCRLcld2v74zpLQ3p0jioi5i5EECKd5mzpw5I16+ue9asuPG&#10;CiVXUXqRRIRLpkoh61X0x+83rxcRsY7KkrZK8lX0wG30Zv3qp8teFzxTjWpLbghsIm3R61XUOKeL&#10;OLas4R21F0pzCYOVMh110DV1XBraw+5dG2dJMot7ZUptFOPWwtfrMBit/f5VxZn7taosd6RdRWCb&#10;82/j3xt8x+tLWtSG6kawwQz6BCs6KiQcut/qmjpKtkY82qoTzCirKnfBVBerqhKMex/AmzQ58+bW&#10;qK32vtRFX+s9TADtGU5P3pb9srs1+qO+M8F6aH5Q7JMFXOJe18XxOPbrMJls+p9VCfGkW6e84/eV&#10;6XALcInce3wf9vjye0cYfJynk8VsDmFgMJanab4YAsAaiBIum+bTiMDgfLIfeTcsTtMsz8LSWb7A&#10;wMW0CKd6SwfLMPJAJXtAy/47tD42VHMfBIto3BkiSmB6BoZK2gEEvwHJqKxbTpYpmoXnw8QRUxsA&#10;JVJdNTCNvzVG9Q2nJdjl54P1RwuwYyEcX0R4mucBqmwZWDyivASYP48TLbSx7parjmBjFRkw3UeP&#10;7j5YFyAdp2AwrWpFeSPa1ndMvblqDdlRyKX0Jl/Mr4YonExrJU6WCpeFHfGLdxL9CvhsVPkAPhoV&#10;EhIEBBqNMn9FpIdkXEX2zy01PCLtewk4LdM8x+z1nXw6z6Bjjkc2xyNUMthqFbmIhOaVCxm/1UbU&#10;DZyUeqelegvsrYR3HHEPVg3GAoXWl1qwAp4h86D1iEtfVihY5bboS1C57qv26Kj5tNWvQSQ0dWIj&#10;WuEevOCB5WiU3N0Jhmhi55iWs5GWMI7HkqXPpHFaWAREEMzn+YGWVgMZEJrDp0dMPd0lxu6JIZtW&#10;6JEu2B5cBvTP9OozqAUtvFZs23Hpgrgb3oL3StpGaAshL3i34SXw9n3pUwcYahjmHxAN2s5wxxps&#10;VkC+4TuoxH7AW3wwEu3/plxbJtlprk0WyXKQM+BkoPuohGMifWWu7TOGFv+QQqO5QFBswvNsYjcf&#10;WXUQu4WXnRPtAqT/I7FLk2wGzMbKcC536RTVACvKeVn4IXcvX+7g9zJU4btB7hb+1wDzA1Xxxcjd&#10;oDvPI3dpMp1AHcBsmw46O/5cpEn+/woeRhae76giA15nFJ1jpXhxFJ2E0vhcFJ3gRQIoCmQ95+hk&#10;CvUKK8Ik81DvLwrfXBGeVpT9fQQubP6KMlwu8UZ43Pd/mYcr8PpvAAAA//8DAFBLAwQKAAAAAAAA&#10;ACEAvadvnr8JAAC/CQAAFAAAAGRycy9tZWRpYS9pbWFnZTEucG5niVBORw0KGgoAAAANSUhEUgAA&#10;AP8AAAAcCAYAAACu2GnmAAAABmJLR0QA/wD/AP+gvaeTAAAACXBIWXMAAA7EAAAOxAGVKw4bAAAJ&#10;X0lEQVR4nO2b/2ub1xWHnzMVBZuIGVQUbGpq6qKR4BBTg8Elo2GBwCBlgUCgsD9vEBgUNlYoBDJS&#10;VhYIBFIcYjB4ODgkRNTgIWNjEXH2wzlH7/UbyZEVZWmj+wHx+r3vfe8993y/574WVSUjI2Py8Jv3&#10;TUBGRsb7QTb+jIwJRTb+jIwJRTb+jIwJRTb+jIwJRTb+jIwJxUfvm4C3gYisAnXgB1U9eAfjLwIz&#10;qvqw1F4HzgBtVW0n7QvAkt8+U9VHA8a9AlSBu6raHTfdA+asATXglaq2RhyjCSwCFWBXVe+PkcT3&#10;BpfHFCaPzohjTANfYTrx4xjJe2cYyvjdyC5gCvsceOGPzgNdVb39bsg7RkMDo/dlYjBNYBpzAGM3&#10;fmx9mwkNTeBL4AnQAtZEZAa4p6otVd12OpeB/QHrqFIYUA3YG5W4xAn9PEhpnZ4rGH9+Aj4TkauY&#10;3P56mvlUdVNEusDVEWm9iMkMYB3jwTymT+uqunvacd8WfeTxRhpEpAKc47gjrWNr6QAfjvGr6gNX&#10;ojngRURCEdkArr1D+lJcxYRzG4ho+3dgatRIdhLck58D7vh9EzOibVV94G07wE3gaxH5VlX3gBMj&#10;uap2RORboOL93wZrmEy+w5xyeQ014GvM8L93p7njGc3qiHMejvKSqu6KyEMK43+sqm3n83Xghoj8&#10;413I8g10hTyqp3A+QXMb00dUdUdE/oYZ/68CI6f97jHrwF0RuYhlBWCRsu4/MK/ephB6B9jCswZg&#10;q5Q6z2CeGCwqbmOR9Iy3LYnIPnCEOQNE5DDGcGU6n5C6oaoHbghBQ9vpagY9fbYNTczQO+7pv/T2&#10;nnKqaldEgr7LmBGmPFoEZoBDVX3ibSvJ805C9zzQiHWr6tYJPNkBfhfrB5oiMlvenmDOoeLr6Dkl&#10;Vd0SkR6P+vBs8wSZVEpzRCSMzBCMn0M5NpfNhtN6DfhLMu4FLB0H2AnH4Lq3gK2/6+M86kNLB9Of&#10;6A8m+5avZwdz8FV/99DHnPW+uz5+A+io6rrrUWztzrg82xSyAOjJwYPmvN92gCeuN3PJPJFJz/pY&#10;WyEvn2/e+XCIOam+28nTYqSCnyvLChZ12xiDL3pbDYtCs34/myjSiv++8H6rmAeNcRewSNrFBHPV&#10;+7wAXnm3FvDSr81kTpyh32AMeogx7BtvD+MOGs77e2vAH/oscxFzUmAGHIpdjg6h5OdK7Q3MUBrA&#10;ZRG57O3bPndK9wrwR1/zHnDVt1rhFG4m7wZPXlJEmV0KBUox59f/lh+o6nc+fgO4BdSdZxXglssi&#10;nt8s8aMHN7abmCwe+Xpvepo/LF76dTreE5HrmJ6sY3K84bwAy2aaTu+ezx1OIaVlCeNr28dYwXgX&#10;OvB7jOepHv2MyTv6TPma1lyGRxQB4BXG95b/4p3gzTJwA5PPI5/nltvPHoWNrAGf+P0VLJiEnf0J&#10;+K2/X/V+Y8Eoxj+LKW8IAjfuo+S+w+t73lDOI1X9UVXvYcpbc+8GtvAKpuRdTGgdVX1OkU63fH+9&#10;R5H+ByLSPfP7p37/lXvSoOHQU/d/+f2cMxroRboaphhgyhAYFNEqrnyBlqpuAnf9/nOw9Dcdw9e+&#10;4uv7iCKyXvTrZW/bwjx/8KRFwfNd51EPvp6UnkFY9X5R29jy+a4kzytYBrVHwdvABYw/bcwBdrz/&#10;eYZHupWY8S3WHKZDH1PIfsllUwfOecbZAqLwuOq07Li8w1F3KQx2D7iHyXazrEeuuyH33USGXeBz&#10;fx5jdVX1uaruqWq8A/TkuorJKjKvHUyvLnmmGfoYW8nHfj+bXKcxW1vEak3R560xStr/QlUferp7&#10;Gu/eD0cUKVcaXdvOrKELiR6Bgp5u6VordX8FvbQ92tJ0dpHjqXIa7Wscdzox9oFvEY5NlLRVRaTR&#10;Z09bpm0f3z64AcfzrivMUDzxdPoAU56pE7pGxtIpXatJ3QMGF8LKOrDhv9MUYFP6WsCl0vOn/jvC&#10;eP8ccw5rmIGtY4YVmc4+gKreiQFSubhcvx+WOJfhARaoGgxX94gt3FHSFvo0yG7K9YLYMs9gzrgD&#10;PBiG5mEw8jm/qoZXDLztkVWqLL2swo06xWt7Tqeny2CFO20RpklS5ffoEMpfFlzcb9IHpWygHx2h&#10;HBUsK3qe/NL1RDTox5NBiDR9oQ9dy27c4cgqpWs4m4NS+yD6ayXaT1PMDKPd8SwytikzpTF3MUP4&#10;JxaNN52uZQ8eMWcvNT4FrwbCx+g54eTRSWPvndCn70lQH8xgRe17FLWLL4Z89404jfFHljAolYy0&#10;51MXROMN/VNUPZ0KZV0WkZnkmAqKVGux/DJF5PjJr43StVwgOcMA+JyVchqNKVsHOB8G7fvTeaet&#10;XGwLmiJy9i2CuULHXKsiUve1X3Ole+LPlv1ZHasJVCiU6NMBy3mAKWFdRFZFpCoi074XPevGHbwJ&#10;5xKGGO2RZjZ93dHvTPK863Ms+xzNqFmUkBrCFPR4uOw8iC3SFuZ0qk73tIgs+J67jkX8bd86bvv8&#10;B1jGATAvIovu3NZK9YeTst1yhnQ2xvNrOKADTBemXV+OQUSmvd+294ltY8NpXT+BBih4Owssqeqm&#10;ZzFtxniaIMP8P7/YRxBnk6anqrpe6hN717OYMXQx4vcxJiwkY2z689gXHqrqXVfoFQqj3QUeetrV&#10;wPbBU5hCv0je7wD3/ehoEYvcLR9nw8/fq1iBJwS8gaXEYTj7qnrPFawTx3mlNVaxNHPa6Z8C/hOV&#10;fO+z4vTUMWE1nJZHSQX3OmZk3/oRWBUzgFj3PvAgIr8b6yfJs387T8JwprATgtfOl0s8/RgraB2T&#10;nxfSlpzOOuao0tOGFUyWXSz9/sz/fuYV8BmK2gHl8X2MlNbAvvPoRZ+aReyZo/8zzGjmnMazWPod&#10;pxlxEjBPsW3oYE7ssDRWelx9wdcT/e9TFN7CMddj/kSGixT6t+n8DSMPXQreT2MOo4bp854XoS85&#10;/V3s24CwnxgTf6dKkXE87nMyNRKGMv5Jgoj8Gbgz7vNmN5AFLJJfwxTltv6fvvDLGB5SfNOx6dnF&#10;B4lf9ee944ZHjc64Dd+xiHn2Omb4P2TD/8Ui9vczIlJLv3n4kJAjfwJPNcfx5V2/sasU++nWuFK3&#10;jPGi9PENAH0+nvogkI0/I2NCkf+lNyNjQpGNPyNjQpGNPyNjQpGNPyNjQpGNPyNjQpGNPyNjQpGN&#10;PyNjQvE/rWsYuAR+9s0AAAAASUVORK5CYIJQSwMECgAAAAAAAAAhANNG0308AwAAPAMAABQAAABk&#10;cnMvbWVkaWEvaW1hZ2UyLnBuZ4lQTkcNChoKAAAADUlIRFIAAABGAAAAHAgGAAAA3DvJFQAAAAZi&#10;S0dEAP8A/wD/oL2nkwAAAAlwSFlzAAAOxAAADsQBlSsOGwAAAtxJREFUWIXtmMFLVUEUxn9fLxSl&#10;B8IDQ0mSAsUwEoRAaBEEQeAiaNVf6Cpo4apViyAIiqJIEALBUBQuCIbRA/lazLl6fXbpjgaV3A8e&#10;c+fcmTPnfO/MN8OVbVqcxqW/HcC/ipaYGrTE1KAlpgYtMTVoialBNjGSOpImJXXOu7ik+5IeNvEl&#10;qStpWdLd867bBGepmFlgOdrGkDReJVTSEHATmAa6DVz0gElgpuKzFz6HcmJpFG/uBU/SE1KQhe1n&#10;GfOekghYsb0ftjGgY7to6GMS2K/MXyaRtWp7KyuR3+ByzmBJ48AOiZiepN5gUjFmKroFsAXcBobD&#10;Ni+piP5QzOkDE1Qqx/ZbSTOcrqYe8FHS7cq7GUkTA+OqawNsNP0DIH8r3QLeAZvRn6u+lHQLeAzs&#10;xe9hzNkmSAB2K0HPAYukBL9W+t/LZEjbbT1si8B8vNsB+vFcxBpFjFkAtmz3Y95YDimQQYykUVLZ&#10;HwBrYZ6taMYosFRJqA/sA/2BMt+1XUSge6Ux/H6I7o1ou8BabJ3Nig9s7wI/olvY3rK9EWt3ONbA&#10;K8DrpnmWyKmYm0A39vU8KfEOqSIglXgngj60vWl7xfbnjDU+AwfApKQeqYK+ZMwHeBvtHUldoBuk&#10;ZyGHmOu2n9tetb0KfAx7eUocLR46Uz43PtZtH3JMxBKp2rKSikrcAEaBR8D7nPklGhET2tEfMK9H&#10;25M0HQHthm0x7h1THG+v8t1UxUcp/lXyPgCHwFXg0y/CGa6Q/S3aawNjyqo5yNWWEr89rkP9r0e3&#10;sP06SvQepxPaIQlfWTEF8Mb2YRy18yQR3iaJYqklfeBliCWSFoAR20faIOk+SS8g6dSb2G4LwAiw&#10;Z/tVZfwjkj5tNOTiZN4X6UNVVOgYSase2H5xVl9Z95j/AHOkm/QccGZS4OJVzBBJw7bPchKd8HWR&#10;iPmTaD871KAlpgYtMTVoialBS0wNWmJq0BJTg59EYAzFt2MZCwAAAABJRU5ErkJgglBLAwQKAAAA&#10;AAAAACEASlgneN0FAADdBQAAFAAAAGRycy9tZWRpYS9pbWFnZTMucG5niVBORw0KGgoAAAANSUhE&#10;UgAAALUAAAAsCAYAAAAjOvkiAAAABmJLR0QA/wD/AP+gvaeTAAAACXBIWXMAAA7EAAAOxAGVKw4b&#10;AAAFfUlEQVR4nO2by3IbRRSG/9HcdLFjO77FTgj3ggpFseEBWLJmyZ5ix4YtK3gXdux5gTwAmxQU&#10;BYRLIE7s+CbLkmZGw6LPP3KPpciX2DPuOt9malrT3afl9n/OnD7yvvzu+x+gKDeQb7749Ot760uP&#10;y+3Bjw8ffVaBPYpyab76/JNvJ7U3rtsQRblqdFMrzqGbWnEO3dSKc+imVpxDN7XiHLqpFefQTa04&#10;h25qxTl0UyvOoZtacY6gagMmMcoSc036VrsfdwAAnqf/i8p0dHcozlELpaYyD178ad1Ht+6Y+2HP&#10;+jzPMwBAe/19AEAjiC83v3gEztsIm+bqh5caV6kGVWrFOSpV6jwfAQB6Wz+bhpEo8MYHAE4oZXsJ&#10;ABC0Fs3zz355pXYMD7cAAMnRDgCgeft1M39n+ZXOo1wPqtSKc1Sq1MP9/wAAucSyQfMWgOmxLLMf&#10;VOwy2eAIAJD2D6x2z/NMP1Fejk9lziRmJ+nxPgBglA4BANH8mhmn4Vufl/sxFg/Fs5SZ1m8SftQy&#10;Nsta6dWS7ra5F69WPB/Pmeeb81b7QL7jMlwTvwOujeOWx+fn7Dc8fGY9V7a3SlSpFeeoVKmzQde6&#10;94LoTP1aK29Z91TA4+3fAADR/Lq5Svak++QnAEBy9AIA0Nl4AABohEZdqNyj5NjcSzaF6gdReqre&#10;8MBc22vvmX6ZUfT+zh/mXpQ4XrwLAOhtmXeAbGg8SWfzQ7F7z4y7+3exlkBUnmpPJeQYpH3HZH4y&#10;8UrHz3+11s65uQZ+XkDlP7KVv7n8plmjvGfQi7ZW3ra606seb/8u866hLqhSK85RqVJT4Yjn+Rca&#10;h8paxORRe/J8qZ2P9uU5rxTDMzZmfDpKBwDGCs0TTca5VD2SdJ8DAKKFDdNfPAD70TM0guYEIzPL&#10;hsHuP5btVGKOxRiWMS8VNpxbsdZQhkoOGYc2Bq0FsySeHeyZ+Rl783PaEy9uWvPXAVVqxTkqVWpf&#10;YtqUtR6iiOelUFaJQxmrjqZlGUrKOotZ2QrPN+8CrdV37XZRQcb2g/1/AQBJb9eMOzg8NVZQyo0z&#10;Dh8POlmH6OVyZJbNs05bY/EmZaj0VH5+pxyX7yfN5TdeOn4VqFIrzlGtUkt8xrwylYux6rRqPCpd&#10;QxQy6Zl4jznc6JZRH6oQ1abgnFV+ZbUr7JM40p8Swxf9Izu/7jUCuV+y7AVO5+jphU4pdokc+Utt&#10;Pi+Fl5EYnrF1X+pvQvEodayYrJ9FinJJKlXqaG4VAJBJnpmK3d95DACIl14DMFaDpGfiuKxvFJ3x&#10;XN61T7/ykYnRecI4C8bEhHYwRqcS+/G8jGvmH0qMHC1sWnYydqZ9aWH3gdhXOq3zx38G5pX53VAp&#10;U8bhPC0tMismC1E+lZ3lPWjDrKxFObbO5b2H7XVElVpxjlrUU7dW3wEADA+eAgBSUeLe00cAxvlc&#10;X1SICkhljBmT5iauHCVGTRiHxov3zLjiEViXzdOzsHPbdJe8OWs+eNLH/jzJpJ3MBAz2noidRvHL&#10;HiYU1S3XpBB6KmCsyMxXM3PC2nF6Ac6Zj1Izp3iLsHSyx+foZUh/9y+r37QYvIitZQ15llrtdaS+&#10;linKBamFUhOqEq9nhRmCck3IqfGn1CcwrmQd9SyK07gZMKZn/TczBuV50hNKzfoVKiI56xovaivh&#10;WQHz0PRibOf7Q51RpVaco1ZK7Rr0ALxSuXkd12fvFX34/hDOr16bnSeh12CdS9I1ddPx0n0AN+N3&#10;m6rUinOoUl8hjIPn7n4EYKzQrHDjyWbYGed8zxrXXxXFr3xEkVmfw7XcBFSpFedQpb5G+BtLXuvM&#10;tN9Z3gSCjx/cf1i1EYpyEdrNaGIdhJfn+aR2RbmxaEytOIduasU5/gfWRgsJAPr8dQAAAABJRU5E&#10;rkJgglBLAwQUAAYACAAAACEAJqHxr+AAAAAKAQAADwAAAGRycy9kb3ducmV2LnhtbEyPQWuDQBCF&#10;74X+h2UKvTWrtVYxriGEtqdQaFIouW10ohJ3VtyNmn/fyam9zeM93nwvX82mEyMOrrWkIFwEIJBK&#10;W7VUK/jevz+lIJzXVOnOEiq4ooNVcX+X66yyE33huPO14BJymVbQeN9nUrqyQaPdwvZI7J3sYLRn&#10;OdSyGvTE5aaTz0HwKo1uiT80usdNg+V5dzEKPiY9raPwbdyeT5vrYR9//mxDVOrxYV4vQXic/V8Y&#10;bviMDgUzHe2FKic6BfFLzEkFScSTbn6YpAmII19RkoIscvl/QvEL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BXI6izLAwAASg8AAA4A&#10;AAAAAAAAAAAAAAAAOgIAAGRycy9lMm9Eb2MueG1sUEsBAi0ACgAAAAAAAAAhAL2nb56/CQAAvwkA&#10;ABQAAAAAAAAAAAAAAAAAMQYAAGRycy9tZWRpYS9pbWFnZTEucG5nUEsBAi0ACgAAAAAAAAAhANNG&#10;0308AwAAPAMAABQAAAAAAAAAAAAAAAAAIhAAAGRycy9tZWRpYS9pbWFnZTIucG5nUEsBAi0ACgAA&#10;AAAAAAAhAEpYJ3jdBQAA3QUAABQAAAAAAAAAAAAAAAAAkBMAAGRycy9tZWRpYS9pbWFnZTMucG5n&#10;UEsBAi0AFAAGAAgAAAAhACah8a/gAAAACgEAAA8AAAAAAAAAAAAAAAAAnxkAAGRycy9kb3ducmV2&#10;LnhtbFBLAQItABQABgAIAAAAIQA3J0dhzAAAACkCAAAZAAAAAAAAAAAAAAAAAKwaAABkcnMvX3Jl&#10;bHMvZTJvRG9jLnhtbC5yZWxzUEsFBgAAAAAIAAgAAAIAAK8bAAAAAA==&#10;">
                <v:rect id="Rectangle 91" o:spid="_x0000_s1027" style="position:absolute;left:544;top:729;width:971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mIwwwAAANwAAAAPAAAAZHJzL2Rvd25yZXYueG1sRI/disIw&#10;EIXvBd8hjLB3muriD9UoIt1dL7yx+gBDMzbFZlKabO2+/UYQvJvhnDnfmc2ut7XoqPWVYwXTSQKC&#10;uHC64lLB9fI1XoHwAVlj7ZgU/JGH3XY42GCq3YPP1OWhFDGEfYoKTAhNKqUvDFn0E9cQR+3mWosh&#10;rm0pdYuPGG5rOUuShbRYcSQYbOhgqLjnvzZys7I7kCmyz/CT9d+nPJHLY6bUx6jfr0EE6sPb/Lo+&#10;6lh/NofnM3ECuf0HAAD//wMAUEsBAi0AFAAGAAgAAAAhANvh9svuAAAAhQEAABMAAAAAAAAAAAAA&#10;AAAAAAAAAFtDb250ZW50X1R5cGVzXS54bWxQSwECLQAUAAYACAAAACEAWvQsW78AAAAVAQAACwAA&#10;AAAAAAAAAAAAAAAfAQAAX3JlbHMvLnJlbHNQSwECLQAUAAYACAAAACEAgbZiMMMAAADcAAAADwAA&#10;AAAAAAAAAAAAAAAHAgAAZHJzL2Rvd25yZXYueG1sUEsFBgAAAAADAAMAtwAAAPcCAAAAAA==&#10;" fillcolor="#1f487c" stroked="f"/>
                <v:shape id="Picture 90" o:spid="_x0000_s1028" type="#_x0000_t75" style="position:absolute;left:544;top:902;width:380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XY2wAAAANwAAAAPAAAAZHJzL2Rvd25yZXYueG1sRE9Li8Iw&#10;EL4v+B/CCN7WtIIi1SgqCMvuZX3geUjGtthMShJt/fdmYcHbfHzPWa5724gH+VA7VpCPMxDE2pma&#10;SwXn0/5zDiJEZIONY1LwpADr1eBjiYVxHR/ocYylSCEcClRQxdgWUgZdkcUwdi1x4q7OW4wJ+lIa&#10;j10Kt42cZNlMWqw5NVTY0q4ifTverYLLrd1vc/Otf34zHw7ltNP5dqPUaNhvFiAi9fEt/nd/mTR/&#10;MoO/Z9IFcvUCAAD//wMAUEsBAi0AFAAGAAgAAAAhANvh9svuAAAAhQEAABMAAAAAAAAAAAAAAAAA&#10;AAAAAFtDb250ZW50X1R5cGVzXS54bWxQSwECLQAUAAYACAAAACEAWvQsW78AAAAVAQAACwAAAAAA&#10;AAAAAAAAAAAfAQAAX3JlbHMvLnJlbHNQSwECLQAUAAYACAAAACEAuSF2NsAAAADcAAAADwAAAAAA&#10;AAAAAAAAAAAHAgAAZHJzL2Rvd25yZXYueG1sUEsFBgAAAAADAAMAtwAAAPQCAAAAAA==&#10;">
                  <v:imagedata r:id="rId103" o:title=""/>
                </v:shape>
                <v:rect id="Rectangle 89" o:spid="_x0000_s1029" style="position:absolute;left:10266;top:729;width:152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ncxAAAANwAAAAPAAAAZHJzL2Rvd25yZXYueG1sRI/BasMw&#10;EETvhfyD2EBujVwXmuJYDiU4TQ691M0HLNbWMrVWxlJs5++jQiC3XWZ23my+m20nRhp861jByzoB&#10;QVw73XKj4PxzeH4H4QOyxs4xKbiSh12xeMox027ibxqr0IgYwj5DBSaEPpPS14Ys+rXriaP26waL&#10;Ia5DI/WAUwy3nUyT5E1abDkSDPa0N1T/VRcbuWUz7snU5Ws4lvPnV5XIzalUarWcP7YgAs3hYb5f&#10;n3Ssn27g/5k4gSxuAAAA//8DAFBLAQItABQABgAIAAAAIQDb4fbL7gAAAIUBAAATAAAAAAAAAAAA&#10;AAAAAAAAAABbQ29udGVudF9UeXBlc10ueG1sUEsBAi0AFAAGAAgAAAAhAFr0LFu/AAAAFQEAAAsA&#10;AAAAAAAAAAAAAAAAHwEAAF9yZWxzLy5yZWxzUEsBAi0AFAAGAAgAAAAhAB4oWdzEAAAA3AAAAA8A&#10;AAAAAAAAAAAAAAAABwIAAGRycy9kb3ducmV2LnhtbFBLBQYAAAAAAwADALcAAAD4AgAAAAA=&#10;" fillcolor="#1f487c" stroked="f"/>
                <v:shape id="Picture 88" o:spid="_x0000_s1030" type="#_x0000_t75" style="position:absolute;left:10531;top:751;width:104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oxQAAANwAAAAPAAAAZHJzL2Rvd25yZXYueG1sRI9BS8NA&#10;EIXvQv/DMoI3u7EHkbTbIkKhigpNS8HbkB2TkN2ZmF3b+O+dg+BthvfmvW9WmykGc6YxdcIO7uYF&#10;GOJafMeNg+Nhe/sAJmVkj0GYHPxQgs16drXC0suF93SucmM0hFOJDtqch9LaVLcUMc1lIFbtU8aI&#10;WdexsX7Ei4bHYBdFcW8jdqwNLQ701FLdV9/RgZXt29fL/qN/F8Gqfz2ewnOIzt1cT49LMJmm/G/+&#10;u955xV8orT6jE9j1LwAAAP//AwBQSwECLQAUAAYACAAAACEA2+H2y+4AAACFAQAAEwAAAAAAAAAA&#10;AAAAAAAAAAAAW0NvbnRlbnRfVHlwZXNdLnhtbFBLAQItABQABgAIAAAAIQBa9CxbvwAAABUBAAAL&#10;AAAAAAAAAAAAAAAAAB8BAABfcmVscy8ucmVsc1BLAQItABQABgAIAAAAIQDsS5+oxQAAANwAAAAP&#10;AAAAAAAAAAAAAAAAAAcCAABkcnMvZG93bnJldi54bWxQSwUGAAAAAAMAAwC3AAAA+QIAAAAA&#10;">
                  <v:imagedata r:id="rId104" o:title=""/>
                </v:shape>
                <v:shape id="Picture 87" o:spid="_x0000_s1031" type="#_x0000_t75" style="position:absolute;left:10370;top:1051;width:135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PKwwAAANwAAAAPAAAAZHJzL2Rvd25yZXYueG1sRE9La8JA&#10;EL4L/Q/LCL3VjSmIja6SPgKlUoLRi7chOyYh2dmQ3Wr677tCwdt8fM9Zb0fTiQsNrrGsYD6LQBCX&#10;VjdcKTgesqclCOeRNXaWScEvOdhuHiZrTLS98p4uha9ECGGXoILa+z6R0pU1GXQz2xMH7mwHgz7A&#10;oZJ6wGsIN52Mo2ghDTYcGmrs6a2msi1+jILvxVcandpXnzrbZkt8z3fPH7lSj9MxXYHwNPq7+N/9&#10;qcP8+AVuz4QL5OYPAAD//wMAUEsBAi0AFAAGAAgAAAAhANvh9svuAAAAhQEAABMAAAAAAAAAAAAA&#10;AAAAAAAAAFtDb250ZW50X1R5cGVzXS54bWxQSwECLQAUAAYACAAAACEAWvQsW78AAAAVAQAACwAA&#10;AAAAAAAAAAAAAAAfAQAAX3JlbHMvLnJlbHNQSwECLQAUAAYACAAAACEA7jNzysMAAADcAAAADwAA&#10;AAAAAAAAAAAAAAAHAgAAZHJzL2Rvd25yZXYueG1sUEsFBgAAAAADAAMAtwAAAPcCAAAAAA==&#10;">
                  <v:imagedata r:id="rId108" o:title=""/>
                </v:shape>
                <w10:wrap anchorx="page" anchory="page"/>
              </v:group>
            </w:pict>
          </mc:Fallback>
        </mc:AlternateContent>
      </w:r>
      <w:r>
        <w:rPr>
          <w:noProof/>
        </w:rPr>
        <mc:AlternateContent>
          <mc:Choice Requires="wpg">
            <w:drawing>
              <wp:anchor distT="0" distB="0" distL="114300" distR="114300" simplePos="0" relativeHeight="248622080" behindDoc="1" locked="0" layoutInCell="1" allowOverlap="1" wp14:anchorId="7721475C" wp14:editId="5949F0B2">
                <wp:simplePos x="0" y="0"/>
                <wp:positionH relativeFrom="page">
                  <wp:posOffset>346075</wp:posOffset>
                </wp:positionH>
                <wp:positionV relativeFrom="page">
                  <wp:posOffset>2758440</wp:posOffset>
                </wp:positionV>
                <wp:extent cx="6167755" cy="402590"/>
                <wp:effectExtent l="0" t="0" r="0" b="0"/>
                <wp:wrapNone/>
                <wp:docPr id="12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402590"/>
                          <a:chOff x="545" y="4344"/>
                          <a:chExt cx="9713" cy="634"/>
                        </a:xfrm>
                      </wpg:grpSpPr>
                      <wps:wsp>
                        <wps:cNvPr id="121" name="Rectangle 85"/>
                        <wps:cNvSpPr>
                          <a:spLocks noChangeArrowheads="1"/>
                        </wps:cNvSpPr>
                        <wps:spPr bwMode="auto">
                          <a:xfrm>
                            <a:off x="544" y="4344"/>
                            <a:ext cx="9713" cy="63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2" name="Picture 84"/>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4828" y="4358"/>
                            <a:ext cx="1268"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 name="Rectangle 83"/>
                        <wps:cNvSpPr>
                          <a:spLocks noChangeArrowheads="1"/>
                        </wps:cNvSpPr>
                        <wps:spPr bwMode="auto">
                          <a:xfrm>
                            <a:off x="648" y="4661"/>
                            <a:ext cx="9506" cy="30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1D8FE487" id="Group 82" o:spid="_x0000_s1026" style="position:absolute;margin-left:27.25pt;margin-top:217.2pt;width:485.65pt;height:31.7pt;z-index:-254694400;mso-position-horizontal-relative:page;mso-position-vertical-relative:page" coordorigin="545,4344" coordsize="9713,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rNT3aAMAAAUKAAAOAAAAZHJzL2Uyb0RvYy54bWzkVsFu2zgQvRfYfyB4&#10;b2TZkuIIsYtu0gYF2t1gs/0AmqIkohLJkrSV9Os7Q0q2k7RoNsX2UhgWSA45fPPmzUjnr277juyE&#10;dVKrFU1PZpQIxXUlVbOiH/99+3JJifNMVazTSqzonXD01fqPF+eDKcVct7qrhCXgRLlyMCvaem/K&#10;JHG8FT1zJ9oIBcZa2555mNomqSwbwHvfJfPZrEgGbStjNRfOweplNNJ18F/Xgvu/69oJT7oVBWw+&#10;PG14bvCZrM9Z2VhmWslHGOwZKHomFVy6d3XJPCNbKx+56iW32unan3DdJ7quJRchBogmnT2I5srq&#10;rQmxNOXQmD1NQO0Dnp7tlv+1u7LmxlzbiB6G7zX/5ICXZDBNeWzHeRM3k83wQVeQT7b1OgR+W9se&#10;XUBI5Dbwe7fnV9x6wmGxSIvT0zynhIMtm83zszEBvIUs4bE8AysaF1kWc8PbN+Pps9N0EY8Wi2BM&#10;WBlvDUhHZJh5kJI7sOV+jq2blhkRkuCQjWtLZAVKn6eUKNYDBf+AyJhqOkGWOWLG+2HjxKmLhBKl&#10;L1rYJl5bq4dWsApwpbgf0B8dwImDdPyQ4RwYuk/VRPP3iWKlsc5fCd0THKyoBewhfWz33nkEc9iC&#10;2XS6k9Vb2XVhYpvNRWfJjkEx/fkGfwH/g22dws1K47HoEVdClBhYJGijqzsI0upYkdBBYNBq+4WS&#10;AapxRd3nLbOCku6dAqLO0izD8g2TLD+dw8QeWzbHFqY4uFpRT0kcXvhY8ltjZdPCTWkIWunXIN9a&#10;hsCR+IhqBAsaWp8byUv4j6UHo0di+nGLglN+i7HENtc/yUfP7KeteQldwjAvN7KT/i50PECOoNTu&#10;WnJkEyfHupxPugQ7XkuWoVimbfEQZFnyUOgHXToDYkBqDkuPpHrfS4LTe0A2nTSTXHA8hgzsP2hY&#10;32AtNsNLzbe9UD52dys6iF4r10rjIOWl6DeiAt2+q0LtgPQsxwIEocHYW+F5i8MaxDeug6T3hoD4&#10;ABLxP6nYsuUcXmShMeXL2JimakvnBZhCRwNVRsFPzfA/Vtu+Zlj5nSKaAINEcQj/X9bvoPc+6ncL&#10;jPde+wKu/6d+V2RjBopiTP2UgbN8VsQMLGY/mYHfvt+FVyl8a4Q3wfhdhB8zx/PQHw9fb+uvAAAA&#10;//8DAFBLAwQKAAAAAAAAACEAIhA01tMDAADTAwAAFAAAAGRycy9tZWRpYS9pbWFnZTEucG5niVBO&#10;Rw0KGgoAAAANSUhEUgAAAFQAAAAcCAYAAAD/YJjAAAAABmJLR0QA/wD/AP+gvaeTAAAACXBIWXMA&#10;AA7EAAAOxAGVKw4bAAADc0lEQVRoge2Y8YdcVxTHP99ObGVlGDY2dhiJhomsRiNL2BCWJYT+UEr/&#10;yPzU0p/KVislLEsqtUvYmgobGR2GXRsZHd/+cM/tXGuzeTN9Fep9ed6+e88795zv/d5z3o5s06A+&#10;fPKxA/i/oSG0ZjSE1oyG0JrREFozGkJrxqWPHcAikHQfWAF+tn36H66zGesA/Gr71YfeqURoJHAH&#10;aAEDYAr0gHfAnu2XiwRc+G8DbeDY9nGFV/rAMinZCwmVtAJ8CvxpezJPXLafSXoE3AAq5VjpyNve&#10;Bd7E48D2DrBHImFL0tI8gZ6DPvBl3KvgO+DbKooBNsP31QVjm2sT/s2Rz0qaxgX8o7Z+MbeflRFq&#10;6ZGU/jZ8tIC1sF+TtAGMmB21EUmFPeAQWCVtJJKmtkfx9zJwu4htANzKtkBf0prtvbC/CXRiblhu&#10;jqRerANwZR5SFmpKochM2nPb0xhfAb4GLgPPgbvAV5JakroxNwYOSCR24vkkfJ0Ar0kkXgY24lqP&#10;+yYwjLU3CNIlrQLfxDsHwFZcb5gpbBS+kbQFbIftFHgsaT3m7gKPw9cLUrmojEUUuhHBAvxge1DM&#10;bQJLJPVdA/4ikdYFrodNVtFT4KrtsaSs9mPbRwCShiQiR8AuSSmHhX1WHsDDWPePeB4DE9tDSe9i&#10;bGT7KDa2T1Jxp/BxW9Ig8gP4zfZEUnlaPohFCN0jEdQHNiUdFcX+WtxzCfgx7uMYu0U6uj1SQjtV&#10;FoxO/v15c5JazBKehu2TC9ydPcLD8J03vxVrjqvEdhaLfoc+JZHUBh5FUsQYQMv2UXGdRqBPgGck&#10;1bVJXw4lWsyJKDd5Q3Pdo4jprO9s2yZ1/hzjkOKL4Zz3K2EeQrOalyOJHZLquqQjB6nmQGoANyUt&#10;S7ofRf4LoGP7BTNl5uM4jHs3mkuJixLLMe0X665K6gDbQUr2fT2eXzHb+AeS2pK6krZDlYOYW49e&#10;kRVdlpj3QlV+D5W0TSrSGQe2DyXdYVYbT2z/JKnPrGFNSE1rGMX+Cqm+LpEa0L7taSSaP9bfkrp5&#10;P+wAfre9H7HcAD6P8Snwi+3jaCqf5ViAXdunQW5ee0yqx5eAexRdPuKcBIkPCvsJSfknwMtc49/L&#10;VfMDc71o/pevGQ2hNaMhtGY0hNaMhtCa0RBaMxpCa0ZDaM1oCK0ZDaE1429kzz+rTLWuFgAAAABJ&#10;RU5ErkJgglBLAwQUAAYACAAAACEA36yKC+EAAAALAQAADwAAAGRycy9kb3ducmV2LnhtbEyPwU7D&#10;MAyG70i8Q2Qkbizt1sIoTadpAk4TEhsS4pY1Xlutcaoma7u3xzvB0fan39+frybbigF73zhSEM8i&#10;EEilMw1VCr72bw9LED5oMrp1hAou6GFV3N7kOjNupE8cdqESHEI+0wrqELpMSl/WaLWfuQ6Jb0fX&#10;Wx147Ctpej1yuG3lPIoepdUN8Ydad7ipsTztzlbB+6jH9SJ+Hban4+bys08/vrcxKnV/N61fQASc&#10;wh8MV31Wh4KdDu5MxotWQZqkTCpIFkkC4gpE85TLHHj1/LQEWeTyf4fi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Os1PdoAwAABQoAAA4AAAAAAAAAAAAAAAAA&#10;OgIAAGRycy9lMm9Eb2MueG1sUEsBAi0ACgAAAAAAAAAhACIQNNbTAwAA0wMAABQAAAAAAAAAAAAA&#10;AAAAzgUAAGRycy9tZWRpYS9pbWFnZTEucG5nUEsBAi0AFAAGAAgAAAAhAN+sigvhAAAACwEAAA8A&#10;AAAAAAAAAAAAAAAA0wkAAGRycy9kb3ducmV2LnhtbFBLAQItABQABgAIAAAAIQCqJg6+vAAAACEB&#10;AAAZAAAAAAAAAAAAAAAAAOEKAABkcnMvX3JlbHMvZTJvRG9jLnhtbC5yZWxzUEsFBgAAAAAGAAYA&#10;fAEAANQLAAAAAA==&#10;">
                <v:rect id="Rectangle 85" o:spid="_x0000_s1027" style="position:absolute;left:544;top:4344;width:971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44ZxAAAANwAAAAPAAAAZHJzL2Rvd25yZXYueG1sRE9La8JA&#10;EL4X/A/LCL3VTXIQia4iitDSg48W9Thkx2w0O5tmtxr99d1Cobf5+J4zmXW2FldqfeVYQTpIQBAX&#10;TldcKvj8WL2MQPiArLF2TAru5GE27T1NMNfuxlu67kIpYgj7HBWYEJpcSl8YsugHriGO3Mm1FkOE&#10;bSl1i7cYbmuZJclQWqw4NhhsaGGouOy+rYL3s3HHZv94Ox3S9Wo53OxRfmVKPfe7+RhEoC78i//c&#10;rzrOz1L4fSZeIKc/AAAA//8DAFBLAQItABQABgAIAAAAIQDb4fbL7gAAAIUBAAATAAAAAAAAAAAA&#10;AAAAAAAAAABbQ29udGVudF9UeXBlc10ueG1sUEsBAi0AFAAGAAgAAAAhAFr0LFu/AAAAFQEAAAsA&#10;AAAAAAAAAAAAAAAAHwEAAF9yZWxzLy5yZWxzUEsBAi0AFAAGAAgAAAAhAKkLjhnEAAAA3AAAAA8A&#10;AAAAAAAAAAAAAAAABwIAAGRycy9kb3ducmV2LnhtbFBLBQYAAAAAAwADALcAAAD4AgAAAAA=&#10;" fillcolor="#bebebe" stroked="f"/>
                <v:shape id="Picture 84" o:spid="_x0000_s1028" type="#_x0000_t75" style="position:absolute;left:4828;top:4358;width:1268;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QvGxAAAANwAAAAPAAAAZHJzL2Rvd25yZXYueG1sRE9Na8JA&#10;EL0L/Q/LFLwU3RhqldRVWkEa0YJGDz0O2WkSmp0N2VXjv3eFgrd5vM+ZLTpTizO1rrKsYDSMQBDn&#10;VldcKDgeVoMpCOeRNdaWScGVHCzmT70ZJtpeeE/nzBcihLBLUEHpfZNI6fKSDLqhbYgD92tbgz7A&#10;tpC6xUsIN7WMo+hNGqw4NJTY0LKk/C87GQXZ62T806Ry+r39XPt0M7ruvl4qpfrP3cc7CE+df4j/&#10;3akO8+MY7s+EC+T8BgAA//8DAFBLAQItABQABgAIAAAAIQDb4fbL7gAAAIUBAAATAAAAAAAAAAAA&#10;AAAAAAAAAABbQ29udGVudF9UeXBlc10ueG1sUEsBAi0AFAAGAAgAAAAhAFr0LFu/AAAAFQEAAAsA&#10;AAAAAAAAAAAAAAAAHwEAAF9yZWxzLy5yZWxzUEsBAi0AFAAGAAgAAAAhALmdC8bEAAAA3AAAAA8A&#10;AAAAAAAAAAAAAAAABwIAAGRycy9kb3ducmV2LnhtbFBLBQYAAAAAAwADALcAAAD4AgAAAAA=&#10;">
                  <v:imagedata r:id="rId111" o:title=""/>
                </v:shape>
                <v:rect id="Rectangle 83" o:spid="_x0000_s1029" style="position:absolute;left:648;top:4661;width:950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bX1xAAAANwAAAAPAAAAZHJzL2Rvd25yZXYueG1sRE9Na8JA&#10;EL0L/odlhN7MxhSkpK4iLUKLB6sW2+OQHbOx2dk0u2rsr3eFgrd5vM+ZzDpbixO1vnKsYJSkIIgL&#10;pysuFXxuF8MnED4ga6wdk4ILeZhN+70J5tqdeU2nTShFDGGfowITQpNL6QtDFn3iGuLI7V1rMUTY&#10;llK3eI7htpZZmo6lxYpjg8GGXgwVP5ujVbA8GPfd7P7e91+j1eJ1/LFD+Zsp9TDo5s8gAnXhLv53&#10;v+k4P3uE2zPxAjm9AgAA//8DAFBLAQItABQABgAIAAAAIQDb4fbL7gAAAIUBAAATAAAAAAAAAAAA&#10;AAAAAAAAAABbQ29udGVudF9UeXBlc10ueG1sUEsBAi0AFAAGAAgAAAAhAFr0LFu/AAAAFQEAAAsA&#10;AAAAAAAAAAAAAAAAHwEAAF9yZWxzLy5yZWxzUEsBAi0AFAAGAAgAAAAhADaVtfXEAAAA3AAAAA8A&#10;AAAAAAAAAAAAAAAABwIAAGRycy9kb3ducmV2LnhtbFBLBQYAAAAAAwADALcAAAD4AgAAAAA=&#10;" fillcolor="#bebebe" stroked="f"/>
                <w10:wrap anchorx="page" anchory="page"/>
              </v:group>
            </w:pict>
          </mc:Fallback>
        </mc:AlternateContent>
      </w:r>
      <w:r>
        <w:rPr>
          <w:noProof/>
        </w:rPr>
        <mc:AlternateContent>
          <mc:Choice Requires="wpg">
            <w:drawing>
              <wp:anchor distT="0" distB="0" distL="114300" distR="114300" simplePos="0" relativeHeight="248623104" behindDoc="1" locked="0" layoutInCell="1" allowOverlap="1" wp14:anchorId="52BB7C92" wp14:editId="32C50663">
                <wp:simplePos x="0" y="0"/>
                <wp:positionH relativeFrom="page">
                  <wp:posOffset>346075</wp:posOffset>
                </wp:positionH>
                <wp:positionV relativeFrom="page">
                  <wp:posOffset>5627370</wp:posOffset>
                </wp:positionV>
                <wp:extent cx="7138670" cy="402590"/>
                <wp:effectExtent l="0" t="0" r="0" b="0"/>
                <wp:wrapNone/>
                <wp:docPr id="117"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02590"/>
                          <a:chOff x="545" y="8862"/>
                          <a:chExt cx="11242" cy="634"/>
                        </a:xfrm>
                      </wpg:grpSpPr>
                      <wps:wsp>
                        <wps:cNvPr id="118" name="Rectangle 81"/>
                        <wps:cNvSpPr>
                          <a:spLocks noChangeArrowheads="1"/>
                        </wps:cNvSpPr>
                        <wps:spPr bwMode="auto">
                          <a:xfrm>
                            <a:off x="544" y="8862"/>
                            <a:ext cx="11242" cy="634"/>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0"/>
                        <wps:cNvCnPr>
                          <a:cxnSpLocks noChangeShapeType="1"/>
                        </wps:cNvCnPr>
                        <wps:spPr bwMode="auto">
                          <a:xfrm>
                            <a:off x="5907" y="8944"/>
                            <a:ext cx="0" cy="218"/>
                          </a:xfrm>
                          <a:prstGeom prst="line">
                            <a:avLst/>
                          </a:prstGeom>
                          <a:noFill/>
                          <a:ln w="48768">
                            <a:solidFill>
                              <a:srgbClr val="DAEDF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7B79B6" id="Group 79" o:spid="_x0000_s1026" style="position:absolute;margin-left:27.25pt;margin-top:443.1pt;width:562.1pt;height:31.7pt;z-index:-254693376;mso-position-horizontal-relative:page;mso-position-vertical-relative:page" coordorigin="545,8862" coordsize="1124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odcnQMAABMJAAAOAAAAZHJzL2Uyb0RvYy54bWy8Vttu3DYQfS/QfyD4Luti6grLgb3aNQq4&#10;TZCkH8CVqAsqkSqptdYt+u8dktJm10kaIwHqB5nUDIcz58wZ7c2b49CjJyZVJ3iO/SsPI8ZLUXW8&#10;yfHvH3dOgpGaKK9oLzjL8TNT+M3tzz/dzGPGAtGKvmISQRCusnnMcTtNY+a6qmzZQNWVGBkHYy3k&#10;QCfYysatJJ0h+tC7gedF7ixkNUpRMqXgbWGN+NbEr2tWTm/rWrEJ9TmG3CbzlOa510/39oZmjaRj&#10;25VLGvQ7shhox+HSU6iCThQdZPdZqKErpVCinq5KMbiirruSmRqgGt97Uc2DFIfR1NJkczOeYAJo&#10;X+D03WHL357eSdRVwJ0fY8TpACSZe1GcanTmscnA6UGOH8Z30pYIy0dR/qHA7L60631jndF+/lVU&#10;EI8eJmHQOdZy0CGgbnQ0JDyfSGDHCZXwMvavkygGrkqwES8I04WlsgUq9bGQhBiBMUmiwBJYttvl&#10;tO8HJLBno2uirS7N7LUm1SU1XRc0nPqEqfoxTD+0dGSGKqXhOmEK7W8xfQ+tSHnTM5T4FlfjuIKq&#10;LKKIi00LbuxOSjG3jFaQl/GH7M8O6I0CPr4JcUjIC6xWnP8DKZqNUk0PTAxIL3IsIXlDIH16VJMF&#10;dXXRfCrRd9Wu63uzkc1+00v0REFz91FRbJOFhwu3nmtnLvQxG9G+gfzgDm3TmRoN/Z0Cq959kDq7&#10;KIkdsiOhk8Ze4nh+ep9GHklJsftHJ+iTrO2qivHHjrNVzz55HbfLZLFKNIpGc47TMAhN7RfZq/Mi&#10;PfP3pSKHboLx1ncDdOvJiWaa2C2voGyaTbTr7dq9TN+0LmCw/jeomDbQzNsO3ovqGbpACiAJJAOD&#10;GBatkH9hNMNQy7H680Alw6j/hUMnpT4hegqaDQnjADby3LI/t1BeQqgcTxjZ5Wayk/Mwyq5p4Sbf&#10;AMPFHQi87kxj6M60WZnhYET2v6ktXdVm6E/M4Fh0s+F2epVHvkyvk9aMdj8+jzCpLqRmj7xeaqkH&#10;E1TPpRREZ7hdtbZMs8BflbAOwlVEi8566FoD6Vd0dlILzXqum5MkcZR8ozuLu22xu/5Sd+rbC6pa&#10;K1XT3zZv+O4s3fm1ToX7F4l+LlYv3SbbhDgkiLYO8YrCudttiBPt/DgsrovNpvAvxapHwI+LVedz&#10;AuhMS3YuwWfgVVrSo0hTDt8GszJfXiPB5VeC/rSf743Xp98yt/8CAAD//wMAUEsDBBQABgAIAAAA&#10;IQBJuMrh4gAAAAsBAAAPAAAAZHJzL2Rvd25yZXYueG1sTI9BT4NAEIXvJv6HzZh4swu1UIosTdOo&#10;p8bE1sR4m8IUSNlZwm6B/nu3Jz1O3pf3vsnWk27FQL1tDCsIZwEI4sKUDVcKvg5vTwkI65BLbA2T&#10;gitZWOf3dxmmpRn5k4a9q4QvYZuigtq5LpXSFjVptDPTEfvsZHqNzp99JcseR1+uWzkPglhqbNgv&#10;1NjRtqbivL9oBe8jjpvn8HXYnU/b688h+vjehaTU48O0eQHhaHJ/MNz0vTrk3uloLlxa0SqIFpEn&#10;FSRJPAdxA8JlsgRxVLBarGKQeSb//5D/AgAA//8DAFBLAQItABQABgAIAAAAIQC2gziS/gAAAOEB&#10;AAATAAAAAAAAAAAAAAAAAAAAAABbQ29udGVudF9UeXBlc10ueG1sUEsBAi0AFAAGAAgAAAAhADj9&#10;If/WAAAAlAEAAAsAAAAAAAAAAAAAAAAALwEAAF9yZWxzLy5yZWxzUEsBAi0AFAAGAAgAAAAhAF6+&#10;h1ydAwAAEwkAAA4AAAAAAAAAAAAAAAAALgIAAGRycy9lMm9Eb2MueG1sUEsBAi0AFAAGAAgAAAAh&#10;AEm4yuHiAAAACwEAAA8AAAAAAAAAAAAAAAAA9wUAAGRycy9kb3ducmV2LnhtbFBLBQYAAAAABAAE&#10;APMAAAAGBwAAAAA=&#10;">
                <v:rect id="Rectangle 81" o:spid="_x0000_s1027" style="position:absolute;left:544;top:8862;width:11242;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sM/xwAAANwAAAAPAAAAZHJzL2Rvd25yZXYueG1sRI/NasNA&#10;DITvgb7DokIvIV6n+SF1vQmhaSGHUPL3AMKr2qZerfFuEuftq0OgN4kZzXzKV71r1JW6UHs2ME5S&#10;UMSFtzWXBs6nr9ECVIjIFhvPZOBOAVbLp0GOmfU3PtD1GEslIRwyNFDF2GZah6IihyHxLbFoP75z&#10;GGXtSm07vEm4a/Rrms61w5qlocKWPioqfo8XZ2Bf74Z+sina6Wy9u79NtpdP3nwb8/Lcr99BRerj&#10;v/lxvbWCPxZaeUYm0Ms/AAAA//8DAFBLAQItABQABgAIAAAAIQDb4fbL7gAAAIUBAAATAAAAAAAA&#10;AAAAAAAAAAAAAABbQ29udGVudF9UeXBlc10ueG1sUEsBAi0AFAAGAAgAAAAhAFr0LFu/AAAAFQEA&#10;AAsAAAAAAAAAAAAAAAAAHwEAAF9yZWxzLy5yZWxzUEsBAi0AFAAGAAgAAAAhAMLCwz/HAAAA3AAA&#10;AA8AAAAAAAAAAAAAAAAABwIAAGRycy9kb3ducmV2LnhtbFBLBQYAAAAAAwADALcAAAD7AgAAAAA=&#10;" fillcolor="#b6dde8" stroked="f"/>
                <v:line id="Line 80" o:spid="_x0000_s1028" style="position:absolute;visibility:visible;mso-wrap-style:square" from="5907,8944" to="5907,9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YKewgAAANwAAAAPAAAAZHJzL2Rvd25yZXYueG1sRE/fa8Iw&#10;EH4X9j+EG/hmUxXEdUaRwqYIA+0Ge701Z1NsLqWJWv97MxB8u4/v5y1WvW3EhTpfO1YwTlIQxKXT&#10;NVcKfr4/RnMQPiBrbByTght5WC1fBgvMtLvygS5FqEQMYZ+hAhNCm0npS0MWfeJa4sgdXWcxRNhV&#10;Und4jeG2kZM0nUmLNccGgy3lhspTcbYKjvtPKXfmD6vNepbnk6/pqcBfpYav/fodRKA+PMUP91bH&#10;+eM3+H8mXiCXdwAAAP//AwBQSwECLQAUAAYACAAAACEA2+H2y+4AAACFAQAAEwAAAAAAAAAAAAAA&#10;AAAAAAAAW0NvbnRlbnRfVHlwZXNdLnhtbFBLAQItABQABgAIAAAAIQBa9CxbvwAAABUBAAALAAAA&#10;AAAAAAAAAAAAAB8BAABfcmVscy8ucmVsc1BLAQItABQABgAIAAAAIQBFtYKewgAAANwAAAAPAAAA&#10;AAAAAAAAAAAAAAcCAABkcnMvZG93bnJldi54bWxQSwUGAAAAAAMAAwC3AAAA9gIAAAAA&#10;" strokecolor="#daedf3" strokeweight="3.84pt"/>
                <w10:wrap anchorx="page" anchory="page"/>
              </v:group>
            </w:pict>
          </mc:Fallback>
        </mc:AlternateContent>
      </w:r>
      <w:r>
        <w:rPr>
          <w:noProof/>
        </w:rPr>
        <w:drawing>
          <wp:anchor distT="0" distB="0" distL="0" distR="0" simplePos="0" relativeHeight="248624128" behindDoc="1" locked="0" layoutInCell="1" allowOverlap="1" wp14:anchorId="7DA6D975" wp14:editId="04F15757">
            <wp:simplePos x="0" y="0"/>
            <wp:positionH relativeFrom="page">
              <wp:posOffset>4178808</wp:posOffset>
            </wp:positionH>
            <wp:positionV relativeFrom="page">
              <wp:posOffset>6278879</wp:posOffset>
            </wp:positionV>
            <wp:extent cx="1135380" cy="266700"/>
            <wp:effectExtent l="0" t="0" r="0" b="0"/>
            <wp:wrapNone/>
            <wp:docPr id="4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7.png"/>
                    <pic:cNvPicPr/>
                  </pic:nvPicPr>
                  <pic:blipFill>
                    <a:blip r:embed="rId112" cstate="print"/>
                    <a:stretch>
                      <a:fillRect/>
                    </a:stretch>
                  </pic:blipFill>
                  <pic:spPr>
                    <a:xfrm>
                      <a:off x="0" y="0"/>
                      <a:ext cx="1135380" cy="266700"/>
                    </a:xfrm>
                    <a:prstGeom prst="rect">
                      <a:avLst/>
                    </a:prstGeom>
                  </pic:spPr>
                </pic:pic>
              </a:graphicData>
            </a:graphic>
          </wp:anchor>
        </w:drawing>
      </w:r>
    </w:p>
    <w:p w14:paraId="3691E900" w14:textId="77777777" w:rsidR="00C04844" w:rsidRDefault="00C04844">
      <w:pPr>
        <w:rPr>
          <w:sz w:val="2"/>
          <w:szCs w:val="2"/>
        </w:rPr>
        <w:sectPr w:rsidR="00C04844">
          <w:pgSz w:w="12240" w:h="15840"/>
          <w:pgMar w:top="720" w:right="320" w:bottom="280" w:left="420" w:header="0" w:footer="8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22"/>
        <w:gridCol w:w="1531"/>
      </w:tblGrid>
      <w:tr w:rsidR="00C04844" w14:paraId="64587D35" w14:textId="77777777">
        <w:trPr>
          <w:trHeight w:val="647"/>
        </w:trPr>
        <w:tc>
          <w:tcPr>
            <w:tcW w:w="9722" w:type="dxa"/>
          </w:tcPr>
          <w:p w14:paraId="16A48489" w14:textId="77777777" w:rsidR="00C04844" w:rsidRDefault="00C04844">
            <w:pPr>
              <w:pStyle w:val="TableParagraph"/>
              <w:spacing w:before="2"/>
              <w:rPr>
                <w:sz w:val="21"/>
              </w:rPr>
            </w:pPr>
          </w:p>
          <w:p w14:paraId="407D45F3" w14:textId="77777777" w:rsidR="00C04844" w:rsidRDefault="003E719A">
            <w:pPr>
              <w:pStyle w:val="TableParagraph"/>
              <w:ind w:left="107"/>
              <w:rPr>
                <w:b/>
                <w:sz w:val="19"/>
              </w:rPr>
            </w:pPr>
            <w:r>
              <w:rPr>
                <w:b/>
                <w:color w:val="FFFFFF"/>
                <w:sz w:val="19"/>
              </w:rPr>
              <w:t>Function/Object Code Descriptions</w:t>
            </w:r>
          </w:p>
        </w:tc>
        <w:tc>
          <w:tcPr>
            <w:tcW w:w="1531" w:type="dxa"/>
          </w:tcPr>
          <w:p w14:paraId="20F14E60" w14:textId="77777777" w:rsidR="00C04844" w:rsidRDefault="003E719A">
            <w:pPr>
              <w:pStyle w:val="TableParagraph"/>
              <w:spacing w:before="5" w:line="300" w:lineRule="atLeast"/>
              <w:ind w:left="328" w:right="303" w:firstLine="64"/>
              <w:rPr>
                <w:b/>
                <w:sz w:val="19"/>
              </w:rPr>
            </w:pPr>
            <w:r>
              <w:rPr>
                <w:b/>
                <w:color w:val="FFFFFF"/>
                <w:sz w:val="19"/>
              </w:rPr>
              <w:t>Activity Category</w:t>
            </w:r>
          </w:p>
        </w:tc>
      </w:tr>
      <w:tr w:rsidR="00C04844" w14:paraId="4CCE26FB" w14:textId="77777777">
        <w:trPr>
          <w:trHeight w:val="316"/>
        </w:trPr>
        <w:tc>
          <w:tcPr>
            <w:tcW w:w="9722" w:type="dxa"/>
          </w:tcPr>
          <w:p w14:paraId="31C84D45" w14:textId="77777777" w:rsidR="00C04844" w:rsidRDefault="003E719A">
            <w:pPr>
              <w:pStyle w:val="TableParagraph"/>
              <w:spacing w:before="75"/>
              <w:ind w:left="107"/>
              <w:rPr>
                <w:sz w:val="19"/>
              </w:rPr>
            </w:pPr>
            <w:r>
              <w:rPr>
                <w:sz w:val="19"/>
              </w:rPr>
              <w:t>Object Code 19x – Salaries or wages paid to the Parent/Family Engagement Coordinator (no degree required)</w:t>
            </w:r>
          </w:p>
        </w:tc>
        <w:tc>
          <w:tcPr>
            <w:tcW w:w="1531" w:type="dxa"/>
          </w:tcPr>
          <w:p w14:paraId="6C4922EF" w14:textId="77777777" w:rsidR="00C04844" w:rsidRDefault="003E719A">
            <w:pPr>
              <w:pStyle w:val="TableParagraph"/>
              <w:spacing w:before="75"/>
              <w:ind w:left="86" w:right="83"/>
              <w:jc w:val="center"/>
              <w:rPr>
                <w:sz w:val="19"/>
              </w:rPr>
            </w:pPr>
            <w:r>
              <w:rPr>
                <w:sz w:val="19"/>
              </w:rPr>
              <w:t>Family Literacy</w:t>
            </w:r>
          </w:p>
        </w:tc>
      </w:tr>
      <w:tr w:rsidR="00C04844" w14:paraId="6EC409AD" w14:textId="77777777">
        <w:trPr>
          <w:trHeight w:val="319"/>
        </w:trPr>
        <w:tc>
          <w:tcPr>
            <w:tcW w:w="9722" w:type="dxa"/>
          </w:tcPr>
          <w:p w14:paraId="1BBA4447" w14:textId="77777777" w:rsidR="00C04844" w:rsidRDefault="003E719A">
            <w:pPr>
              <w:pStyle w:val="TableParagraph"/>
              <w:spacing w:before="75"/>
              <w:ind w:left="107"/>
              <w:rPr>
                <w:sz w:val="19"/>
              </w:rPr>
            </w:pPr>
            <w:r>
              <w:rPr>
                <w:sz w:val="19"/>
              </w:rPr>
              <w:t xml:space="preserve">Object Code </w:t>
            </w:r>
            <w:proofErr w:type="gramStart"/>
            <w:r>
              <w:rPr>
                <w:sz w:val="19"/>
              </w:rPr>
              <w:t>1?x</w:t>
            </w:r>
            <w:proofErr w:type="gramEnd"/>
            <w:r>
              <w:rPr>
                <w:sz w:val="19"/>
              </w:rPr>
              <w:t xml:space="preserve"> – Salaries or wages paid to the program staff for event attendance (same as regular duties)</w:t>
            </w:r>
          </w:p>
        </w:tc>
        <w:tc>
          <w:tcPr>
            <w:tcW w:w="1531" w:type="dxa"/>
          </w:tcPr>
          <w:p w14:paraId="53DA0A25" w14:textId="77777777" w:rsidR="00C04844" w:rsidRDefault="003E719A">
            <w:pPr>
              <w:pStyle w:val="TableParagraph"/>
              <w:spacing w:before="75"/>
              <w:ind w:left="86" w:right="83"/>
              <w:jc w:val="center"/>
              <w:rPr>
                <w:sz w:val="19"/>
              </w:rPr>
            </w:pPr>
            <w:r>
              <w:rPr>
                <w:sz w:val="19"/>
              </w:rPr>
              <w:t>Family Literacy</w:t>
            </w:r>
          </w:p>
        </w:tc>
      </w:tr>
      <w:tr w:rsidR="00C04844" w14:paraId="6F99664F" w14:textId="77777777">
        <w:trPr>
          <w:trHeight w:val="316"/>
        </w:trPr>
        <w:tc>
          <w:tcPr>
            <w:tcW w:w="9722" w:type="dxa"/>
          </w:tcPr>
          <w:p w14:paraId="71B422B0" w14:textId="77777777" w:rsidR="00C04844" w:rsidRDefault="003E719A">
            <w:pPr>
              <w:pStyle w:val="TableParagraph"/>
              <w:spacing w:before="72"/>
              <w:ind w:left="107"/>
              <w:rPr>
                <w:sz w:val="19"/>
              </w:rPr>
            </w:pPr>
            <w:r>
              <w:rPr>
                <w:sz w:val="19"/>
              </w:rPr>
              <w:t>Object Code 2xx – Employee benefits associated with the above positions</w:t>
            </w:r>
          </w:p>
        </w:tc>
        <w:tc>
          <w:tcPr>
            <w:tcW w:w="1531" w:type="dxa"/>
          </w:tcPr>
          <w:p w14:paraId="26A3A90F" w14:textId="77777777" w:rsidR="00C04844" w:rsidRDefault="003E719A">
            <w:pPr>
              <w:pStyle w:val="TableParagraph"/>
              <w:spacing w:before="72"/>
              <w:ind w:left="86" w:right="83"/>
              <w:jc w:val="center"/>
              <w:rPr>
                <w:sz w:val="19"/>
              </w:rPr>
            </w:pPr>
            <w:r>
              <w:rPr>
                <w:sz w:val="19"/>
              </w:rPr>
              <w:t>Family Literacy</w:t>
            </w:r>
          </w:p>
        </w:tc>
      </w:tr>
      <w:tr w:rsidR="00C04844" w14:paraId="5E7601FA" w14:textId="77777777">
        <w:trPr>
          <w:trHeight w:val="316"/>
        </w:trPr>
        <w:tc>
          <w:tcPr>
            <w:tcW w:w="9722" w:type="dxa"/>
          </w:tcPr>
          <w:p w14:paraId="6AF6D7F0" w14:textId="77777777" w:rsidR="00C04844" w:rsidRDefault="003E719A">
            <w:pPr>
              <w:pStyle w:val="TableParagraph"/>
              <w:spacing w:before="75"/>
              <w:ind w:left="107"/>
              <w:rPr>
                <w:sz w:val="19"/>
              </w:rPr>
            </w:pPr>
            <w:r>
              <w:rPr>
                <w:sz w:val="19"/>
              </w:rPr>
              <w:t>Object Code 58x – Local staff travel allowance or mileage related to parent/family engagement activities</w:t>
            </w:r>
          </w:p>
        </w:tc>
        <w:tc>
          <w:tcPr>
            <w:tcW w:w="1531" w:type="dxa"/>
          </w:tcPr>
          <w:p w14:paraId="1AC6FA1E" w14:textId="77777777" w:rsidR="00C04844" w:rsidRDefault="003E719A">
            <w:pPr>
              <w:pStyle w:val="TableParagraph"/>
              <w:spacing w:before="75"/>
              <w:ind w:left="86" w:right="83"/>
              <w:jc w:val="center"/>
              <w:rPr>
                <w:sz w:val="19"/>
              </w:rPr>
            </w:pPr>
            <w:r>
              <w:rPr>
                <w:sz w:val="19"/>
              </w:rPr>
              <w:t>Family Literacy</w:t>
            </w:r>
          </w:p>
        </w:tc>
      </w:tr>
      <w:tr w:rsidR="00C04844" w14:paraId="22587536" w14:textId="77777777">
        <w:trPr>
          <w:trHeight w:val="635"/>
        </w:trPr>
        <w:tc>
          <w:tcPr>
            <w:tcW w:w="9722" w:type="dxa"/>
          </w:tcPr>
          <w:p w14:paraId="7036ACAF" w14:textId="77777777" w:rsidR="00C04844" w:rsidRDefault="003E719A">
            <w:pPr>
              <w:pStyle w:val="TableParagraph"/>
              <w:spacing w:before="16" w:line="300" w:lineRule="exact"/>
              <w:ind w:left="623" w:right="215" w:hanging="516"/>
              <w:rPr>
                <w:sz w:val="19"/>
              </w:rPr>
            </w:pPr>
            <w:r>
              <w:rPr>
                <w:sz w:val="19"/>
              </w:rPr>
              <w:t>Object Code 61x – Materials and supplies purchased from an outside vendor related to parent/family engagement activities</w:t>
            </w:r>
          </w:p>
        </w:tc>
        <w:tc>
          <w:tcPr>
            <w:tcW w:w="1531" w:type="dxa"/>
          </w:tcPr>
          <w:p w14:paraId="7C8B9FBF" w14:textId="77777777" w:rsidR="00C04844" w:rsidRDefault="00C04844">
            <w:pPr>
              <w:pStyle w:val="TableParagraph"/>
              <w:spacing w:before="6"/>
              <w:rPr>
                <w:sz w:val="20"/>
              </w:rPr>
            </w:pPr>
          </w:p>
          <w:p w14:paraId="137C4B11" w14:textId="77777777" w:rsidR="00C04844" w:rsidRDefault="003E719A">
            <w:pPr>
              <w:pStyle w:val="TableParagraph"/>
              <w:ind w:left="86" w:right="83"/>
              <w:jc w:val="center"/>
              <w:rPr>
                <w:sz w:val="19"/>
              </w:rPr>
            </w:pPr>
            <w:r>
              <w:rPr>
                <w:sz w:val="19"/>
              </w:rPr>
              <w:t>Family Literacy</w:t>
            </w:r>
          </w:p>
        </w:tc>
      </w:tr>
      <w:tr w:rsidR="00C04844" w14:paraId="0078EB67" w14:textId="77777777">
        <w:trPr>
          <w:trHeight w:val="599"/>
        </w:trPr>
        <w:tc>
          <w:tcPr>
            <w:tcW w:w="9722" w:type="dxa"/>
          </w:tcPr>
          <w:p w14:paraId="36956EA3" w14:textId="77777777" w:rsidR="00C04844" w:rsidRDefault="003E719A">
            <w:pPr>
              <w:pStyle w:val="TableParagraph"/>
              <w:spacing w:before="56"/>
              <w:ind w:left="107"/>
              <w:rPr>
                <w:sz w:val="20"/>
              </w:rPr>
            </w:pPr>
            <w:r>
              <w:rPr>
                <w:sz w:val="19"/>
              </w:rPr>
              <w:t xml:space="preserve">Object Codes 61x – Cost of beverages, snacks, and meals </w:t>
            </w:r>
            <w:r>
              <w:rPr>
                <w:sz w:val="20"/>
              </w:rPr>
              <w:t>which are reasonable and necessary to accomplish</w:t>
            </w:r>
          </w:p>
          <w:p w14:paraId="1DC22AC6" w14:textId="77777777" w:rsidR="00C04844" w:rsidRDefault="003E719A">
            <w:pPr>
              <w:pStyle w:val="TableParagraph"/>
              <w:spacing w:before="73" w:line="223" w:lineRule="exact"/>
              <w:ind w:left="623"/>
              <w:rPr>
                <w:sz w:val="20"/>
              </w:rPr>
            </w:pPr>
            <w:r>
              <w:rPr>
                <w:sz w:val="20"/>
              </w:rPr>
              <w:t>program objectives and are an integral part of the activity</w:t>
            </w:r>
          </w:p>
        </w:tc>
        <w:tc>
          <w:tcPr>
            <w:tcW w:w="1531" w:type="dxa"/>
          </w:tcPr>
          <w:p w14:paraId="3CEFB350" w14:textId="77777777" w:rsidR="00C04844" w:rsidRDefault="00C04844">
            <w:pPr>
              <w:pStyle w:val="TableParagraph"/>
              <w:spacing w:before="9"/>
              <w:rPr>
                <w:sz w:val="18"/>
              </w:rPr>
            </w:pPr>
          </w:p>
          <w:p w14:paraId="52BEE58B" w14:textId="77777777" w:rsidR="00C04844" w:rsidRDefault="003E719A">
            <w:pPr>
              <w:pStyle w:val="TableParagraph"/>
              <w:spacing w:before="1"/>
              <w:ind w:left="85" w:right="85"/>
              <w:jc w:val="center"/>
              <w:rPr>
                <w:sz w:val="19"/>
              </w:rPr>
            </w:pPr>
            <w:r>
              <w:rPr>
                <w:sz w:val="19"/>
              </w:rPr>
              <w:t>Family Literacy</w:t>
            </w:r>
          </w:p>
        </w:tc>
      </w:tr>
      <w:tr w:rsidR="00C04844" w14:paraId="1B10FDCC" w14:textId="77777777">
        <w:trPr>
          <w:trHeight w:val="633"/>
        </w:trPr>
        <w:tc>
          <w:tcPr>
            <w:tcW w:w="11253" w:type="dxa"/>
            <w:gridSpan w:val="2"/>
            <w:shd w:val="clear" w:color="auto" w:fill="808080"/>
          </w:tcPr>
          <w:p w14:paraId="39EB8318" w14:textId="77777777" w:rsidR="00C04844" w:rsidRDefault="003E719A">
            <w:pPr>
              <w:pStyle w:val="TableParagraph"/>
              <w:spacing w:before="16" w:line="300" w:lineRule="exact"/>
              <w:ind w:left="107" w:right="821"/>
              <w:rPr>
                <w:sz w:val="19"/>
              </w:rPr>
            </w:pPr>
            <w:r>
              <w:rPr>
                <w:sz w:val="19"/>
              </w:rPr>
              <w:t xml:space="preserve">Function Code 4xxx: </w:t>
            </w:r>
            <w:r>
              <w:rPr>
                <w:b/>
                <w:sz w:val="19"/>
              </w:rPr>
              <w:t xml:space="preserve">Facilities Acquisition and Construction </w:t>
            </w:r>
            <w:r>
              <w:rPr>
                <w:sz w:val="19"/>
              </w:rPr>
              <w:t>– Activities concerned with acquiring land or acquiring, remodeling, or constructing buildings or improving sites</w:t>
            </w:r>
          </w:p>
        </w:tc>
      </w:tr>
      <w:tr w:rsidR="00C04844" w14:paraId="241F3CE8" w14:textId="77777777">
        <w:trPr>
          <w:trHeight w:val="316"/>
        </w:trPr>
        <w:tc>
          <w:tcPr>
            <w:tcW w:w="9722" w:type="dxa"/>
            <w:shd w:val="clear" w:color="auto" w:fill="BEBEBE"/>
          </w:tcPr>
          <w:p w14:paraId="75E54463" w14:textId="77777777" w:rsidR="00C04844" w:rsidRDefault="003E719A">
            <w:pPr>
              <w:pStyle w:val="TableParagraph"/>
              <w:spacing w:before="75"/>
              <w:ind w:left="107"/>
              <w:rPr>
                <w:b/>
                <w:sz w:val="19"/>
              </w:rPr>
            </w:pPr>
            <w:r>
              <w:rPr>
                <w:b/>
                <w:color w:val="C0504D"/>
                <w:sz w:val="19"/>
              </w:rPr>
              <w:t>Object Codes – All</w:t>
            </w:r>
          </w:p>
        </w:tc>
        <w:tc>
          <w:tcPr>
            <w:tcW w:w="1531" w:type="dxa"/>
            <w:shd w:val="clear" w:color="auto" w:fill="D9D9D9"/>
          </w:tcPr>
          <w:p w14:paraId="777D7C87" w14:textId="77777777" w:rsidR="00C04844" w:rsidRDefault="003E719A">
            <w:pPr>
              <w:pStyle w:val="TableParagraph"/>
              <w:spacing w:before="75"/>
              <w:ind w:left="86" w:right="81"/>
              <w:jc w:val="center"/>
              <w:rPr>
                <w:b/>
                <w:sz w:val="19"/>
              </w:rPr>
            </w:pPr>
            <w:r>
              <w:rPr>
                <w:b/>
                <w:color w:val="C0504D"/>
                <w:sz w:val="19"/>
              </w:rPr>
              <w:t>Not Allowed</w:t>
            </w:r>
          </w:p>
        </w:tc>
      </w:tr>
    </w:tbl>
    <w:p w14:paraId="5D705F7B" w14:textId="345C6F00" w:rsidR="00C04844" w:rsidRDefault="00097BB4">
      <w:pPr>
        <w:pStyle w:val="BodyText"/>
        <w:ind w:left="0"/>
      </w:pPr>
      <w:r>
        <w:rPr>
          <w:noProof/>
        </w:rPr>
        <mc:AlternateContent>
          <mc:Choice Requires="wpg">
            <w:drawing>
              <wp:anchor distT="0" distB="0" distL="114300" distR="114300" simplePos="0" relativeHeight="248625152" behindDoc="1" locked="0" layoutInCell="1" allowOverlap="1" wp14:anchorId="39B06592" wp14:editId="783214FF">
                <wp:simplePos x="0" y="0"/>
                <wp:positionH relativeFrom="page">
                  <wp:posOffset>346075</wp:posOffset>
                </wp:positionH>
                <wp:positionV relativeFrom="page">
                  <wp:posOffset>463550</wp:posOffset>
                </wp:positionV>
                <wp:extent cx="7138670" cy="411480"/>
                <wp:effectExtent l="0" t="0" r="0" b="0"/>
                <wp:wrapNone/>
                <wp:docPr id="11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411480"/>
                          <a:chOff x="545" y="730"/>
                          <a:chExt cx="11242" cy="648"/>
                        </a:xfrm>
                      </wpg:grpSpPr>
                      <wps:wsp>
                        <wps:cNvPr id="112" name="Rectangle 78"/>
                        <wps:cNvSpPr>
                          <a:spLocks noChangeArrowheads="1"/>
                        </wps:cNvSpPr>
                        <wps:spPr bwMode="auto">
                          <a:xfrm>
                            <a:off x="544" y="729"/>
                            <a:ext cx="9713"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3" name="Picture 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4" y="902"/>
                            <a:ext cx="380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Rectangle 76"/>
                        <wps:cNvSpPr>
                          <a:spLocks noChangeArrowheads="1"/>
                        </wps:cNvSpPr>
                        <wps:spPr bwMode="auto">
                          <a:xfrm>
                            <a:off x="10266" y="729"/>
                            <a:ext cx="1520"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7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531" y="751"/>
                            <a:ext cx="104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7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0370" y="1051"/>
                            <a:ext cx="1357"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2368BA5" id="Group 73" o:spid="_x0000_s1026" style="position:absolute;margin-left:27.25pt;margin-top:36.5pt;width:562.1pt;height:32.4pt;z-index:-254691328;mso-position-horizontal-relative:page;mso-position-vertical-relative:page" coordorigin="545,730" coordsize="11242,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9TbvQMAAEoPAAAOAAAAZHJzL2Uyb0RvYy54bWzsV9tu3DYQfS/QfyD0&#10;Huuy0l4E7waBXRsB0tZo2g/gUpRERCJZkrtr9+s7Q0p7s4MkDuqiRh8kkCI5mjlz5pC8fHvfd2TL&#10;jRVKLqP0IokIl0xVQjbL6I/fb97MI2IdlRXtlOTL6IHb6O3qxx8ud7rkmWpVV3FDwIi05U4vo9Y5&#10;XcaxZS3vqb1QmksYrJXpqYOuaeLK0B1Y77s4S5JpvFOm0kYxbi18vQ6D0crbr2vO3K91bbkj3TIC&#10;35x/G/9e4zteXdKyMVS3gg1u0Gd40VMh4ad7U9fUUbIx4pGpXjCjrKrdBVN9rOpaMO5jgGjS5Cya&#10;W6M22sfSlLtG72ECaM9werZZ9sv21uiP+s4E76H5QbFPFnCJd7opj8ex34TJZL37WVWQT7pxygd+&#10;X5seTUBI5N7j+7DHl987wuDjLJ3MpzNIA4OxPE3z+ZAA1kKWcFmRFxGBwdlkP/LTsDhNszwLS6f5&#10;HBMX0zL81Xs6eIaZByrZA1r2+9D62FLNfRIsonFniKiA6Sn4ImkPEPwGJKOy6TiZebfw/zBxxNQG&#10;QIlUVy1M4++MUbuW0wr8Sn0YJwuwYyEdX0S4yPMAVbYILB5RXgDMT+NES22su+WqJ9hYRgZc99mj&#10;2w/WBUjHKZhMqzpR3Yiu8x3TrK86Q7YUaim9yeezqyELJ9M6iZOlwmXBIn6BFIW4Qn7WqnqAGI0K&#10;BQkCAo1Wmb8isoNiXEb2zw01PCLdewk4LdI8x+r1nbyYZdAxxyPr4xEqGZhaRi4ioXnlQsVvtBFN&#10;C39KfdBSvQP21sIHjv4FrwZngUKrSy1YCc9QedB6xKUvKxSschuMJahc/1U2emo+bfQbEAlNnViL&#10;TrgHL3jgOTolt3eCYdFi55iWkPpASxjH35LZDLM0TguLgAiC+To/0NJqIANCc/j0iKmnVmLsnjiy&#10;7oQe6YLtIWRA/0yvnkAtaOG1YpueSxfE3fAOolfStkJbSHnJ+zWvgLfvK186wFDDsP4gQmg7wx1r&#10;sVkD+YbvoBL7Ae/xwUn0/5tqbZFkp7U2mSeLQc6Ak4HuoxKOhfSVtbavGFp+poRGd4Gg2ITnxcQO&#10;pOaR2E0x3hPtAqT/IbFLk2w6fVru0gLVAHeU823hf7l7/XIHx4UzuStepdwNuvMycpcmxQT2ATyH&#10;FYPOjoeLNMn/XcEblO8/tCODbp1RNH+VFJ1gVC+1I6fJBC8SQFEg6zlHJ8Us7AiTzB9+9heFb94R&#10;nrcp+/sIXNj8FWW4XOKN8LjvT5mHK/DqbwAAAP//AwBQSwMECgAAAAAAAAAhAL2nb56/CQAAvwkA&#10;ABQAAABkcnMvbWVkaWEvaW1hZ2UxLnBuZ4lQTkcNChoKAAAADUlIRFIAAAD/AAAAHAgGAAAArthp&#10;5gAAAAZiS0dEAP8A/wD/oL2nkwAAAAlwSFlzAAAOxAAADsQBlSsOGwAACV9JREFUeJztm/9rm9cV&#10;h58zFQWbiBlUFGxqauqikeAQU4PBJaNhgcAgZYFAoLA/bxAYFDZWKAQyUlYWCARSHGIweDg4JETU&#10;4CFjYxFx9sM5R+/1G8mRFWVpo/sB8fq9733vPfd8v+e+FlUlIyNj8vCb901ARkbG+0E2/oyMCUU2&#10;/oyMCUU2/oyMCUU2/oyMCUU2/oyMCcVH75uAt4GIrAJ14AdVPXgH4y8CM6r6sNReB84AbVVtJ+0L&#10;wJLfPlPVRwPGvQJUgbuq2h033QPmrAE14JWqtkYcowksAhVgV1Xvj5HE9waXxxQmj86IY0wDX2E6&#10;8eMYyXtnGMr43cguYAr7HHjhj84DXVW9/W7IO0ZDA6P3ZWIwTWAacwBjN35sfZsJDU3gS+AJ0ALW&#10;RGQGuKeqLVXddjqXgf0B66hSGFAN2BuVuMQJ/TxIaZ2eKxh/fgI+E5GrmNz+epr5VHVTRLrA1RFp&#10;vYjJDGAd48E8pk/rqrp72nHfFn3k8UYaRKQCnOO4I61ja+kAH47xq+oDV6I54EVEQhHZAK69Q/pS&#10;XMWEcxuIaPt3YGrUSHYS3JOfA+74fRMzom1VfeBtO8BN4GsR+VZV94ATI7mqdkTkW6Di/d8Ga5hM&#10;vsOccnkNNeBrzPC/d6e54xnN6ohzHo7ykqruishDCuN/rKpt5/N14IaI/ONdyPINdIU8qqdwPkFz&#10;G9NHVHVHRP6GGf+vAiOn/e4x68BdEbmIZQVgkbLuPzCv3qYQegfYwrMGYKuUOs9gnhgsKm5jkfSM&#10;ty2JyD5whDkDROQwxnBlOp+QuqGqB24IQUPb6WoGPX22DU3M0Dvu6b/09p5yqmpXRIK+y5gRpjxa&#10;BGaAQ1V94m0ryfNOQvc80Ih1q+rWCTzZAX4X6weaIjJb3p5gzqHi6+g5JVXdEpEej/rwbPMEmVRK&#10;c0QkjMwQjJ9DOTaXzYbTeg34SzLuBSwdB9gJx+C6t4Ctv+vjPOpDSwfTn+gPJvuWr2cHc/BVf/fQ&#10;x5z1vrs+fgPoqOq661Fs7c64PNsUsgDoycGD5rzfdoAnrjdzyTyRSc/6WFshL59v3vlwiDmpvtvJ&#10;02Kkgp8rywoWddsYgy96Ww2LQrN+P5so0or/vvB+q5gHjXEXsEjaxQRz1fu8AF55txbw0q/NZE6c&#10;od9gDHqIMewbbw/jDhrO+3trwB/6LHMRc1JgBhyKXY4OoeTnSu0NzFAawGURuezt2z53SvcK8Edf&#10;8x5w1bda4RRuJu8GT15SRJldCgVKMefX/5YfqOp3Pn4DuAXUnWcV4JbLIp7fLPGjBze2m5gsHvl6&#10;b3qaPyxe+nU63hOR65ierGNyvOG8AMtmmk7vns8dTiGlZQnja9vHWMF4Fzrwe4znqR79jMk7+kz5&#10;mtZchkcUAeAVxveW/+Kd4M0ycAOTzyOf55bbzx6FjawBn/j9FSyYhJ39Cfitv1/1fmPBKMY/iylv&#10;CAI37qPkvsPre95QziNV/VFV72HKW3PvBrbwCqbkXUxoHVV9TpFOt3x/vUeR/gci0j3z+6d+/5V7&#10;0qDh0FP3f/n9nDMa6EW6GqYYYMoQGBTRKq58gZaqbgJ3/f5zsPQ3HcPXvuLr+4gisl7062Vv28I8&#10;f/CkRcHzXedRD76elJ5BWPV+UdvY8vmuJM8rWAa1R8HbwAWMP23MAXa8/3mGR7qVmPEt1hymQx9T&#10;yH7JZVMHznnG2QKi8LjqtOy4vMNRdykMdg+4h8l2s6xHrrsh991Ehl3gc38eY3VV9bmq7qlqvAP0&#10;5LqKySoyrx1Mry55phn6GFvJx34/m1ynMVtbxGpN0eetMUra/0JVH3q6exrv3g9HFClXGl3bzqyh&#10;C4kegYKebulaK3V/Bb20PdrSdHaR46lyGu1rHHc6MfaBbxGOTZS0VUWk0WdPW6ZtH98+uAHH864r&#10;zFA88XT6AFOeqRO6RsbSKV2rSd0DBhfCyjqw4b/TFGBT+lrApdLzp/47wnj/HHMOa5iBrWOGFZnO&#10;PoCq3okBUrm4XL8fljiX4QEWqBoMV/eILdxR0hb6NMhuyvWC2DLPYM64AzwYhuZhMPI5v6qGVwy8&#10;7ZFVqiy9rMKNOsVre06np8tghTttEaZJUuX36BDKXxZc3G/SB6VsoB8doRwVLCt6nvzS9UQ06MeT&#10;QYg0faEPXctu3OHIKqVrOJuDUvsg+msl2k9TzAyj3fEsMrYpM6UxdzFD+CcWjTedrmUPHjFnLzU+&#10;Ba8GwsfoOeHk0Ulj753Qp+9JUB/MYEXtexS1iy+GfPeNOI3xR5YwKJWMtOdTF0TjDf1TVD2dCmVd&#10;FpGZ5JgKilRrsfwyReT4ya+N0rVcIDnDAPiclXIajSlbBzgfBu3703mnrVxsC5oicvYtgrlCx1yr&#10;IlL3tV9zpXviz5b9WR2rCVQolOjTAct5gClhXURWRaQqItO+Fz3rxh28CecShhjtkWY2fd3R70zy&#10;vOtzLPsczahZlJAawhT0eLjsPIgt0hbmdKpO97SILPieu45F/G3fOm77/AdYxgEwLyKL7tzWSvWH&#10;k7LdcoZ0NsbzazigA0wXpl1fjkFEpr3ftveJbWPDaV0/gQYoeDsLLKnqpmcxbcZ4miDD/D+/2EcQ&#10;Z5Omp6q6XuoTe9ezmDF0MeL3MSYsJGNs+vPYFx6q6l1X6BUKo90FHnra1cD2wVOYQr9I3u8A9/3o&#10;aBGL3C0fZ8PP36tYgScEvIGlxGE4+6p6zxWsE8d5pTVWsTRz2umfAv4TlXzvs+L01DFhNZyWR0kF&#10;9zpmZN/6EVgVM4BY9z7wICK/G+snybN/O0/CcKawE4LXzpdLPP0YK2gdk58X0paczjrmqNLThhVM&#10;ll0s/f7M/37mFfAZitoB5fF9jJTWwL7z6EWfmkXsmaP/M8xo5pzGs1j6HacZcRIwT7Ft6GBO7LA0&#10;VnpcfcHXE/3vUxTewjHXY/5EhosU+rfp/A0jD10K3k9jDqOG6fOeF6EvOf1d7NuAsJ8YE3+nSpFx&#10;PO5zMjUShjL+SYKI/Bm4M+7zZjeQBSySX8MU5bb+n77wyxgeUnzTsenZxQeJX/XnveOGR43OuA3f&#10;sYh59jpm+D9kw//FIvb3MyJSS795+JCQI38CTzXH8eVdv7GrFPvp1rhSt4zxovTxDQB9Pp76IJCN&#10;PyNjQpH/pTcjY0KRjT8jY0KRjT8jY0KRjT8jY0KRjT8jY0KRjT8jY0KRjT8jY0LxP61rGLgEfvbN&#10;AAAAAElFTkSuQmCCUEsDBAoAAAAAAAAAIQDTRtN9PAMAADwDAAAUAAAAZHJzL21lZGlhL2ltYWdl&#10;Mi5wbmeJUE5HDQoaCgAAAA1JSERSAAAARgAAABwIBgAAANw7yRUAAAAGYktHRAD/AP8A/6C9p5MA&#10;AAAJcEhZcwAADsQAAA7EAZUrDhsAAALcSURBVFiF7ZjBS1VBFMZ/Xy8UpQfCA0NJkgLFMBKEQGgR&#10;BEHgImjVX+gqaOGqVYsgCIqiSBACwVAULgiG0QP5Wsy5en126Y4GldwPHnPn3Jkz53zvzDfDlW1a&#10;nMalvx3Av4qWmBq0xNSgJaYGLTE1aImpQTYxkjqSJiV1zru4pPuSHjbxJakraVnS3fOu2wRnqZhZ&#10;YDnaxpA0XiVU0hBwE5gGug1c9IBJYKbisxc+h3JiaRRv7gVP0hNSkIXtZxnznpIIWLG9H7YxoGO7&#10;aOhjEtivzF8mkbVqeysrkd/gcs5gSePADomYnqTeYFIxZiq6BbAF3AaGwzYvqYj+UMzpAxNUKsf2&#10;W0kznK6mHvBR0u3KuxlJEwPjqmsDbDT9AyB/K90C3gGb0Z+rvpR0C3gM7MXvYczZJkgAditBzwGL&#10;pAS/Vvrfy2RI2209bIvAfLzbAfrxXMQaRYxZALZs92PeWA4pkEGMpFFS2R8Aa2GerWjGKLBUSagP&#10;7AP9gTLftV1EoHulMfx+iO6NaLvAWmydzYoPbO8CP6Jb2N6yvRFrdzjWwCvA66Z5lsipmJtAN/b1&#10;PCnxDqkiIJV4J4I+tL1pe8X254w1PgMHwKSkHqmCvmTMB3gb7R1JXaAbpGchh5jrtp/bXrW9CnwM&#10;e3lKHC0eOlM+Nz7WbR9yTMQSqdqykopK3ABGgUfA+5z5JRoRE9rRHzCvR9uTNB0B7YZtMe4dUxxv&#10;r/LdVMVHKf5V8j4Ah8BV4NMvwhmukP0t2msDY8qqOcjVlhK/Pa5D/a9Ht7D9Okr0HqcT2iEJX1kx&#10;BfDG9mEctfMkEd4miWKpJX3gZYglkhaAEdtH2iDpPkkvIOnUm9huC8AIsGf7VWX8I5I+bTTk4mTe&#10;F+lDVVToGEmrHth+cVZfWfeY/wBzpJv0HHBmUuDiVcwQScO2z3ISnfB1kYj5k2g/O9SgJaYGLTE1&#10;aImpQUtMDVpiatASU4OfRGAMxbdjGQsAAAAASUVORK5CYIJQSwMECgAAAAAAAAAhAEpYJ3jdBQAA&#10;3QUAABQAAABkcnMvbWVkaWEvaW1hZ2UzLnBuZ4lQTkcNChoKAAAADUlIRFIAAAC1AAAALAgGAAAA&#10;Izr5IgAAAAZiS0dEAP8A/wD/oL2nkwAAAAlwSFlzAAAOxAAADsQBlSsOGwAABX1JREFUeJztm8ty&#10;G0UUhv/R3HSxYzu+xU4I94IKRbHhAViyZsmeYseGLSt4F3bseYE8AJsUFAWESyBO7Pgmy5JmRsOi&#10;zz9yj6XIl9gz7jrfZmpa092n5fZ/zpw+8r787vsfoCg3kG+++PTre+tLj8vtwY8PH31WgT2Kcmm+&#10;+vyTbye1N67bEEW5anRTK86hm1pxDt3UinPoplacQze14hy6qRXn0E2tOIduasU5dFMrzqGbWnGO&#10;oGoDJjHKEnNN+la7H3cAAJ6n/4vKdHR3KM5RC6WmMg9e/GndR7fumPthz/o8zzMAQHv9fQBAI4gv&#10;N794BM7bCJvm6oeXGlepBlVqxTkqVeo8HwEAels/m4aRKPDGBwBOKGV7CQAQtBbN889+eaV2DA+3&#10;AADJ0Q4AoHn7dTN/Z/mVzqNcD6rUinNUqtTD/f8AALnEskHzFoDpsSyzH1TsMtngCACQ9g+sds/z&#10;TD9RXo5PZc4kZifp8T4AYJQOAQDR/JoZp+Fbn5f7MRYPxbOUmdZvEn7UMjbLWunVku62uRevVjwf&#10;z5nnm/NW+0C+4zJcE78Dro3jlsfn5+w3PHxmPVe2t0pUqRXnqFSps0HXuveC6Ez9WitvWfdUwOPt&#10;3wAA0fy6uUr2pPvkJwBAcvQCANDZeAAAaIRGXajco+TY3Es2heoHUXqq3vDAXNtr75l+mVH0/s4f&#10;5l6UOF68CwDobZl3gGxoPEln80Oxe8+Mu/t3sZZAVJ5qTyXkGKR9x2R+MvFKx89/tdbOubkGfl5A&#10;5T+ylb+5/KZZo7xn0Iu2Vt62utOrHm//LvOuoS6oUivOUalSU+GI5/kXGofKWsTkUXvyfKmdj/bl&#10;Oa8UwzM2Znw6SgcAxgrNE03GuVQ9knSfAwCihQ3TXzwA+9EzNILmBCMzy4bB7j+W7VRijsUYljEv&#10;FTacW7HWUIZKDhmHNgatBbMknh3smfkZe/Nz2hMvblrz1wFVasU5KlVqX2LalLUeoojnpVBWiUMZ&#10;q46mZRlKyjqLWdkKzzfvAq3Vd+12UUHG9oP9fwEASW/XjDs4PDVWUMqNMw4fDzpZh+jlcmSWzbNO&#10;W2PxJmWo9FR+fqccl+8nzeU3Xjp+FahSK85RrVJLfMa8MpWLseq0ajwqXUMUMumZeI853OiWUR+q&#10;ENWm4JxVfmW1K+yTONKfEsMX/SM7v+41ArlfsuwFTufo6YVOKXaJHPlLbT4vhZeRGJ6xdV/qb0Lx&#10;KHWsmKyfRYpySSpV6mhuFQCQSZ6Zit3feQwAiJdeAzBWg6Rn4risbxSd8VzetU+/8pGJ0XnCOAvG&#10;xIR2MEanEvvxvIxr5h9KjBwtbFp2MnamfWlh94HYVzqt88d/BuaV+d1QKVPG4TwtLTIrJgtRPpWd&#10;5T1ow6ysRTm2zuW9h+11RJVacY5a1FO3Vt8BAAwPngIAUlHi3tNHAMb5XF9UiApIZYwZk+Ymrhwl&#10;Rk0Yh8aL98y44hFYl83Ts7Bz23SXvDlrPnjSx/48yaSdzAQM9p6InUbxyx4mFNUt16QQeipgrMjM&#10;VzNzwtpxegHOmY9SM6d4i7B0ssfn6GVIf/cvq9+0GLyIrWUNeZZa7XWkvpYpygWphVITqhKvZ4UZ&#10;gnJNyKnxp9QnMK5kHfUsitO4GTCmZ/03MwbledITSs36FSoiOesaL2or4VkB89D0Ymzn+0OdUaVW&#10;nKNWSu0a9AC8Url5Hddn7xV9+P4Qzq9em50noddgnUvSNXXT8dJ9ADfjd5uq1IpzqFJfIYyD5+5+&#10;BGCs0Kxw48lm2BnnfM8a118Vxa98RJFZn8O13ARUqRXnUKW+RvgbS17rzLTfWd4Ego8f3H9YtRGK&#10;chHazWhiHYSX5/mkdkW5sWhMrTiHbmrFOf4H1kYLCQD6/HUAAAAASUVORK5CYIJQSwMEFAAGAAgA&#10;AAAhACah8a/gAAAACgEAAA8AAABkcnMvZG93bnJldi54bWxMj0Frg0AQhe+F/odlCr01q7VWMa4h&#10;hLanUGhSKLltdKISd1bcjZp/38mpvc3jPd58L1/NphMjDq61pCBcBCCQSlu1VCv43r8/pSCc11Tp&#10;zhIquKKDVXF/l+usshN94bjzteAScplW0HjfZ1K6skGj3cL2SOyd7GC0ZznUshr0xOWmk89B8CqN&#10;bok/NLrHTYPleXcxCj4mPa2j8G3cnk+b62Eff/5sQ1Tq8WFeL0F4nP1fGG74jA4FMx3thSonOgXx&#10;S8xJBUnEk25+mKQJiCNfUZKCLHL5f0LxC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i+9TbvQMAAEoPAAAOAAAAAAAAAAAAAAAAADoC&#10;AABkcnMvZTJvRG9jLnhtbFBLAQItAAoAAAAAAAAAIQC9p2+evwkAAL8JAAAUAAAAAAAAAAAAAAAA&#10;ACMGAABkcnMvbWVkaWEvaW1hZ2UxLnBuZ1BLAQItAAoAAAAAAAAAIQDTRtN9PAMAADwDAAAUAAAA&#10;AAAAAAAAAAAAABQQAABkcnMvbWVkaWEvaW1hZ2UyLnBuZ1BLAQItAAoAAAAAAAAAIQBKWCd43QUA&#10;AN0FAAAUAAAAAAAAAAAAAAAAAIITAABkcnMvbWVkaWEvaW1hZ2UzLnBuZ1BLAQItABQABgAIAAAA&#10;IQAmofGv4AAAAAoBAAAPAAAAAAAAAAAAAAAAAJEZAABkcnMvZG93bnJldi54bWxQSwECLQAUAAYA&#10;CAAAACEANydHYcwAAAApAgAAGQAAAAAAAAAAAAAAAACeGgAAZHJzL19yZWxzL2Uyb0RvYy54bWwu&#10;cmVsc1BLBQYAAAAACAAIAAACAAChGwAAAAA=&#10;">
                <v:rect id="Rectangle 78" o:spid="_x0000_s1027" style="position:absolute;left:544;top:729;width:9713;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D5wwAAANwAAAAPAAAAZHJzL2Rvd25yZXYueG1sRI9Bi8Iw&#10;EIXvgv8hzII3m6qgUo2ySHU97GWrP2BoZpuyzaQ0sdZ/bxYEbzO8N+97s90PthE9db52rGCWpCCI&#10;S6drrhRcL8fpGoQPyBobx6TgQR72u/Foi5l2d/6hvgiViCHsM1RgQmgzKX1pyKJPXEsctV/XWQxx&#10;7SqpO7zHcNvIeZoupcWaI8FgSwdD5V9xs5GbV/2BTJkvwlc+nL6LVK7OuVKTj+FzAyLQEN7m1/VZ&#10;x/qzOfw/EyeQuycAAAD//wMAUEsBAi0AFAAGAAgAAAAhANvh9svuAAAAhQEAABMAAAAAAAAAAAAA&#10;AAAAAAAAAFtDb250ZW50X1R5cGVzXS54bWxQSwECLQAUAAYACAAAACEAWvQsW78AAAAVAQAACwAA&#10;AAAAAAAAAAAAAAAfAQAAX3JlbHMvLnJlbHNQSwECLQAUAAYACAAAACEAwDMw+cMAAADcAAAADwAA&#10;AAAAAAAAAAAAAAAHAgAAZHJzL2Rvd25yZXYueG1sUEsFBgAAAAADAAMAtwAAAPcCAAAAAA==&#10;" fillcolor="#1f487c" stroked="f"/>
                <v:shape id="Picture 77" o:spid="_x0000_s1028" type="#_x0000_t75" style="position:absolute;left:544;top:902;width:380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h8TwQAAANwAAAAPAAAAZHJzL2Rvd25yZXYueG1sRE/fa8Iw&#10;EH4X9j+EG/imaZXJ6ExFBWG4l+nE5yO5taXNpSSZrf/9Mhj4dh/fz1tvRtuJG/nQOFaQzzMQxNqZ&#10;hisFl6/D7BVEiMgGO8ek4E4BNuXTZI2FcQOf6HaOlUghHApUUMfYF1IGXZPFMHc9ceK+nbcYE/SV&#10;NB6HFG47uciylbTYcGqosad9Tbo9/1gF17Y/7HJz1B+fmQ+n6mXQ+W6r1PR53L6BiDTGh/jf/W7S&#10;/HwJf8+kC2T5CwAA//8DAFBLAQItABQABgAIAAAAIQDb4fbL7gAAAIUBAAATAAAAAAAAAAAAAAAA&#10;AAAAAABbQ29udGVudF9UeXBlc10ueG1sUEsBAi0AFAAGAAgAAAAhAFr0LFu/AAAAFQEAAAsAAAAA&#10;AAAAAAAAAAAAHwEAAF9yZWxzLy5yZWxzUEsBAi0AFAAGAAgAAAAhAGc6HxPBAAAA3AAAAA8AAAAA&#10;AAAAAAAAAAAABwIAAGRycy9kb3ducmV2LnhtbFBLBQYAAAAAAwADALcAAAD1AgAAAAA=&#10;">
                  <v:imagedata r:id="rId103" o:title=""/>
                </v:shape>
                <v:rect id="Rectangle 76" o:spid="_x0000_s1029" style="position:absolute;left:10266;top:729;width:152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0WwwAAANwAAAAPAAAAZHJzL2Rvd25yZXYueG1sRI/disIw&#10;EIXvF3yHMIJ3a+oPrlSjiNTVC2+2+gBDMzbFZlKaWLtvb4SFvZvhnDnfmfW2t7XoqPWVYwWTcQKC&#10;uHC64lLB9XL4XILwAVlj7ZgU/JKH7WbwscZUuyf/UJeHUsQQ9ikqMCE0qZS+MGTRj11DHLWbay2G&#10;uLal1C0+Y7it5TRJFtJixZFgsKG9oeKeP2zkZmW3J1Nks3DM+u9znsivU6bUaNjvViAC9eHf/Hd9&#10;0rH+ZA7vZ+IEcvMCAAD//wMAUEsBAi0AFAAGAAgAAAAhANvh9svuAAAAhQEAABMAAAAAAAAAAAAA&#10;AAAAAAAAAFtDb250ZW50X1R5cGVzXS54bWxQSwECLQAUAAYACAAAACEAWvQsW78AAAAVAQAACwAA&#10;AAAAAAAAAAAAAAAfAQAAX3JlbHMvLnJlbHNQSwECLQAUAAYACAAAACEAIJYNFsMAAADcAAAADwAA&#10;AAAAAAAAAAAAAAAHAgAAZHJzL2Rvd25yZXYueG1sUEsFBgAAAAADAAMAtwAAAPcCAAAAAA==&#10;" fillcolor="#1f487c" stroked="f"/>
                <v:shape id="Picture 75" o:spid="_x0000_s1030" type="#_x0000_t75" style="position:absolute;left:10531;top:751;width:1049;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vqLwgAAANwAAAAPAAAAZHJzL2Rvd25yZXYueG1sRE9Na8JA&#10;EL0X+h+WKfRWNwotJbqKFARbasEogrchOyYhuzNpdqvx33cLBW/zeJ8zWwzeqTP1oRE2MB5loIhL&#10;sQ1XBva71dMrqBCRLTphMnClAIv5/d0McysX3tK5iJVKIRxyNFDH2OVah7Imj2EkHXHiTtJ7jAn2&#10;lbY9XlK4d3qSZS/aY8OpocaO3moq2+LHG9Cy2nx/bI/tlwgW7ef+4N6dN+bxYVhOQUUa4k38717b&#10;NH/8DH/PpAv0/BcAAP//AwBQSwECLQAUAAYACAAAACEA2+H2y+4AAACFAQAAEwAAAAAAAAAAAAAA&#10;AAAAAAAAW0NvbnRlbnRfVHlwZXNdLnhtbFBLAQItABQABgAIAAAAIQBa9CxbvwAAABUBAAALAAAA&#10;AAAAAAAAAAAAAB8BAABfcmVscy8ucmVsc1BLAQItABQABgAIAAAAIQDMJvqLwgAAANwAAAAPAAAA&#10;AAAAAAAAAAAAAAcCAABkcnMvZG93bnJldi54bWxQSwUGAAAAAAMAAwC3AAAA9gIAAAAA&#10;">
                  <v:imagedata r:id="rId104" o:title=""/>
                </v:shape>
                <v:shape id="Picture 74" o:spid="_x0000_s1031" type="#_x0000_t75" style="position:absolute;left:10370;top:1051;width:1357;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0FwgAAANwAAAAPAAAAZHJzL2Rvd25yZXYueG1sRE9Ni8Iw&#10;EL0L+x/CLHjTVIUiXaN0VwVRRNbdi7ehGdvSZlKaqPXfG0HwNo/3ObNFZ2pxpdaVlhWMhhEI4szq&#10;knMF/3/rwRSE88gaa8uk4E4OFvOP3gwTbW/8S9ejz0UIYZeggsL7JpHSZQUZdEPbEAfubFuDPsA2&#10;l7rFWwg3tRxHUSwNlhwaCmzop6CsOl6Mgn28TaNT9e1TZ6v1FJeH3WR1UKr/2aVfIDx1/i1+uTc6&#10;zB/F8HwmXCDnDwAAAP//AwBQSwECLQAUAAYACAAAACEA2+H2y+4AAACFAQAAEwAAAAAAAAAAAAAA&#10;AAAAAAAAW0NvbnRlbnRfVHlwZXNdLnhtbFBLAQItABQABgAIAAAAIQBa9CxbvwAAABUBAAALAAAA&#10;AAAAAAAAAAAAAB8BAABfcmVscy8ucmVsc1BLAQItABQABgAIAAAAIQBRwC0FwgAAANwAAAAPAAAA&#10;AAAAAAAAAAAAAAcCAABkcnMvZG93bnJldi54bWxQSwUGAAAAAAMAAwC3AAAA9gIAAAAA&#10;">
                  <v:imagedata r:id="rId108" o:title=""/>
                </v:shape>
                <w10:wrap anchorx="page" anchory="page"/>
              </v:group>
            </w:pict>
          </mc:Fallback>
        </mc:AlternateContent>
      </w:r>
      <w:r>
        <w:rPr>
          <w:noProof/>
        </w:rPr>
        <mc:AlternateContent>
          <mc:Choice Requires="wpg">
            <w:drawing>
              <wp:anchor distT="0" distB="0" distL="114300" distR="114300" simplePos="0" relativeHeight="248626176" behindDoc="1" locked="0" layoutInCell="1" allowOverlap="1" wp14:anchorId="3F355806" wp14:editId="6533C8AA">
                <wp:simplePos x="0" y="0"/>
                <wp:positionH relativeFrom="page">
                  <wp:posOffset>463550</wp:posOffset>
                </wp:positionH>
                <wp:positionV relativeFrom="page">
                  <wp:posOffset>3437255</wp:posOffset>
                </wp:positionV>
                <wp:extent cx="4449445" cy="411480"/>
                <wp:effectExtent l="0" t="0" r="0" b="0"/>
                <wp:wrapNone/>
                <wp:docPr id="10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9445" cy="411480"/>
                          <a:chOff x="730" y="5413"/>
                          <a:chExt cx="7007" cy="648"/>
                        </a:xfrm>
                      </wpg:grpSpPr>
                      <wps:wsp>
                        <wps:cNvPr id="109" name="Rectangle 72"/>
                        <wps:cNvSpPr>
                          <a:spLocks noChangeArrowheads="1"/>
                        </wps:cNvSpPr>
                        <wps:spPr bwMode="auto">
                          <a:xfrm>
                            <a:off x="729" y="5413"/>
                            <a:ext cx="7007" cy="648"/>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0" name="Picture 7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729" y="5582"/>
                            <a:ext cx="3077"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3E51EEE" id="Group 70" o:spid="_x0000_s1026" style="position:absolute;margin-left:36.5pt;margin-top:270.65pt;width:350.35pt;height:32.4pt;z-index:-254690304;mso-position-horizontal-relative:page;mso-position-vertical-relative:page" coordorigin="730,5413" coordsize="7007,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XGFcMgMAALcHAAAOAAAAZHJzL2Uyb0RvYy54bWykVW1P2zAQ/j5p/8Hy&#10;d0hSUlKitgiVgZD2gsb2A1zHSSwS27Pdpt2v39lO+gJDMPYh0Tlnn5977rnL9HLTNmjNtOFSzHBy&#10;GmPEBJUFF9UM//xxczLByFgiCtJIwWZ4ywy+nH/8MO1Uzkaylk3BNIIgwuSdmuHaWpVHkaE1a4k5&#10;lYoJcJZSt8TCUldRoUkH0dsmGsXxedRJXSgtKTMGvl4HJ577+GXJqP1WloZZ1MwwYLP+rf176d7R&#10;fEryShNVc9rDIO9A0RIu4NJdqGtiCVpp/ixUy6mWRpb2lMo2kmXJKfM5QDZJ/CSbWy1XyudS5V2l&#10;djQBtU94endY+nV9q9WDutcBPZifJX00wEvUqSo/9Lt1FTajZfdFFlBPsrLSJ74pdetCQEpo4/nd&#10;7vhlG4sofEzT9CJNxxhR8KVJkk76AtAaquSOZWdQJHCO0+Qs1IbWn/rTWRxn4eh5OnHOiOThVo+0&#10;R+YqD1Iye7bM/7H1UBPFfBGMY+NeI16A0uMLjARpgYLvIDIiqoahbORgufth48CpCYQiIRc1bGNX&#10;WsuuZqQAXIlP4+iAWxgox6sMZyNAcETVQPPLRJFcaWNvmWyRM2ZYA3ZfPrL+bGzgdNjiqmlkw4sb&#10;3jR+oavlotFoTaCZkpt0ki36Mhxta4TbLKQ7FiK6L1CjkFggaCmLLSSpZehImCBg1FL/xqiDbpxh&#10;82tFNMOouRNA1EWSpq59/SIdZyNY6EPP8tBDBIVQM2wxCubChpZfKc2rGm5KfNJCXoF8S+4Td/gC&#10;qh4saGg+VZzm8PStB9YzMb0+ouCUXblcwphr3xSjJfpxpU5gSihi+ZI33G79xAPkDpRY33PqutYt&#10;DnSZADNBl+B316LMq2zYFg6BEDj1jb7XpVEgBkfN/tMzqR5HidzyCMiy4WqQi7P7lIH9JwPrL6yF&#10;YXgt6aplwobprlkD2Uthaq4MlDxn7ZIVoNu7wmcFCtXUNSAIDWyrmaW1M0sQX/8dxsTO4RHvQTr8&#10;/9Zs44nvcZIPzXYWZ/1USkGUQe/DLBw66Y3NtmsZkr/QQwNeUKgz4fFa9X8HsI5+P4drv2v/v53/&#10;AQAA//8DAFBLAwQKAAAAAAAAACEAujckBcgHAADIBwAAFAAAAGRycy9tZWRpYS9pbWFnZTEucG5n&#10;iVBORw0KGgoAAAANSUhEUgAAAM4AAAAcCAYAAAAp6YDgAAAABmJLR0QA/wD/AP+gvaeTAAAACXBI&#10;WXMAAA7EAAAOxAGVKw4bAAAHaElEQVR4nO2b7Utd2RXGf6sGgzIXZBRDJNJLA8JIZGQEwWKpUBgo&#10;ZJjQgND/rt8GCgMtE6YwEAjM0EDAYpgQQWowOCiVXBAcFC+R1Q/rWd7DyU3Uq4lR9gOX4zl7n73X&#10;+8s+ibk7BQUFp8NvLpqAgoLLiOI4BQU9oDhOQUEPKI5TUNADiuMUFPSA4jgFBT3g2kUTcBlgZg2g&#10;Abx29+0e15gAJnTbcvfH50XfRcLMFoB+4KG7H/a4RgP4I7Dt7k/Okbz3hhM5jpnNApOEgDaBfWAc&#10;OACW3H31vVF4gTCzUWAB2AOeAhNm9ifg0N3/fpq13H3VzK4B8z3QMQzMAE09+hnoI3SwRehg97Tr&#10;nhVm1g/cFi0NYOeE74wAB+7e0uNhYAwYAq6O47j7ExnRGLDl7ktmNgXMAQtmtu7u7fdJ6IeGouBX&#10;hNP8S9F0Q5ljpsdlX/fykru3zOwxHcd55u67ovFroGlm31UM8YPA3dtm9i3Q5+7HOo0wAtwlAvAD&#10;rbNuZg+AD+78veIspVpVUDfkWAAtQgBNYC0FamaTwEDOcff1fFkGMF4ZT7SIaAQRWQFuAivuvmdm&#10;Q0TES6zKoMY0L9fY0/pt4DkwSJRNbdG414W/OSKSrldLEGWOLLkws0HgszoNlfEqjY36JmbWB0xp&#10;L6jI7DiI12fALPAl8E1l3SmiQgDYyBJT9N4SLW3C6Jc11k9UFn1EVbGhNZpapyrLNV379e4uEVir&#10;+hogssi+uz9X5kzZNcxshrCVlMswkU2Th1HtgWh97u6HNf1W7WJX8jus8NoUHftAf/J6VpzlcOCW&#10;rhvA/wjiZvSb1nXezPrM7C7wBbBCCPxLlTyY2TjwV+BTYJkQ7DShpG1CmDN6/3P9PSvhLWrfZcL4&#10;vhZNryrvzRLCu0k4w1fAHY3P6dcNY7q+EcXd/YFoHxUNDXdfIgxu0cyaGh8D7hPKX6GWceQ09wnH&#10;WgZGgfsysJMi6WuYWaMi7zuEEQ4B98xsTPvdBZqi90B7Z/BaBG5pLJ1xV2ukbid1nSf0PqX767yp&#10;L8T7vJxkv0JvmzD6LT2fEc0pm2ngnuYvi85FOcNObZ9bhH4XCNtJ2f4F+FT8QMdmz4xeHGfCzBYJ&#10;wp8AP6hMy6a5BTwiUvELguExovHbUzRtAbdlWJmpflWk2CUMcE+ZIAW9BfykddcJ4a3reR9hlINm&#10;1hA9+V42nM+SATXmj3TbrDMo5fTXn3fBHzRvTfdroiWdMbPWqnipHyxME0a5C9zQsz46UfkkqDbk&#10;DcKwx7TmSGX8M0JnQ8CoKoBfgDSqOSITv5DR7RB9SJsIjhAy/TfSrbLYQW5e15e7r9GR80Rt/MDd&#10;N5Wdc33gSP5ZDm/ILjbF32xtndTvU91nJhoXP03x+t/KnDOjl1JtteLBXSFGMypnM1ztgVLYo8Aq&#10;4VxNM9sklN2ie6TfzXW19jph+KP1uV2Q+7/WWm0zg06JVN1nz8z2CMG/UV5VMKRrGmfu0ZDyM3O8&#10;rfRKuvP9p/p1Kx1PglfA72prrup3IDqy/J0nnCWb8aTltfT3j24byJEedBt7y/wdyblxikw6jPRS&#10;KZPz+kltbn08sUmnDJwnMui5HTx8iO84v+paNdB02B3CSNaJqHMN+N7dvz3uaFOpf4HITI95U3Bn&#10;RWaRZpe9p+UY9WY2eWwrKu7VnteRDjWg6Ju/kzba0Ck/8oBmX/dDtTVbRFb7DnhIOFMfUfb209HT&#10;URBS5jkT1OMlqvJ6V9B+1yHBSQ+hRoB/EhlvnagMvnjH/FPhNI6TjB5XwtTHVwkDGlX93U9ElBbh&#10;LINEyXKbYGzWzGZrAu+2bt4PKpJd1/1xyr5+zHjiCaqlRU+/mQ2q9v5EjpGNZhpv9kX5PEuDCRlh&#10;RtykYYVw+BtmNqX1JxQU6qjyNQBHPdYk4eQPa2s2zGxGdE+Y2RxRxvze3dfc/RFROh7ql01508ya&#10;6nkWFCC60VBH/WAn9ZfN/Zoc+5X2G+6i4+tmlid06xUeoePQ9ea+bhcp25vA5+6+6u4/0OmZzwV2&#10;kv+Po49c1RT50t2rpx8NIu0nE1vVck7CnyMcqI8Q3FIeYaucGycizSAh9DbwPVHrpsJeuPtzvZMN&#10;6wCdBjPLlP8QjWbS85hoYpOHp9rjt7rv+uFNxj5DKG2EUPpq9buVDjfu0GmM11Tb5/gMocRDzcm/&#10;f3H3nyvfaJLWIx4ra9TnQGSIXSLTtGrzh4jSJOe/1F4TROlydMpEnFDmyec4cQADIf/UYVf6dHKX&#10;MtwHfqRzWLApfkeBl+hETO9NEro6JBy9SUc32/r80UenB8zDgCUdzQ+Lv7Sln7RnrvGSKE0HxWtb&#10;c1fO63vXiRznfcLM/kw4zTfJlJndIwT+t6v2feiqQ4FihjDyd/bClxkfw79VywgwoVJlHJ3YFae5&#10;lMjDlNFamXelcOEZB45KuSEiy2wDO2/5KFnwEUPfr6onZ+1qSX+V8FE4TkHBZcPHUKoVFFw6FMcp&#10;KOgBxXEKCnpAcZyCgh5QHKegoAcUxyko6AHFcQoKesD/AdKVAe8N1sfjAAAAAElFTkSuQmCCUEsD&#10;BBQABgAIAAAAIQB8Rjlz4QAAAAoBAAAPAAAAZHJzL2Rvd25yZXYueG1sTI9BS8NAFITvgv9heYI3&#10;u4mxicS8lFLUUxFsBfG2zb4modm3IbtN0n/verLHYYaZb4rVbDox0uBaywjxIgJBXFndco3wtX97&#10;eAbhvGKtOsuEcCEHq/L2plC5thN/0rjztQgl7HKF0Hjf51K6qiGj3ML2xME72sEoH+RQSz2oKZSb&#10;Tj5GUSqNajksNKqnTUPVaXc2CO+TmtZJ/DpuT8fN5We//PjexoR4fzevX0B4mv1/GP7wAzqUgelg&#10;z6yd6BCyJFzxCMunOAERAlmWZCAOCGmUxiDLQl5fKH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x1xhXDIDAAC3BwAADgAAAAAAAAAAAAAAAAA6AgAAZHJzL2Uy&#10;b0RvYy54bWxQSwECLQAKAAAAAAAAACEAujckBcgHAADIBwAAFAAAAAAAAAAAAAAAAACYBQAAZHJz&#10;L21lZGlhL2ltYWdlMS5wbmdQSwECLQAUAAYACAAAACEAfEY5c+EAAAAKAQAADwAAAAAAAAAAAAAA&#10;AACSDQAAZHJzL2Rvd25yZXYueG1sUEsBAi0AFAAGAAgAAAAhAKomDr68AAAAIQEAABkAAAAAAAAA&#10;AAAAAAAAoA4AAGRycy9fcmVscy9lMm9Eb2MueG1sLnJlbHNQSwUGAAAAAAYABgB8AQAAkw8AAAAA&#10;">
                <v:rect id="Rectangle 72" o:spid="_x0000_s1027" style="position:absolute;left:729;top:5413;width:7007;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RVxAAAANwAAAAPAAAAZHJzL2Rvd25yZXYueG1sRI/BbsIw&#10;EETvlfoP1lbiVmyKVNqAE1UoBQ5cSPsBq3iJI+J1FLsh/D2uVKm3Xc3svNlNMblOjDSE1rOGxVyB&#10;IK69abnR8P31+fwGIkRkg51n0nCjAEX++LDBzPgrn2isYiNSCIcMNdgY+0zKUFtyGOa+J07a2Q8O&#10;Y1qHRpoBryncdfJFqVfpsOVEsNjT1lJ9qX5c4pbNuCVbl8u4L6fdsVJydSi1nj1NH2sQkab4b/67&#10;PphUX73D7zNpApnfAQAA//8DAFBLAQItABQABgAIAAAAIQDb4fbL7gAAAIUBAAATAAAAAAAAAAAA&#10;AAAAAAAAAABbQ29udGVudF9UeXBlc10ueG1sUEsBAi0AFAAGAAgAAAAhAFr0LFu/AAAAFQEAAAsA&#10;AAAAAAAAAAAAAAAAHwEAAF9yZWxzLy5yZWxzUEsBAi0AFAAGAAgAAAAhAEtONFXEAAAA3AAAAA8A&#10;AAAAAAAAAAAAAAAABwIAAGRycy9kb3ducmV2LnhtbFBLBQYAAAAAAwADALcAAAD4AgAAAAA=&#10;" fillcolor="#1f487c" stroked="f"/>
                <v:shape id="Picture 71" o:spid="_x0000_s1028" type="#_x0000_t75" style="position:absolute;left:729;top:5582;width:3077;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ryxAAAANwAAAAPAAAAZHJzL2Rvd25yZXYueG1sRI9Ba8JA&#10;EIXvgv9hGaE33aSHotFVRJAWeijVqNchOybR7GzIrpr++85B8DbDe/PeN4tV7xp1py7Ung2kkwQU&#10;ceFtzaWBfL8dT0GFiGyx8UwG/ijAajkcLDCz/sG/dN/FUkkIhwwNVDG2mdahqMhhmPiWWLSz7xxG&#10;WbtS2w4fEu4a/Z4kH9phzdJQYUubiorr7uYM2PXhdp1dQvJdHNMpng558/OZG/M26tdzUJH6+DI/&#10;r7+s4KeCL8/IBHr5DwAA//8DAFBLAQItABQABgAIAAAAIQDb4fbL7gAAAIUBAAATAAAAAAAAAAAA&#10;AAAAAAAAAABbQ29udGVudF9UeXBlc10ueG1sUEsBAi0AFAAGAAgAAAAhAFr0LFu/AAAAFQEAAAsA&#10;AAAAAAAAAAAAAAAAHwEAAF9yZWxzLy5yZWxzUEsBAi0AFAAGAAgAAAAhAMpVmvLEAAAA3AAAAA8A&#10;AAAAAAAAAAAAAAAABwIAAGRycy9kb3ducmV2LnhtbFBLBQYAAAAAAwADALcAAAD4AgAAAAA=&#10;">
                  <v:imagedata r:id="rId114" o:title=""/>
                </v:shape>
                <w10:wrap anchorx="page" anchory="page"/>
              </v:group>
            </w:pict>
          </mc:Fallback>
        </mc:AlternateContent>
      </w:r>
    </w:p>
    <w:p w14:paraId="3B0BCB4C" w14:textId="77777777" w:rsidR="00C04844" w:rsidRDefault="00C04844">
      <w:pPr>
        <w:pStyle w:val="BodyText"/>
        <w:spacing w:before="3"/>
        <w:ind w:left="0"/>
        <w:rPr>
          <w:sz w:val="22"/>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7"/>
      </w:tblGrid>
      <w:tr w:rsidR="00C04844" w14:paraId="31F5F49C" w14:textId="77777777">
        <w:trPr>
          <w:trHeight w:val="650"/>
        </w:trPr>
        <w:tc>
          <w:tcPr>
            <w:tcW w:w="7017" w:type="dxa"/>
          </w:tcPr>
          <w:p w14:paraId="4E8305BD" w14:textId="77777777" w:rsidR="00C04844" w:rsidRDefault="00C04844">
            <w:pPr>
              <w:pStyle w:val="TableParagraph"/>
              <w:spacing w:before="2"/>
              <w:rPr>
                <w:sz w:val="21"/>
              </w:rPr>
            </w:pPr>
          </w:p>
          <w:p w14:paraId="1380096A" w14:textId="77777777" w:rsidR="00C04844" w:rsidRDefault="003E719A">
            <w:pPr>
              <w:pStyle w:val="TableParagraph"/>
              <w:ind w:left="107"/>
              <w:rPr>
                <w:b/>
                <w:sz w:val="19"/>
              </w:rPr>
            </w:pPr>
            <w:r>
              <w:rPr>
                <w:b/>
                <w:color w:val="FFFFFF"/>
                <w:sz w:val="19"/>
              </w:rPr>
              <w:t>Program Code Descriptions</w:t>
            </w:r>
          </w:p>
        </w:tc>
      </w:tr>
      <w:tr w:rsidR="00C04844" w14:paraId="329EFF57" w14:textId="77777777">
        <w:trPr>
          <w:trHeight w:val="299"/>
        </w:trPr>
        <w:tc>
          <w:tcPr>
            <w:tcW w:w="7017" w:type="dxa"/>
          </w:tcPr>
          <w:p w14:paraId="43B5DAFD" w14:textId="77777777" w:rsidR="00C04844" w:rsidRDefault="003E719A">
            <w:pPr>
              <w:pStyle w:val="TableParagraph"/>
              <w:spacing w:before="65" w:line="214" w:lineRule="exact"/>
              <w:ind w:left="107"/>
              <w:rPr>
                <w:sz w:val="19"/>
              </w:rPr>
            </w:pPr>
            <w:r>
              <w:rPr>
                <w:sz w:val="19"/>
              </w:rPr>
              <w:t>Program Codes 1xx – Regular Education Programs</w:t>
            </w:r>
          </w:p>
        </w:tc>
      </w:tr>
      <w:tr w:rsidR="00C04844" w14:paraId="2D8732A1" w14:textId="77777777">
        <w:trPr>
          <w:trHeight w:val="299"/>
        </w:trPr>
        <w:tc>
          <w:tcPr>
            <w:tcW w:w="7017" w:type="dxa"/>
          </w:tcPr>
          <w:p w14:paraId="18B687DF" w14:textId="77777777" w:rsidR="00C04844" w:rsidRDefault="003E719A">
            <w:pPr>
              <w:pStyle w:val="TableParagraph"/>
              <w:spacing w:before="65" w:line="214" w:lineRule="exact"/>
              <w:ind w:left="107"/>
              <w:rPr>
                <w:sz w:val="19"/>
              </w:rPr>
            </w:pPr>
            <w:r>
              <w:rPr>
                <w:sz w:val="19"/>
              </w:rPr>
              <w:t>Program Codes 2xx – Special Education Programs</w:t>
            </w:r>
          </w:p>
        </w:tc>
      </w:tr>
      <w:tr w:rsidR="00C04844" w14:paraId="5166DFAE" w14:textId="77777777">
        <w:trPr>
          <w:trHeight w:val="299"/>
        </w:trPr>
        <w:tc>
          <w:tcPr>
            <w:tcW w:w="7017" w:type="dxa"/>
          </w:tcPr>
          <w:p w14:paraId="36AE224E" w14:textId="77777777" w:rsidR="00C04844" w:rsidRDefault="003E719A">
            <w:pPr>
              <w:pStyle w:val="TableParagraph"/>
              <w:spacing w:before="65" w:line="214" w:lineRule="exact"/>
              <w:ind w:left="107"/>
              <w:rPr>
                <w:sz w:val="19"/>
              </w:rPr>
            </w:pPr>
            <w:r>
              <w:rPr>
                <w:sz w:val="19"/>
              </w:rPr>
              <w:t>Program Codes 3xx – Career and Technical Education Programs</w:t>
            </w:r>
          </w:p>
        </w:tc>
      </w:tr>
      <w:tr w:rsidR="00C04844" w14:paraId="7C251BC3" w14:textId="77777777">
        <w:trPr>
          <w:trHeight w:val="299"/>
        </w:trPr>
        <w:tc>
          <w:tcPr>
            <w:tcW w:w="7017" w:type="dxa"/>
          </w:tcPr>
          <w:p w14:paraId="729FEBC7" w14:textId="77777777" w:rsidR="00C04844" w:rsidRDefault="003E719A">
            <w:pPr>
              <w:pStyle w:val="TableParagraph"/>
              <w:spacing w:before="65" w:line="214" w:lineRule="exact"/>
              <w:ind w:left="107"/>
              <w:rPr>
                <w:sz w:val="19"/>
              </w:rPr>
            </w:pPr>
            <w:r>
              <w:rPr>
                <w:sz w:val="19"/>
              </w:rPr>
              <w:t>Program Codes 41x – Bilingual/ESL/LEP/Immigrant Education Programs</w:t>
            </w:r>
          </w:p>
        </w:tc>
      </w:tr>
      <w:tr w:rsidR="00C04844" w14:paraId="4193183E" w14:textId="77777777">
        <w:trPr>
          <w:trHeight w:val="299"/>
        </w:trPr>
        <w:tc>
          <w:tcPr>
            <w:tcW w:w="7017" w:type="dxa"/>
          </w:tcPr>
          <w:p w14:paraId="36A70C64" w14:textId="77777777" w:rsidR="00C04844" w:rsidRDefault="003E719A">
            <w:pPr>
              <w:pStyle w:val="TableParagraph"/>
              <w:spacing w:before="65" w:line="214" w:lineRule="exact"/>
              <w:ind w:left="107"/>
              <w:rPr>
                <w:sz w:val="19"/>
              </w:rPr>
            </w:pPr>
            <w:r>
              <w:rPr>
                <w:sz w:val="19"/>
              </w:rPr>
              <w:t>Program Codes 42x – Alternative (at-risk) Education Programs</w:t>
            </w:r>
          </w:p>
        </w:tc>
      </w:tr>
      <w:tr w:rsidR="00C04844" w14:paraId="385A9178" w14:textId="77777777">
        <w:trPr>
          <w:trHeight w:val="301"/>
        </w:trPr>
        <w:tc>
          <w:tcPr>
            <w:tcW w:w="7017" w:type="dxa"/>
          </w:tcPr>
          <w:p w14:paraId="4315DA0A" w14:textId="77777777" w:rsidR="00C04844" w:rsidRDefault="003E719A">
            <w:pPr>
              <w:pStyle w:val="TableParagraph"/>
              <w:spacing w:before="68" w:line="214" w:lineRule="exact"/>
              <w:ind w:left="107"/>
              <w:rPr>
                <w:sz w:val="19"/>
              </w:rPr>
            </w:pPr>
            <w:r>
              <w:rPr>
                <w:sz w:val="19"/>
              </w:rPr>
              <w:t>Program Codes 43x – Title I Education Programs</w:t>
            </w:r>
          </w:p>
        </w:tc>
      </w:tr>
      <w:tr w:rsidR="00C04844" w14:paraId="502C7B21" w14:textId="77777777">
        <w:trPr>
          <w:trHeight w:val="299"/>
        </w:trPr>
        <w:tc>
          <w:tcPr>
            <w:tcW w:w="7017" w:type="dxa"/>
          </w:tcPr>
          <w:p w14:paraId="058B6849" w14:textId="77777777" w:rsidR="00C04844" w:rsidRDefault="003E719A">
            <w:pPr>
              <w:pStyle w:val="TableParagraph"/>
              <w:spacing w:before="65" w:line="214" w:lineRule="exact"/>
              <w:ind w:left="107"/>
              <w:rPr>
                <w:sz w:val="19"/>
              </w:rPr>
            </w:pPr>
            <w:r>
              <w:rPr>
                <w:sz w:val="19"/>
              </w:rPr>
              <w:t>Program Codes 47x – Gifted and Talented Education Programs</w:t>
            </w:r>
          </w:p>
        </w:tc>
      </w:tr>
      <w:tr w:rsidR="00C04844" w14:paraId="26412901" w14:textId="77777777">
        <w:trPr>
          <w:trHeight w:val="299"/>
        </w:trPr>
        <w:tc>
          <w:tcPr>
            <w:tcW w:w="7017" w:type="dxa"/>
          </w:tcPr>
          <w:p w14:paraId="557C8D2F" w14:textId="77777777" w:rsidR="00C04844" w:rsidRDefault="003E719A">
            <w:pPr>
              <w:pStyle w:val="TableParagraph"/>
              <w:spacing w:before="65" w:line="214" w:lineRule="exact"/>
              <w:ind w:left="107"/>
              <w:rPr>
                <w:sz w:val="19"/>
              </w:rPr>
            </w:pPr>
            <w:r>
              <w:rPr>
                <w:sz w:val="19"/>
              </w:rPr>
              <w:t>Program Codes 49x – Other Education Programs</w:t>
            </w:r>
          </w:p>
        </w:tc>
      </w:tr>
      <w:tr w:rsidR="00C04844" w14:paraId="1656036C" w14:textId="77777777">
        <w:trPr>
          <w:trHeight w:val="300"/>
        </w:trPr>
        <w:tc>
          <w:tcPr>
            <w:tcW w:w="7017" w:type="dxa"/>
          </w:tcPr>
          <w:p w14:paraId="2CCED88A" w14:textId="77777777" w:rsidR="00C04844" w:rsidRDefault="003E719A">
            <w:pPr>
              <w:pStyle w:val="TableParagraph"/>
              <w:spacing w:before="66" w:line="214" w:lineRule="exact"/>
              <w:ind w:left="107"/>
              <w:rPr>
                <w:sz w:val="19"/>
              </w:rPr>
            </w:pPr>
            <w:r>
              <w:rPr>
                <w:sz w:val="19"/>
              </w:rPr>
              <w:t>Program Codes 5xx – Nonpublic School Education Programs</w:t>
            </w:r>
          </w:p>
        </w:tc>
      </w:tr>
      <w:tr w:rsidR="00C04844" w14:paraId="05C3635A" w14:textId="77777777">
        <w:trPr>
          <w:trHeight w:val="299"/>
        </w:trPr>
        <w:tc>
          <w:tcPr>
            <w:tcW w:w="7017" w:type="dxa"/>
          </w:tcPr>
          <w:p w14:paraId="7CCDFF2D" w14:textId="77777777" w:rsidR="00C04844" w:rsidRDefault="003E719A">
            <w:pPr>
              <w:pStyle w:val="TableParagraph"/>
              <w:spacing w:before="65" w:line="214" w:lineRule="exact"/>
              <w:ind w:left="107"/>
              <w:rPr>
                <w:sz w:val="19"/>
              </w:rPr>
            </w:pPr>
            <w:r>
              <w:rPr>
                <w:sz w:val="19"/>
              </w:rPr>
              <w:t>Program Codes 8xx – Community Service Programs</w:t>
            </w:r>
          </w:p>
        </w:tc>
      </w:tr>
      <w:tr w:rsidR="00C04844" w14:paraId="7B110AD3" w14:textId="77777777">
        <w:trPr>
          <w:trHeight w:val="299"/>
        </w:trPr>
        <w:tc>
          <w:tcPr>
            <w:tcW w:w="7017" w:type="dxa"/>
          </w:tcPr>
          <w:p w14:paraId="33C72CDE" w14:textId="77777777" w:rsidR="00C04844" w:rsidRDefault="003E719A">
            <w:pPr>
              <w:pStyle w:val="TableParagraph"/>
              <w:spacing w:before="65" w:line="214" w:lineRule="exact"/>
              <w:ind w:left="107"/>
              <w:rPr>
                <w:sz w:val="19"/>
              </w:rPr>
            </w:pPr>
            <w:r>
              <w:rPr>
                <w:sz w:val="19"/>
              </w:rPr>
              <w:t>Program Codes 9xx – Co-Curricular and Extra-Curricular Programs</w:t>
            </w:r>
          </w:p>
        </w:tc>
      </w:tr>
      <w:tr w:rsidR="00C04844" w14:paraId="43972EF2" w14:textId="77777777">
        <w:trPr>
          <w:trHeight w:val="301"/>
        </w:trPr>
        <w:tc>
          <w:tcPr>
            <w:tcW w:w="7017" w:type="dxa"/>
          </w:tcPr>
          <w:p w14:paraId="57D93A1C" w14:textId="77777777" w:rsidR="00C04844" w:rsidRDefault="003E719A">
            <w:pPr>
              <w:pStyle w:val="TableParagraph"/>
              <w:spacing w:before="68" w:line="214" w:lineRule="exact"/>
              <w:ind w:left="107"/>
              <w:rPr>
                <w:sz w:val="19"/>
              </w:rPr>
            </w:pPr>
            <w:r>
              <w:rPr>
                <w:sz w:val="19"/>
              </w:rPr>
              <w:t>Program Code 000 – Undistributed Expenditures</w:t>
            </w:r>
          </w:p>
        </w:tc>
      </w:tr>
    </w:tbl>
    <w:p w14:paraId="19F0CD89" w14:textId="77777777" w:rsidR="00C04844" w:rsidRDefault="00C04844">
      <w:pPr>
        <w:spacing w:line="214" w:lineRule="exact"/>
        <w:rPr>
          <w:sz w:val="19"/>
        </w:rPr>
        <w:sectPr w:rsidR="00C04844">
          <w:pgSz w:w="12240" w:h="15840"/>
          <w:pgMar w:top="720" w:right="320" w:bottom="280" w:left="420" w:header="0" w:footer="85" w:gutter="0"/>
          <w:cols w:space="720"/>
        </w:sectPr>
      </w:pPr>
    </w:p>
    <w:p w14:paraId="4609CF85" w14:textId="77777777" w:rsidR="00C04844" w:rsidRDefault="00C04844">
      <w:pPr>
        <w:pStyle w:val="BodyText"/>
        <w:spacing w:before="6"/>
        <w:ind w:left="0"/>
        <w:rPr>
          <w:sz w:val="15"/>
        </w:rPr>
      </w:pPr>
    </w:p>
    <w:p w14:paraId="016AF77D" w14:textId="77777777" w:rsidR="00C04844" w:rsidRDefault="003E719A">
      <w:pPr>
        <w:spacing w:before="101"/>
        <w:ind w:left="2069"/>
        <w:rPr>
          <w:b/>
          <w:sz w:val="28"/>
        </w:rPr>
      </w:pPr>
      <w:r>
        <w:rPr>
          <w:noProof/>
        </w:rPr>
        <w:drawing>
          <wp:anchor distT="0" distB="0" distL="0" distR="0" simplePos="0" relativeHeight="251728896" behindDoc="0" locked="0" layoutInCell="1" allowOverlap="1" wp14:anchorId="7C7EAAAE" wp14:editId="6B46FFC1">
            <wp:simplePos x="0" y="0"/>
            <wp:positionH relativeFrom="page">
              <wp:posOffset>460825</wp:posOffset>
            </wp:positionH>
            <wp:positionV relativeFrom="paragraph">
              <wp:posOffset>-112461</wp:posOffset>
            </wp:positionV>
            <wp:extent cx="1007971" cy="1004628"/>
            <wp:effectExtent l="0" t="0" r="0" b="0"/>
            <wp:wrapNone/>
            <wp:docPr id="51" name="image30.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0.png"/>
                    <pic:cNvPicPr/>
                  </pic:nvPicPr>
                  <pic:blipFill>
                    <a:blip r:embed="rId21" cstate="print"/>
                    <a:stretch>
                      <a:fillRect/>
                    </a:stretch>
                  </pic:blipFill>
                  <pic:spPr>
                    <a:xfrm>
                      <a:off x="0" y="0"/>
                      <a:ext cx="1007971" cy="1004628"/>
                    </a:xfrm>
                    <a:prstGeom prst="rect">
                      <a:avLst/>
                    </a:prstGeom>
                  </pic:spPr>
                </pic:pic>
              </a:graphicData>
            </a:graphic>
          </wp:anchor>
        </w:drawing>
      </w:r>
      <w:r>
        <w:rPr>
          <w:b/>
          <w:color w:val="234060"/>
          <w:sz w:val="28"/>
        </w:rPr>
        <w:t>Appendix D: 21</w:t>
      </w:r>
      <w:proofErr w:type="spellStart"/>
      <w:r>
        <w:rPr>
          <w:b/>
          <w:color w:val="234060"/>
          <w:position w:val="7"/>
          <w:sz w:val="18"/>
        </w:rPr>
        <w:t>st</w:t>
      </w:r>
      <w:proofErr w:type="spellEnd"/>
      <w:r>
        <w:rPr>
          <w:b/>
          <w:color w:val="234060"/>
          <w:position w:val="7"/>
          <w:sz w:val="18"/>
        </w:rPr>
        <w:t xml:space="preserve"> </w:t>
      </w:r>
      <w:r>
        <w:rPr>
          <w:b/>
          <w:color w:val="234060"/>
          <w:sz w:val="28"/>
        </w:rPr>
        <w:t>Century Guide to Iowa Program Budgets</w:t>
      </w:r>
    </w:p>
    <w:p w14:paraId="7FA52589" w14:textId="77777777" w:rsidR="00C04844" w:rsidRDefault="003E719A">
      <w:pPr>
        <w:pStyle w:val="BodyText"/>
        <w:spacing w:before="43" w:line="295" w:lineRule="auto"/>
        <w:ind w:left="2009" w:right="400" w:firstLine="240"/>
        <w:jc w:val="both"/>
      </w:pPr>
      <w:r>
        <w:t>Review</w:t>
      </w:r>
      <w:r>
        <w:rPr>
          <w:spacing w:val="-14"/>
        </w:rPr>
        <w:t xml:space="preserve"> </w:t>
      </w:r>
      <w:r>
        <w:t>your</w:t>
      </w:r>
      <w:r>
        <w:rPr>
          <w:spacing w:val="-10"/>
        </w:rPr>
        <w:t xml:space="preserve"> </w:t>
      </w:r>
      <w:r>
        <w:t>grant</w:t>
      </w:r>
      <w:r>
        <w:rPr>
          <w:spacing w:val="-10"/>
        </w:rPr>
        <w:t xml:space="preserve"> </w:t>
      </w:r>
      <w:r>
        <w:t>budgets</w:t>
      </w:r>
      <w:r>
        <w:rPr>
          <w:spacing w:val="-12"/>
        </w:rPr>
        <w:t xml:space="preserve"> </w:t>
      </w:r>
      <w:r>
        <w:t>to</w:t>
      </w:r>
      <w:r>
        <w:rPr>
          <w:spacing w:val="-12"/>
        </w:rPr>
        <w:t xml:space="preserve"> </w:t>
      </w:r>
      <w:r>
        <w:t>ensure</w:t>
      </w:r>
      <w:r>
        <w:rPr>
          <w:spacing w:val="-14"/>
        </w:rPr>
        <w:t xml:space="preserve"> </w:t>
      </w:r>
      <w:r>
        <w:t>you</w:t>
      </w:r>
      <w:r>
        <w:rPr>
          <w:spacing w:val="-12"/>
        </w:rPr>
        <w:t xml:space="preserve"> </w:t>
      </w:r>
      <w:r>
        <w:t>are</w:t>
      </w:r>
      <w:r>
        <w:rPr>
          <w:spacing w:val="-12"/>
        </w:rPr>
        <w:t xml:space="preserve"> </w:t>
      </w:r>
      <w:r>
        <w:t>spending</w:t>
      </w:r>
      <w:r>
        <w:rPr>
          <w:spacing w:val="-14"/>
        </w:rPr>
        <w:t xml:space="preserve"> </w:t>
      </w:r>
      <w:r>
        <w:t>100%</w:t>
      </w:r>
      <w:r>
        <w:rPr>
          <w:spacing w:val="-12"/>
        </w:rPr>
        <w:t xml:space="preserve"> </w:t>
      </w:r>
      <w:r>
        <w:t>of</w:t>
      </w:r>
      <w:r>
        <w:rPr>
          <w:spacing w:val="-12"/>
        </w:rPr>
        <w:t xml:space="preserve"> </w:t>
      </w:r>
      <w:r>
        <w:t>your</w:t>
      </w:r>
      <w:r>
        <w:rPr>
          <w:spacing w:val="-13"/>
        </w:rPr>
        <w:t xml:space="preserve"> </w:t>
      </w:r>
      <w:r>
        <w:t>annual</w:t>
      </w:r>
      <w:r>
        <w:rPr>
          <w:spacing w:val="-11"/>
        </w:rPr>
        <w:t xml:space="preserve"> </w:t>
      </w:r>
      <w:r>
        <w:t>grant</w:t>
      </w:r>
      <w:r>
        <w:rPr>
          <w:spacing w:val="-12"/>
        </w:rPr>
        <w:t xml:space="preserve"> </w:t>
      </w:r>
      <w:r>
        <w:t>award.</w:t>
      </w:r>
      <w:r>
        <w:rPr>
          <w:spacing w:val="-13"/>
        </w:rPr>
        <w:t xml:space="preserve"> </w:t>
      </w:r>
      <w:r>
        <w:t>Use</w:t>
      </w:r>
      <w:r>
        <w:rPr>
          <w:spacing w:val="-12"/>
        </w:rPr>
        <w:t xml:space="preserve"> </w:t>
      </w:r>
      <w:r>
        <w:t>the</w:t>
      </w:r>
      <w:r>
        <w:rPr>
          <w:spacing w:val="-13"/>
        </w:rPr>
        <w:t xml:space="preserve"> </w:t>
      </w:r>
      <w:r>
        <w:t>table below to provide a financial timeline for your program. Put deadlines in your calendar and set up meetings to occur throughout the grant year to cover these</w:t>
      </w:r>
      <w:r>
        <w:rPr>
          <w:spacing w:val="-2"/>
        </w:rPr>
        <w:t xml:space="preserve"> </w:t>
      </w:r>
      <w:r>
        <w:t>areas.</w:t>
      </w:r>
    </w:p>
    <w:p w14:paraId="7D9E02A3" w14:textId="77777777" w:rsidR="00C04844" w:rsidRDefault="00C04844">
      <w:pPr>
        <w:pStyle w:val="BodyText"/>
        <w:spacing w:before="9"/>
        <w:ind w:left="0"/>
        <w:rPr>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4073"/>
        <w:gridCol w:w="3667"/>
      </w:tblGrid>
      <w:tr w:rsidR="00C04844" w14:paraId="7253F0B3" w14:textId="77777777">
        <w:trPr>
          <w:trHeight w:val="318"/>
        </w:trPr>
        <w:tc>
          <w:tcPr>
            <w:tcW w:w="3420" w:type="dxa"/>
            <w:shd w:val="clear" w:color="auto" w:fill="F4AF83"/>
          </w:tcPr>
          <w:p w14:paraId="31D814FC" w14:textId="77777777" w:rsidR="00C04844" w:rsidRDefault="003E719A">
            <w:pPr>
              <w:pStyle w:val="TableParagraph"/>
              <w:spacing w:before="86"/>
              <w:ind w:left="278"/>
              <w:rPr>
                <w:b/>
                <w:sz w:val="18"/>
              </w:rPr>
            </w:pPr>
            <w:r>
              <w:rPr>
                <w:b/>
                <w:sz w:val="18"/>
              </w:rPr>
              <w:t>FINANCIAL EVENT</w:t>
            </w:r>
          </w:p>
        </w:tc>
        <w:tc>
          <w:tcPr>
            <w:tcW w:w="4073" w:type="dxa"/>
            <w:shd w:val="clear" w:color="auto" w:fill="F4AF83"/>
          </w:tcPr>
          <w:p w14:paraId="49A9E56F" w14:textId="77777777" w:rsidR="00C04844" w:rsidRDefault="003E719A">
            <w:pPr>
              <w:pStyle w:val="TableParagraph"/>
              <w:spacing w:before="86"/>
              <w:ind w:left="279"/>
              <w:rPr>
                <w:b/>
                <w:sz w:val="18"/>
              </w:rPr>
            </w:pPr>
            <w:r>
              <w:rPr>
                <w:b/>
                <w:sz w:val="18"/>
              </w:rPr>
              <w:t>QUESTIONS TO ADDRESS</w:t>
            </w:r>
          </w:p>
        </w:tc>
        <w:tc>
          <w:tcPr>
            <w:tcW w:w="3667" w:type="dxa"/>
            <w:shd w:val="clear" w:color="auto" w:fill="F4AF83"/>
          </w:tcPr>
          <w:p w14:paraId="15D39DA8" w14:textId="77777777" w:rsidR="00C04844" w:rsidRDefault="003E719A">
            <w:pPr>
              <w:pStyle w:val="TableParagraph"/>
              <w:spacing w:before="86"/>
              <w:ind w:left="279"/>
              <w:rPr>
                <w:b/>
                <w:sz w:val="18"/>
              </w:rPr>
            </w:pPr>
            <w:r>
              <w:rPr>
                <w:b/>
                <w:sz w:val="18"/>
              </w:rPr>
              <w:t>POTENTIAL ISSUES</w:t>
            </w:r>
          </w:p>
        </w:tc>
      </w:tr>
      <w:tr w:rsidR="00C04844" w14:paraId="33E6D709" w14:textId="77777777">
        <w:trPr>
          <w:trHeight w:val="594"/>
        </w:trPr>
        <w:tc>
          <w:tcPr>
            <w:tcW w:w="3420" w:type="dxa"/>
          </w:tcPr>
          <w:p w14:paraId="1945E57C" w14:textId="77777777" w:rsidR="00C04844" w:rsidRDefault="003E719A">
            <w:pPr>
              <w:pStyle w:val="TableParagraph"/>
              <w:spacing w:before="86"/>
              <w:ind w:left="105"/>
              <w:rPr>
                <w:sz w:val="18"/>
              </w:rPr>
            </w:pPr>
            <w:r>
              <w:rPr>
                <w:sz w:val="18"/>
              </w:rPr>
              <w:t>Plan next year’s budget</w:t>
            </w:r>
          </w:p>
        </w:tc>
        <w:tc>
          <w:tcPr>
            <w:tcW w:w="4073" w:type="dxa"/>
          </w:tcPr>
          <w:p w14:paraId="29819399" w14:textId="77777777" w:rsidR="00C04844" w:rsidRDefault="003E719A">
            <w:pPr>
              <w:pStyle w:val="TableParagraph"/>
              <w:spacing w:before="31" w:line="260" w:lineRule="atLeast"/>
              <w:ind w:left="106" w:right="358"/>
              <w:rPr>
                <w:sz w:val="18"/>
              </w:rPr>
            </w:pPr>
            <w:r>
              <w:rPr>
                <w:sz w:val="18"/>
              </w:rPr>
              <w:t>What steps will I take to monitor the budget? What regular meetings do I need to attend?</w:t>
            </w:r>
          </w:p>
        </w:tc>
        <w:tc>
          <w:tcPr>
            <w:tcW w:w="3667" w:type="dxa"/>
          </w:tcPr>
          <w:p w14:paraId="6B082E58" w14:textId="77777777" w:rsidR="00C04844" w:rsidRDefault="003E719A">
            <w:pPr>
              <w:pStyle w:val="TableParagraph"/>
              <w:spacing w:before="86"/>
              <w:ind w:left="106"/>
              <w:rPr>
                <w:sz w:val="18"/>
              </w:rPr>
            </w:pPr>
            <w:r>
              <w:rPr>
                <w:sz w:val="18"/>
              </w:rPr>
              <w:t>Unspent grant funds, overspent grant funds</w:t>
            </w:r>
          </w:p>
        </w:tc>
      </w:tr>
      <w:tr w:rsidR="00C04844" w14:paraId="7EFF6801" w14:textId="77777777">
        <w:trPr>
          <w:trHeight w:val="822"/>
        </w:trPr>
        <w:tc>
          <w:tcPr>
            <w:tcW w:w="3420" w:type="dxa"/>
            <w:shd w:val="clear" w:color="auto" w:fill="FFE499"/>
          </w:tcPr>
          <w:p w14:paraId="39D451DB" w14:textId="77777777" w:rsidR="00C04844" w:rsidRDefault="003E719A">
            <w:pPr>
              <w:pStyle w:val="TableParagraph"/>
              <w:spacing w:before="86"/>
              <w:ind w:left="105"/>
              <w:rPr>
                <w:sz w:val="18"/>
              </w:rPr>
            </w:pPr>
            <w:r>
              <w:rPr>
                <w:sz w:val="18"/>
              </w:rPr>
              <w:t>Review budget</w:t>
            </w:r>
          </w:p>
        </w:tc>
        <w:tc>
          <w:tcPr>
            <w:tcW w:w="4073" w:type="dxa"/>
            <w:shd w:val="clear" w:color="auto" w:fill="FFE499"/>
          </w:tcPr>
          <w:p w14:paraId="21551361" w14:textId="77777777" w:rsidR="00C04844" w:rsidRDefault="003E719A">
            <w:pPr>
              <w:pStyle w:val="TableParagraph"/>
              <w:spacing w:before="86" w:line="307" w:lineRule="auto"/>
              <w:ind w:left="106" w:right="282"/>
              <w:rPr>
                <w:sz w:val="18"/>
              </w:rPr>
            </w:pPr>
            <w:r>
              <w:rPr>
                <w:sz w:val="18"/>
              </w:rPr>
              <w:t>Do any categories have too much money? Are any underfunded?</w:t>
            </w:r>
          </w:p>
        </w:tc>
        <w:tc>
          <w:tcPr>
            <w:tcW w:w="3667" w:type="dxa"/>
            <w:shd w:val="clear" w:color="auto" w:fill="FFE499"/>
          </w:tcPr>
          <w:p w14:paraId="57D53B64" w14:textId="77777777" w:rsidR="00C04844" w:rsidRDefault="003E719A">
            <w:pPr>
              <w:pStyle w:val="TableParagraph"/>
              <w:spacing w:before="86"/>
              <w:ind w:left="106"/>
              <w:rPr>
                <w:sz w:val="18"/>
              </w:rPr>
            </w:pPr>
            <w:r>
              <w:rPr>
                <w:sz w:val="18"/>
              </w:rPr>
              <w:t>Watch required percentages (Professional</w:t>
            </w:r>
          </w:p>
          <w:p w14:paraId="2A544C49" w14:textId="77777777" w:rsidR="00C04844" w:rsidRDefault="003E719A">
            <w:pPr>
              <w:pStyle w:val="TableParagraph"/>
              <w:spacing w:before="2" w:line="260" w:lineRule="atLeast"/>
              <w:ind w:left="106" w:right="511"/>
              <w:rPr>
                <w:sz w:val="18"/>
              </w:rPr>
            </w:pPr>
            <w:r>
              <w:rPr>
                <w:sz w:val="18"/>
              </w:rPr>
              <w:t>Development, Transportation/Access, Evaluation, and Admin)</w:t>
            </w:r>
          </w:p>
        </w:tc>
      </w:tr>
      <w:tr w:rsidR="00C04844" w14:paraId="3C5865ED" w14:textId="77777777">
        <w:trPr>
          <w:trHeight w:val="594"/>
        </w:trPr>
        <w:tc>
          <w:tcPr>
            <w:tcW w:w="3420" w:type="dxa"/>
          </w:tcPr>
          <w:p w14:paraId="2745E640" w14:textId="77777777" w:rsidR="00C04844" w:rsidRDefault="003E719A">
            <w:pPr>
              <w:pStyle w:val="TableParagraph"/>
              <w:spacing w:before="89"/>
              <w:ind w:left="105"/>
              <w:rPr>
                <w:sz w:val="18"/>
              </w:rPr>
            </w:pPr>
            <w:r>
              <w:rPr>
                <w:sz w:val="18"/>
              </w:rPr>
              <w:t>Line item adjustment</w:t>
            </w:r>
          </w:p>
        </w:tc>
        <w:tc>
          <w:tcPr>
            <w:tcW w:w="4073" w:type="dxa"/>
          </w:tcPr>
          <w:p w14:paraId="3F9EF0B4" w14:textId="77777777" w:rsidR="00C04844" w:rsidRDefault="003E719A">
            <w:pPr>
              <w:pStyle w:val="TableParagraph"/>
              <w:spacing w:before="33" w:line="260" w:lineRule="atLeast"/>
              <w:ind w:left="106" w:right="282"/>
              <w:rPr>
                <w:sz w:val="18"/>
              </w:rPr>
            </w:pPr>
            <w:r>
              <w:rPr>
                <w:sz w:val="18"/>
              </w:rPr>
              <w:t>Was the line item adjustment approved by the DEPARTMENT Program Officer?</w:t>
            </w:r>
          </w:p>
        </w:tc>
        <w:tc>
          <w:tcPr>
            <w:tcW w:w="3667" w:type="dxa"/>
          </w:tcPr>
          <w:p w14:paraId="4F84FFDB" w14:textId="77777777" w:rsidR="00C04844" w:rsidRDefault="003E719A">
            <w:pPr>
              <w:pStyle w:val="TableParagraph"/>
              <w:spacing w:before="33" w:line="260" w:lineRule="atLeast"/>
              <w:ind w:left="106" w:right="866"/>
              <w:rPr>
                <w:sz w:val="18"/>
              </w:rPr>
            </w:pPr>
            <w:r>
              <w:rPr>
                <w:sz w:val="18"/>
              </w:rPr>
              <w:t>Adjustments not approved can be disallowed</w:t>
            </w:r>
          </w:p>
        </w:tc>
      </w:tr>
      <w:tr w:rsidR="00C04844" w14:paraId="11718223" w14:textId="77777777">
        <w:trPr>
          <w:trHeight w:val="859"/>
        </w:trPr>
        <w:tc>
          <w:tcPr>
            <w:tcW w:w="3420" w:type="dxa"/>
            <w:shd w:val="clear" w:color="auto" w:fill="BCD5ED"/>
          </w:tcPr>
          <w:p w14:paraId="264B081F" w14:textId="77777777" w:rsidR="00C04844" w:rsidRDefault="003E719A">
            <w:pPr>
              <w:pStyle w:val="TableParagraph"/>
              <w:spacing w:before="86"/>
              <w:ind w:left="105"/>
              <w:rPr>
                <w:b/>
                <w:sz w:val="18"/>
              </w:rPr>
            </w:pPr>
            <w:r>
              <w:rPr>
                <w:b/>
                <w:sz w:val="18"/>
              </w:rPr>
              <w:t>QUARTER 1 (July 1- Sept 30)</w:t>
            </w:r>
          </w:p>
        </w:tc>
        <w:tc>
          <w:tcPr>
            <w:tcW w:w="4073" w:type="dxa"/>
            <w:shd w:val="clear" w:color="auto" w:fill="BCD5ED"/>
          </w:tcPr>
          <w:p w14:paraId="27834AA1" w14:textId="77777777" w:rsidR="00C04844" w:rsidRDefault="003E719A">
            <w:pPr>
              <w:pStyle w:val="TableParagraph"/>
              <w:spacing w:before="86" w:line="307" w:lineRule="auto"/>
              <w:ind w:left="106" w:right="104"/>
              <w:rPr>
                <w:sz w:val="18"/>
              </w:rPr>
            </w:pPr>
            <w:r>
              <w:rPr>
                <w:sz w:val="18"/>
              </w:rPr>
              <w:t>How close are actual to estimated expenses? Are adjustments needed?</w:t>
            </w:r>
          </w:p>
        </w:tc>
        <w:tc>
          <w:tcPr>
            <w:tcW w:w="3667" w:type="dxa"/>
            <w:shd w:val="clear" w:color="auto" w:fill="BCD5ED"/>
          </w:tcPr>
          <w:p w14:paraId="72D2D342" w14:textId="77777777" w:rsidR="00C04844" w:rsidRDefault="003E719A">
            <w:pPr>
              <w:pStyle w:val="TableParagraph"/>
              <w:spacing w:before="86"/>
              <w:ind w:left="106"/>
              <w:rPr>
                <w:sz w:val="18"/>
              </w:rPr>
            </w:pPr>
            <w:r>
              <w:rPr>
                <w:sz w:val="18"/>
              </w:rPr>
              <w:t>Adjust line items in budget</w:t>
            </w:r>
            <w:r>
              <w:rPr>
                <w:spacing w:val="-18"/>
                <w:sz w:val="18"/>
              </w:rPr>
              <w:t xml:space="preserve"> </w:t>
            </w:r>
            <w:r>
              <w:rPr>
                <w:sz w:val="18"/>
              </w:rPr>
              <w:t>spreadsheet,</w:t>
            </w:r>
          </w:p>
          <w:p w14:paraId="1CFF83D7" w14:textId="77777777" w:rsidR="00C04844" w:rsidRDefault="003E719A">
            <w:pPr>
              <w:pStyle w:val="TableParagraph"/>
              <w:spacing w:before="2" w:line="260" w:lineRule="atLeast"/>
              <w:ind w:left="106" w:right="223"/>
              <w:rPr>
                <w:sz w:val="18"/>
              </w:rPr>
            </w:pPr>
            <w:r>
              <w:rPr>
                <w:sz w:val="18"/>
              </w:rPr>
              <w:t>email to the Department Program</w:t>
            </w:r>
            <w:r>
              <w:rPr>
                <w:spacing w:val="-18"/>
                <w:sz w:val="18"/>
              </w:rPr>
              <w:t xml:space="preserve"> </w:t>
            </w:r>
            <w:r>
              <w:rPr>
                <w:sz w:val="18"/>
              </w:rPr>
              <w:t>Officer, schedule phone conference for</w:t>
            </w:r>
            <w:r>
              <w:rPr>
                <w:spacing w:val="-7"/>
                <w:sz w:val="18"/>
              </w:rPr>
              <w:t xml:space="preserve"> </w:t>
            </w:r>
            <w:r>
              <w:rPr>
                <w:sz w:val="18"/>
              </w:rPr>
              <w:t>approval</w:t>
            </w:r>
          </w:p>
        </w:tc>
      </w:tr>
      <w:tr w:rsidR="00C04844" w14:paraId="4337B382" w14:textId="77777777">
        <w:trPr>
          <w:trHeight w:val="592"/>
        </w:trPr>
        <w:tc>
          <w:tcPr>
            <w:tcW w:w="3420" w:type="dxa"/>
          </w:tcPr>
          <w:p w14:paraId="4A9A2094" w14:textId="77777777" w:rsidR="00C04844" w:rsidRDefault="003E719A">
            <w:pPr>
              <w:pStyle w:val="TableParagraph"/>
              <w:spacing w:before="31" w:line="260" w:lineRule="atLeast"/>
              <w:ind w:left="105" w:right="675"/>
              <w:rPr>
                <w:sz w:val="12"/>
              </w:rPr>
            </w:pPr>
            <w:r>
              <w:rPr>
                <w:sz w:val="18"/>
              </w:rPr>
              <w:t xml:space="preserve">Federal Grant Year ends Sept </w:t>
            </w:r>
            <w:r>
              <w:rPr>
                <w:position w:val="-4"/>
                <w:sz w:val="18"/>
              </w:rPr>
              <w:t>30</w:t>
            </w:r>
            <w:proofErr w:type="spellStart"/>
            <w:r>
              <w:rPr>
                <w:sz w:val="12"/>
              </w:rPr>
              <w:t>th</w:t>
            </w:r>
            <w:proofErr w:type="spellEnd"/>
          </w:p>
        </w:tc>
        <w:tc>
          <w:tcPr>
            <w:tcW w:w="4073" w:type="dxa"/>
          </w:tcPr>
          <w:p w14:paraId="15E09985" w14:textId="77777777" w:rsidR="00C04844" w:rsidRDefault="003E719A">
            <w:pPr>
              <w:pStyle w:val="TableParagraph"/>
              <w:spacing w:before="86"/>
              <w:ind w:left="106"/>
              <w:rPr>
                <w:sz w:val="18"/>
              </w:rPr>
            </w:pPr>
            <w:r>
              <w:rPr>
                <w:sz w:val="18"/>
              </w:rPr>
              <w:t>First Quarter budgets</w:t>
            </w:r>
          </w:p>
          <w:p w14:paraId="646E4F4B" w14:textId="77777777" w:rsidR="00C04844" w:rsidRDefault="003E719A">
            <w:pPr>
              <w:pStyle w:val="TableParagraph"/>
              <w:spacing w:before="55"/>
              <w:ind w:left="106"/>
              <w:rPr>
                <w:sz w:val="18"/>
              </w:rPr>
            </w:pPr>
            <w:r>
              <w:rPr>
                <w:sz w:val="18"/>
              </w:rPr>
              <w:t>End the Federal grant year</w:t>
            </w:r>
          </w:p>
        </w:tc>
        <w:tc>
          <w:tcPr>
            <w:tcW w:w="3667" w:type="dxa"/>
          </w:tcPr>
          <w:p w14:paraId="76E4D120" w14:textId="77777777" w:rsidR="00C04844" w:rsidRDefault="00C04844">
            <w:pPr>
              <w:pStyle w:val="TableParagraph"/>
              <w:rPr>
                <w:rFonts w:ascii="Times New Roman"/>
                <w:sz w:val="18"/>
              </w:rPr>
            </w:pPr>
          </w:p>
        </w:tc>
      </w:tr>
      <w:tr w:rsidR="00C04844" w14:paraId="7A13C493" w14:textId="77777777">
        <w:trPr>
          <w:trHeight w:val="858"/>
        </w:trPr>
        <w:tc>
          <w:tcPr>
            <w:tcW w:w="3420" w:type="dxa"/>
            <w:shd w:val="clear" w:color="auto" w:fill="BCD5ED"/>
          </w:tcPr>
          <w:p w14:paraId="4AEE57DF" w14:textId="77777777" w:rsidR="00C04844" w:rsidRDefault="003E719A">
            <w:pPr>
              <w:pStyle w:val="TableParagraph"/>
              <w:spacing w:before="89"/>
              <w:ind w:left="105"/>
              <w:rPr>
                <w:b/>
                <w:sz w:val="18"/>
              </w:rPr>
            </w:pPr>
            <w:r>
              <w:rPr>
                <w:b/>
                <w:sz w:val="18"/>
              </w:rPr>
              <w:t>QUARTER 2 (Oct 1- Dec 31)</w:t>
            </w:r>
          </w:p>
        </w:tc>
        <w:tc>
          <w:tcPr>
            <w:tcW w:w="4073" w:type="dxa"/>
            <w:shd w:val="clear" w:color="auto" w:fill="BCD5ED"/>
          </w:tcPr>
          <w:p w14:paraId="34ADD117" w14:textId="77777777" w:rsidR="00C04844" w:rsidRDefault="003E719A">
            <w:pPr>
              <w:pStyle w:val="TableParagraph"/>
              <w:spacing w:before="89" w:line="304" w:lineRule="auto"/>
              <w:ind w:left="106" w:right="214"/>
              <w:rPr>
                <w:sz w:val="18"/>
              </w:rPr>
            </w:pPr>
            <w:r>
              <w:rPr>
                <w:sz w:val="18"/>
              </w:rPr>
              <w:t>How close to your estimated expenses are you? Are adjustments needed?</w:t>
            </w:r>
          </w:p>
        </w:tc>
        <w:tc>
          <w:tcPr>
            <w:tcW w:w="3667" w:type="dxa"/>
            <w:shd w:val="clear" w:color="auto" w:fill="BCD5ED"/>
          </w:tcPr>
          <w:p w14:paraId="0B3B3959" w14:textId="77777777" w:rsidR="00C04844" w:rsidRDefault="003E719A">
            <w:pPr>
              <w:pStyle w:val="TableParagraph"/>
              <w:spacing w:before="33" w:line="260" w:lineRule="atLeast"/>
              <w:ind w:left="106" w:right="205"/>
              <w:rPr>
                <w:sz w:val="18"/>
              </w:rPr>
            </w:pPr>
            <w:r>
              <w:rPr>
                <w:sz w:val="18"/>
              </w:rPr>
              <w:t>Adjust line items in budget spreadsheet, email to the Department Program Officer, schedule phone conference for approval</w:t>
            </w:r>
          </w:p>
        </w:tc>
      </w:tr>
      <w:tr w:rsidR="00C04844" w14:paraId="523F8FFF" w14:textId="77777777">
        <w:trPr>
          <w:trHeight w:val="825"/>
        </w:trPr>
        <w:tc>
          <w:tcPr>
            <w:tcW w:w="3420" w:type="dxa"/>
            <w:shd w:val="clear" w:color="auto" w:fill="FFE499"/>
          </w:tcPr>
          <w:p w14:paraId="636932E9" w14:textId="77777777" w:rsidR="00C04844" w:rsidRDefault="003E719A">
            <w:pPr>
              <w:pStyle w:val="TableParagraph"/>
              <w:spacing w:before="89"/>
              <w:ind w:left="105"/>
              <w:rPr>
                <w:sz w:val="18"/>
              </w:rPr>
            </w:pPr>
            <w:r>
              <w:rPr>
                <w:sz w:val="18"/>
              </w:rPr>
              <w:t>Review your budget</w:t>
            </w:r>
          </w:p>
        </w:tc>
        <w:tc>
          <w:tcPr>
            <w:tcW w:w="4073" w:type="dxa"/>
            <w:shd w:val="clear" w:color="auto" w:fill="FFE499"/>
          </w:tcPr>
          <w:p w14:paraId="55D30A0E" w14:textId="77777777" w:rsidR="00C04844" w:rsidRDefault="003E719A">
            <w:pPr>
              <w:pStyle w:val="TableParagraph"/>
              <w:spacing w:before="89" w:line="304" w:lineRule="auto"/>
              <w:ind w:left="106" w:right="282"/>
              <w:rPr>
                <w:sz w:val="18"/>
              </w:rPr>
            </w:pPr>
            <w:r>
              <w:rPr>
                <w:sz w:val="18"/>
              </w:rPr>
              <w:t>Do any categories have too much money? Are any underfunded?</w:t>
            </w:r>
          </w:p>
        </w:tc>
        <w:tc>
          <w:tcPr>
            <w:tcW w:w="3667" w:type="dxa"/>
            <w:shd w:val="clear" w:color="auto" w:fill="FFE499"/>
          </w:tcPr>
          <w:p w14:paraId="1C35AD21" w14:textId="77777777" w:rsidR="00C04844" w:rsidRDefault="003E719A">
            <w:pPr>
              <w:pStyle w:val="TableParagraph"/>
              <w:spacing w:before="33" w:line="260" w:lineRule="atLeast"/>
              <w:ind w:left="106" w:right="208"/>
              <w:rPr>
                <w:sz w:val="18"/>
              </w:rPr>
            </w:pPr>
            <w:r>
              <w:rPr>
                <w:sz w:val="18"/>
              </w:rPr>
              <w:t>Watch required percentages (Professional Development, Transportation/Access, Evaluation, and Admin)</w:t>
            </w:r>
          </w:p>
        </w:tc>
      </w:tr>
      <w:tr w:rsidR="00C04844" w14:paraId="13742B12" w14:textId="77777777">
        <w:trPr>
          <w:trHeight w:val="592"/>
        </w:trPr>
        <w:tc>
          <w:tcPr>
            <w:tcW w:w="3420" w:type="dxa"/>
          </w:tcPr>
          <w:p w14:paraId="6B840EA3" w14:textId="77777777" w:rsidR="00C04844" w:rsidRDefault="003E719A">
            <w:pPr>
              <w:pStyle w:val="TableParagraph"/>
              <w:spacing w:before="86"/>
              <w:ind w:left="105"/>
              <w:rPr>
                <w:sz w:val="18"/>
              </w:rPr>
            </w:pPr>
            <w:r>
              <w:rPr>
                <w:sz w:val="18"/>
              </w:rPr>
              <w:t>Line item adjustment</w:t>
            </w:r>
          </w:p>
        </w:tc>
        <w:tc>
          <w:tcPr>
            <w:tcW w:w="4073" w:type="dxa"/>
          </w:tcPr>
          <w:p w14:paraId="44327DB9" w14:textId="77777777" w:rsidR="00C04844" w:rsidRDefault="003E719A">
            <w:pPr>
              <w:pStyle w:val="TableParagraph"/>
              <w:spacing w:before="31" w:line="260" w:lineRule="atLeast"/>
              <w:ind w:left="106" w:right="282"/>
              <w:rPr>
                <w:sz w:val="18"/>
              </w:rPr>
            </w:pPr>
            <w:r>
              <w:rPr>
                <w:sz w:val="18"/>
              </w:rPr>
              <w:t>Was the line item adjustment approved by the DEPARTMENT Program Officer?</w:t>
            </w:r>
          </w:p>
        </w:tc>
        <w:tc>
          <w:tcPr>
            <w:tcW w:w="3667" w:type="dxa"/>
          </w:tcPr>
          <w:p w14:paraId="600DFB72" w14:textId="77777777" w:rsidR="00C04844" w:rsidRDefault="003E719A">
            <w:pPr>
              <w:pStyle w:val="TableParagraph"/>
              <w:spacing w:before="31" w:line="260" w:lineRule="atLeast"/>
              <w:ind w:left="106" w:right="866"/>
              <w:rPr>
                <w:sz w:val="18"/>
              </w:rPr>
            </w:pPr>
            <w:r>
              <w:rPr>
                <w:sz w:val="18"/>
              </w:rPr>
              <w:t>Adjustments not approved can be disallowed</w:t>
            </w:r>
          </w:p>
        </w:tc>
      </w:tr>
      <w:tr w:rsidR="00C04844" w14:paraId="1390642F" w14:textId="77777777">
        <w:trPr>
          <w:trHeight w:val="861"/>
        </w:trPr>
        <w:tc>
          <w:tcPr>
            <w:tcW w:w="3420" w:type="dxa"/>
            <w:shd w:val="clear" w:color="auto" w:fill="BCD5ED"/>
          </w:tcPr>
          <w:p w14:paraId="6AA4FF2B" w14:textId="77777777" w:rsidR="00C04844" w:rsidRDefault="003E719A">
            <w:pPr>
              <w:pStyle w:val="TableParagraph"/>
              <w:spacing w:before="89"/>
              <w:ind w:left="105"/>
              <w:rPr>
                <w:b/>
                <w:sz w:val="18"/>
              </w:rPr>
            </w:pPr>
            <w:r>
              <w:rPr>
                <w:b/>
                <w:sz w:val="18"/>
              </w:rPr>
              <w:t>QUARTER 3 (Jan 1-March 31)</w:t>
            </w:r>
          </w:p>
        </w:tc>
        <w:tc>
          <w:tcPr>
            <w:tcW w:w="4073" w:type="dxa"/>
            <w:shd w:val="clear" w:color="auto" w:fill="BCD5ED"/>
          </w:tcPr>
          <w:p w14:paraId="56DE0636" w14:textId="77777777" w:rsidR="00C04844" w:rsidRDefault="003E719A">
            <w:pPr>
              <w:pStyle w:val="TableParagraph"/>
              <w:spacing w:before="89" w:line="304" w:lineRule="auto"/>
              <w:ind w:left="106"/>
              <w:rPr>
                <w:sz w:val="18"/>
              </w:rPr>
            </w:pPr>
            <w:r>
              <w:rPr>
                <w:sz w:val="18"/>
              </w:rPr>
              <w:t>How close to your estimated expenses are you? Are adjustments needed?</w:t>
            </w:r>
          </w:p>
        </w:tc>
        <w:tc>
          <w:tcPr>
            <w:tcW w:w="3667" w:type="dxa"/>
            <w:shd w:val="clear" w:color="auto" w:fill="BCD5ED"/>
          </w:tcPr>
          <w:p w14:paraId="1EA12D8C" w14:textId="77777777" w:rsidR="00C04844" w:rsidRDefault="003E719A">
            <w:pPr>
              <w:pStyle w:val="TableParagraph"/>
              <w:spacing w:before="89" w:line="304" w:lineRule="auto"/>
              <w:ind w:left="106" w:right="205"/>
              <w:rPr>
                <w:sz w:val="18"/>
              </w:rPr>
            </w:pPr>
            <w:r>
              <w:rPr>
                <w:sz w:val="18"/>
              </w:rPr>
              <w:t>Adjust line items in budget spreadsheet, email to the Department Program Officer,</w:t>
            </w:r>
          </w:p>
          <w:p w14:paraId="285D04DD" w14:textId="77777777" w:rsidR="00C04844" w:rsidRDefault="003E719A">
            <w:pPr>
              <w:pStyle w:val="TableParagraph"/>
              <w:spacing w:before="2"/>
              <w:ind w:left="106"/>
              <w:rPr>
                <w:sz w:val="18"/>
              </w:rPr>
            </w:pPr>
            <w:r>
              <w:rPr>
                <w:sz w:val="18"/>
              </w:rPr>
              <w:t>schedule phone conference for approval</w:t>
            </w:r>
          </w:p>
        </w:tc>
      </w:tr>
      <w:tr w:rsidR="00C04844" w14:paraId="0A2447DD" w14:textId="77777777">
        <w:trPr>
          <w:trHeight w:val="858"/>
        </w:trPr>
        <w:tc>
          <w:tcPr>
            <w:tcW w:w="3420" w:type="dxa"/>
            <w:shd w:val="clear" w:color="auto" w:fill="FFE499"/>
          </w:tcPr>
          <w:p w14:paraId="25602702" w14:textId="77777777" w:rsidR="00C04844" w:rsidRDefault="003E719A">
            <w:pPr>
              <w:pStyle w:val="TableParagraph"/>
              <w:spacing w:before="86"/>
              <w:ind w:left="105"/>
              <w:rPr>
                <w:sz w:val="18"/>
              </w:rPr>
            </w:pPr>
            <w:r>
              <w:rPr>
                <w:sz w:val="18"/>
              </w:rPr>
              <w:t>Review your budget</w:t>
            </w:r>
          </w:p>
        </w:tc>
        <w:tc>
          <w:tcPr>
            <w:tcW w:w="4073" w:type="dxa"/>
            <w:shd w:val="clear" w:color="auto" w:fill="FFE499"/>
          </w:tcPr>
          <w:p w14:paraId="74C53996" w14:textId="77777777" w:rsidR="00C04844" w:rsidRDefault="003E719A">
            <w:pPr>
              <w:pStyle w:val="TableParagraph"/>
              <w:spacing w:before="86" w:line="304" w:lineRule="auto"/>
              <w:ind w:left="106" w:right="348"/>
              <w:rPr>
                <w:sz w:val="18"/>
              </w:rPr>
            </w:pPr>
            <w:r>
              <w:rPr>
                <w:sz w:val="18"/>
              </w:rPr>
              <w:t>Are you close to spending 100% of your grant award for the year?</w:t>
            </w:r>
          </w:p>
        </w:tc>
        <w:tc>
          <w:tcPr>
            <w:tcW w:w="3667" w:type="dxa"/>
            <w:shd w:val="clear" w:color="auto" w:fill="FFE499"/>
          </w:tcPr>
          <w:p w14:paraId="4D3F22BB" w14:textId="77777777" w:rsidR="00C04844" w:rsidRDefault="003E719A">
            <w:pPr>
              <w:pStyle w:val="TableParagraph"/>
              <w:spacing w:before="86" w:line="304" w:lineRule="auto"/>
              <w:ind w:left="106"/>
              <w:rPr>
                <w:sz w:val="18"/>
              </w:rPr>
            </w:pPr>
            <w:r>
              <w:rPr>
                <w:sz w:val="18"/>
              </w:rPr>
              <w:t>Unspent money will not be added to next year’s budget</w:t>
            </w:r>
          </w:p>
        </w:tc>
      </w:tr>
      <w:tr w:rsidR="00C04844" w14:paraId="05044CB9" w14:textId="77777777">
        <w:trPr>
          <w:trHeight w:val="592"/>
        </w:trPr>
        <w:tc>
          <w:tcPr>
            <w:tcW w:w="3420" w:type="dxa"/>
          </w:tcPr>
          <w:p w14:paraId="2CE59A4A" w14:textId="77777777" w:rsidR="00C04844" w:rsidRDefault="003E719A">
            <w:pPr>
              <w:pStyle w:val="TableParagraph"/>
              <w:spacing w:before="86"/>
              <w:ind w:left="105"/>
              <w:rPr>
                <w:sz w:val="18"/>
              </w:rPr>
            </w:pPr>
            <w:r>
              <w:rPr>
                <w:sz w:val="18"/>
              </w:rPr>
              <w:t>Line item adjustment</w:t>
            </w:r>
          </w:p>
        </w:tc>
        <w:tc>
          <w:tcPr>
            <w:tcW w:w="4073" w:type="dxa"/>
          </w:tcPr>
          <w:p w14:paraId="7F5CDAC7" w14:textId="77777777" w:rsidR="00C04844" w:rsidRDefault="003E719A">
            <w:pPr>
              <w:pStyle w:val="TableParagraph"/>
              <w:spacing w:before="31" w:line="260" w:lineRule="atLeast"/>
              <w:ind w:left="106" w:right="282"/>
              <w:rPr>
                <w:sz w:val="18"/>
              </w:rPr>
            </w:pPr>
            <w:r>
              <w:rPr>
                <w:sz w:val="18"/>
              </w:rPr>
              <w:t>Was the line item adjustment approved by the DEPARTMENT Program Officer?</w:t>
            </w:r>
          </w:p>
        </w:tc>
        <w:tc>
          <w:tcPr>
            <w:tcW w:w="3667" w:type="dxa"/>
          </w:tcPr>
          <w:p w14:paraId="2841F297" w14:textId="77777777" w:rsidR="00C04844" w:rsidRDefault="003E719A">
            <w:pPr>
              <w:pStyle w:val="TableParagraph"/>
              <w:spacing w:before="31" w:line="260" w:lineRule="atLeast"/>
              <w:ind w:left="106" w:right="866"/>
              <w:rPr>
                <w:sz w:val="18"/>
              </w:rPr>
            </w:pPr>
            <w:r>
              <w:rPr>
                <w:sz w:val="18"/>
              </w:rPr>
              <w:t>Adjustments not approved can be disallowed</w:t>
            </w:r>
          </w:p>
        </w:tc>
      </w:tr>
      <w:tr w:rsidR="00C04844" w14:paraId="5F8843BB" w14:textId="77777777">
        <w:trPr>
          <w:trHeight w:val="1125"/>
        </w:trPr>
        <w:tc>
          <w:tcPr>
            <w:tcW w:w="3420" w:type="dxa"/>
            <w:shd w:val="clear" w:color="auto" w:fill="BCD5ED"/>
          </w:tcPr>
          <w:p w14:paraId="10FFFBB9" w14:textId="77777777" w:rsidR="00C04844" w:rsidRDefault="003E719A">
            <w:pPr>
              <w:pStyle w:val="TableParagraph"/>
              <w:spacing w:before="89"/>
              <w:ind w:left="105"/>
              <w:rPr>
                <w:b/>
                <w:sz w:val="18"/>
              </w:rPr>
            </w:pPr>
            <w:r>
              <w:rPr>
                <w:b/>
                <w:sz w:val="18"/>
              </w:rPr>
              <w:t>QUARTER 4 (April 1- June 30)</w:t>
            </w:r>
          </w:p>
        </w:tc>
        <w:tc>
          <w:tcPr>
            <w:tcW w:w="4073" w:type="dxa"/>
            <w:shd w:val="clear" w:color="auto" w:fill="BCD5ED"/>
          </w:tcPr>
          <w:p w14:paraId="4768A99F" w14:textId="77777777" w:rsidR="00C04844" w:rsidRDefault="003E719A">
            <w:pPr>
              <w:pStyle w:val="TableParagraph"/>
              <w:spacing w:before="89" w:line="304" w:lineRule="auto"/>
              <w:ind w:left="106"/>
              <w:rPr>
                <w:sz w:val="18"/>
              </w:rPr>
            </w:pPr>
            <w:r>
              <w:rPr>
                <w:sz w:val="18"/>
              </w:rPr>
              <w:t>How close to your estimated expenses are you? Are adjustments needed?</w:t>
            </w:r>
          </w:p>
        </w:tc>
        <w:tc>
          <w:tcPr>
            <w:tcW w:w="3667" w:type="dxa"/>
            <w:shd w:val="clear" w:color="auto" w:fill="BCD5ED"/>
          </w:tcPr>
          <w:p w14:paraId="15400232" w14:textId="77777777" w:rsidR="00C04844" w:rsidRDefault="003E719A">
            <w:pPr>
              <w:pStyle w:val="TableParagraph"/>
              <w:spacing w:before="89" w:line="304" w:lineRule="auto"/>
              <w:ind w:left="106" w:right="205"/>
              <w:rPr>
                <w:b/>
                <w:sz w:val="18"/>
              </w:rPr>
            </w:pPr>
            <w:r>
              <w:rPr>
                <w:sz w:val="18"/>
              </w:rPr>
              <w:t xml:space="preserve">Adjust line items in budget spreadsheet, email to the Department Program Officer, and </w:t>
            </w:r>
            <w:r>
              <w:rPr>
                <w:b/>
                <w:sz w:val="18"/>
              </w:rPr>
              <w:t>schedule phone conference for</w:t>
            </w:r>
          </w:p>
          <w:p w14:paraId="53A0EBF0" w14:textId="77777777" w:rsidR="00C04844" w:rsidRDefault="003E719A">
            <w:pPr>
              <w:pStyle w:val="TableParagraph"/>
              <w:spacing w:before="1"/>
              <w:ind w:left="106"/>
              <w:rPr>
                <w:b/>
                <w:sz w:val="18"/>
              </w:rPr>
            </w:pPr>
            <w:r>
              <w:rPr>
                <w:b/>
                <w:sz w:val="18"/>
              </w:rPr>
              <w:t>approval BEFORE August 1</w:t>
            </w:r>
            <w:proofErr w:type="spellStart"/>
            <w:r>
              <w:rPr>
                <w:b/>
                <w:position w:val="5"/>
                <w:sz w:val="12"/>
              </w:rPr>
              <w:t>st</w:t>
            </w:r>
            <w:proofErr w:type="spellEnd"/>
            <w:r>
              <w:rPr>
                <w:b/>
                <w:sz w:val="18"/>
              </w:rPr>
              <w:t>.</w:t>
            </w:r>
          </w:p>
        </w:tc>
      </w:tr>
      <w:tr w:rsidR="00C04844" w14:paraId="65739775" w14:textId="77777777">
        <w:trPr>
          <w:trHeight w:val="861"/>
        </w:trPr>
        <w:tc>
          <w:tcPr>
            <w:tcW w:w="3420" w:type="dxa"/>
          </w:tcPr>
          <w:p w14:paraId="099B4C35" w14:textId="77777777" w:rsidR="00C04844" w:rsidRDefault="003E719A">
            <w:pPr>
              <w:pStyle w:val="TableParagraph"/>
              <w:spacing w:before="86" w:line="304" w:lineRule="auto"/>
              <w:ind w:left="105" w:right="264"/>
              <w:rPr>
                <w:sz w:val="18"/>
              </w:rPr>
            </w:pPr>
            <w:r>
              <w:rPr>
                <w:sz w:val="18"/>
              </w:rPr>
              <w:t>State Fiscal Year Ends June 30</w:t>
            </w:r>
            <w:proofErr w:type="spellStart"/>
            <w:r>
              <w:rPr>
                <w:position w:val="5"/>
                <w:sz w:val="12"/>
              </w:rPr>
              <w:t>th</w:t>
            </w:r>
            <w:proofErr w:type="spellEnd"/>
            <w:r>
              <w:rPr>
                <w:sz w:val="18"/>
              </w:rPr>
              <w:t xml:space="preserve">; final claim must be submitted by </w:t>
            </w:r>
            <w:r>
              <w:rPr>
                <w:sz w:val="18"/>
                <w:shd w:val="clear" w:color="auto" w:fill="FFFF00"/>
              </w:rPr>
              <w:t>July 15th</w:t>
            </w:r>
          </w:p>
        </w:tc>
        <w:tc>
          <w:tcPr>
            <w:tcW w:w="4073" w:type="dxa"/>
          </w:tcPr>
          <w:p w14:paraId="25C7369E" w14:textId="77777777" w:rsidR="00C04844" w:rsidRDefault="003E719A">
            <w:pPr>
              <w:pStyle w:val="TableParagraph"/>
              <w:spacing w:before="86" w:line="307" w:lineRule="auto"/>
              <w:ind w:left="106" w:right="105"/>
              <w:rPr>
                <w:sz w:val="18"/>
              </w:rPr>
            </w:pPr>
            <w:r>
              <w:rPr>
                <w:sz w:val="18"/>
              </w:rPr>
              <w:t>Submit claims for all expenditures that occurred before July 1 (the previous fiscal year)</w:t>
            </w:r>
          </w:p>
        </w:tc>
        <w:tc>
          <w:tcPr>
            <w:tcW w:w="3667" w:type="dxa"/>
          </w:tcPr>
          <w:p w14:paraId="66870910" w14:textId="77777777" w:rsidR="00C04844" w:rsidRDefault="003E719A">
            <w:pPr>
              <w:pStyle w:val="TableParagraph"/>
              <w:spacing w:before="86" w:line="307" w:lineRule="auto"/>
              <w:ind w:left="106" w:right="34"/>
              <w:rPr>
                <w:sz w:val="18"/>
              </w:rPr>
            </w:pPr>
            <w:r>
              <w:rPr>
                <w:sz w:val="18"/>
              </w:rPr>
              <w:t>If you fail to send in your final claim before the deadline, reimbursement may be denied</w:t>
            </w:r>
          </w:p>
        </w:tc>
      </w:tr>
      <w:tr w:rsidR="00C04844" w14:paraId="2B7E0147" w14:textId="77777777">
        <w:trPr>
          <w:trHeight w:val="1343"/>
        </w:trPr>
        <w:tc>
          <w:tcPr>
            <w:tcW w:w="3420" w:type="dxa"/>
          </w:tcPr>
          <w:p w14:paraId="1E864BE2" w14:textId="77777777" w:rsidR="00C04844" w:rsidRDefault="003E719A">
            <w:pPr>
              <w:pStyle w:val="TableParagraph"/>
              <w:spacing w:before="89" w:line="304" w:lineRule="auto"/>
              <w:ind w:left="105" w:right="661"/>
              <w:rPr>
                <w:sz w:val="18"/>
              </w:rPr>
            </w:pPr>
            <w:r>
              <w:rPr>
                <w:sz w:val="18"/>
              </w:rPr>
              <w:t>First Year Grantees with unspent balance</w:t>
            </w:r>
          </w:p>
        </w:tc>
        <w:tc>
          <w:tcPr>
            <w:tcW w:w="4073" w:type="dxa"/>
          </w:tcPr>
          <w:p w14:paraId="2119D18E" w14:textId="77777777" w:rsidR="00C04844" w:rsidRDefault="003E719A">
            <w:pPr>
              <w:pStyle w:val="TableParagraph"/>
              <w:spacing w:before="89" w:line="304" w:lineRule="auto"/>
              <w:ind w:left="106" w:right="104"/>
              <w:rPr>
                <w:sz w:val="18"/>
              </w:rPr>
            </w:pPr>
            <w:r>
              <w:rPr>
                <w:sz w:val="18"/>
              </w:rPr>
              <w:t>Was a formal request submitted for the carryover? Send request before June 30</w:t>
            </w:r>
            <w:proofErr w:type="spellStart"/>
            <w:r>
              <w:rPr>
                <w:position w:val="5"/>
                <w:sz w:val="12"/>
              </w:rPr>
              <w:t>th</w:t>
            </w:r>
            <w:proofErr w:type="spellEnd"/>
            <w:r>
              <w:rPr>
                <w:position w:val="5"/>
                <w:sz w:val="12"/>
              </w:rPr>
              <w:t xml:space="preserve"> </w:t>
            </w:r>
            <w:r>
              <w:rPr>
                <w:sz w:val="18"/>
              </w:rPr>
              <w:t>(July 31</w:t>
            </w:r>
            <w:proofErr w:type="spellStart"/>
            <w:r>
              <w:rPr>
                <w:position w:val="5"/>
                <w:sz w:val="12"/>
              </w:rPr>
              <w:t>st</w:t>
            </w:r>
            <w:proofErr w:type="spellEnd"/>
            <w:r>
              <w:rPr>
                <w:position w:val="5"/>
                <w:sz w:val="12"/>
              </w:rPr>
              <w:t xml:space="preserve"> </w:t>
            </w:r>
            <w:r>
              <w:rPr>
                <w:sz w:val="18"/>
              </w:rPr>
              <w:t>is the deadline for carryover requests)</w:t>
            </w:r>
          </w:p>
        </w:tc>
        <w:tc>
          <w:tcPr>
            <w:tcW w:w="3667" w:type="dxa"/>
          </w:tcPr>
          <w:p w14:paraId="7688EDC1" w14:textId="77777777" w:rsidR="00C04844" w:rsidRDefault="003E719A">
            <w:pPr>
              <w:pStyle w:val="TableParagraph"/>
              <w:spacing w:before="89" w:line="304" w:lineRule="auto"/>
              <w:ind w:left="106" w:right="34"/>
              <w:rPr>
                <w:sz w:val="18"/>
              </w:rPr>
            </w:pPr>
            <w:r>
              <w:rPr>
                <w:sz w:val="18"/>
              </w:rPr>
              <w:t xml:space="preserve">Carryover is not guaranteed. First year </w:t>
            </w:r>
            <w:r>
              <w:rPr>
                <w:sz w:val="18"/>
                <w:u w:val="single"/>
              </w:rPr>
              <w:t>grantees must provide reasons</w:t>
            </w:r>
            <w:r>
              <w:rPr>
                <w:sz w:val="18"/>
              </w:rPr>
              <w:t xml:space="preserve"> why carryover is needed. All carryover must be approved by the DEPARTMENT Program</w:t>
            </w:r>
          </w:p>
          <w:p w14:paraId="7E15F5A7" w14:textId="77777777" w:rsidR="00C04844" w:rsidRDefault="003E719A">
            <w:pPr>
              <w:pStyle w:val="TableParagraph"/>
              <w:spacing w:line="195" w:lineRule="exact"/>
              <w:ind w:left="106"/>
              <w:rPr>
                <w:sz w:val="18"/>
              </w:rPr>
            </w:pPr>
            <w:r>
              <w:rPr>
                <w:sz w:val="18"/>
              </w:rPr>
              <w:t>Officer.</w:t>
            </w:r>
          </w:p>
        </w:tc>
      </w:tr>
      <w:tr w:rsidR="00C04844" w14:paraId="66C5BC7C" w14:textId="77777777">
        <w:trPr>
          <w:trHeight w:val="861"/>
        </w:trPr>
        <w:tc>
          <w:tcPr>
            <w:tcW w:w="3420" w:type="dxa"/>
          </w:tcPr>
          <w:p w14:paraId="1C03D324" w14:textId="77777777" w:rsidR="00C04844" w:rsidRDefault="003E719A">
            <w:pPr>
              <w:pStyle w:val="TableParagraph"/>
              <w:spacing w:before="89"/>
              <w:ind w:left="105"/>
              <w:rPr>
                <w:sz w:val="18"/>
              </w:rPr>
            </w:pPr>
            <w:r>
              <w:rPr>
                <w:sz w:val="18"/>
              </w:rPr>
              <w:t>Did you overspend your grant award?</w:t>
            </w:r>
          </w:p>
        </w:tc>
        <w:tc>
          <w:tcPr>
            <w:tcW w:w="4073" w:type="dxa"/>
          </w:tcPr>
          <w:p w14:paraId="59C7D774" w14:textId="77777777" w:rsidR="00C04844" w:rsidRDefault="003E719A">
            <w:pPr>
              <w:pStyle w:val="TableParagraph"/>
              <w:spacing w:before="89" w:line="304" w:lineRule="auto"/>
              <w:ind w:left="106"/>
              <w:rPr>
                <w:sz w:val="18"/>
              </w:rPr>
            </w:pPr>
            <w:r>
              <w:rPr>
                <w:sz w:val="18"/>
              </w:rPr>
              <w:t>How did this happen? Are you monitoring our budget every month? Every quarter?</w:t>
            </w:r>
          </w:p>
        </w:tc>
        <w:tc>
          <w:tcPr>
            <w:tcW w:w="3667" w:type="dxa"/>
          </w:tcPr>
          <w:p w14:paraId="62A17300" w14:textId="77777777" w:rsidR="00C04844" w:rsidRDefault="003E719A">
            <w:pPr>
              <w:pStyle w:val="TableParagraph"/>
              <w:spacing w:before="89" w:line="304" w:lineRule="auto"/>
              <w:ind w:left="106" w:right="200"/>
              <w:rPr>
                <w:sz w:val="18"/>
              </w:rPr>
            </w:pPr>
            <w:r>
              <w:rPr>
                <w:sz w:val="18"/>
              </w:rPr>
              <w:t>We cannot provide more funding than the contract amount in the grant award.</w:t>
            </w:r>
          </w:p>
        </w:tc>
      </w:tr>
    </w:tbl>
    <w:p w14:paraId="4ADCDA0E" w14:textId="77777777" w:rsidR="00C04844" w:rsidRDefault="00C04844">
      <w:pPr>
        <w:spacing w:line="304" w:lineRule="auto"/>
        <w:rPr>
          <w:sz w:val="18"/>
        </w:rPr>
        <w:sectPr w:rsidR="00C04844">
          <w:pgSz w:w="12240" w:h="15840"/>
          <w:pgMar w:top="440" w:right="320" w:bottom="280" w:left="420" w:header="0" w:footer="85" w:gutter="0"/>
          <w:cols w:space="720"/>
        </w:sectPr>
      </w:pPr>
    </w:p>
    <w:p w14:paraId="15A63257" w14:textId="77777777" w:rsidR="00C04844" w:rsidRDefault="00C04844">
      <w:pPr>
        <w:pStyle w:val="BodyText"/>
        <w:ind w:left="0"/>
      </w:pPr>
    </w:p>
    <w:p w14:paraId="23E5F29F" w14:textId="77777777" w:rsidR="00C04844" w:rsidRDefault="003E719A">
      <w:pPr>
        <w:pStyle w:val="Heading1"/>
        <w:spacing w:before="276"/>
        <w:ind w:left="2506"/>
      </w:pPr>
      <w:r>
        <w:rPr>
          <w:noProof/>
        </w:rPr>
        <w:drawing>
          <wp:anchor distT="0" distB="0" distL="0" distR="0" simplePos="0" relativeHeight="251729920" behindDoc="0" locked="0" layoutInCell="1" allowOverlap="1" wp14:anchorId="5AF41943" wp14:editId="1DCE85F4">
            <wp:simplePos x="0" y="0"/>
            <wp:positionH relativeFrom="page">
              <wp:posOffset>718000</wp:posOffset>
            </wp:positionH>
            <wp:positionV relativeFrom="paragraph">
              <wp:posOffset>-146498</wp:posOffset>
            </wp:positionV>
            <wp:extent cx="1007971" cy="1004628"/>
            <wp:effectExtent l="0" t="0" r="0" b="0"/>
            <wp:wrapNone/>
            <wp:docPr id="53" name="image46.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6.png"/>
                    <pic:cNvPicPr/>
                  </pic:nvPicPr>
                  <pic:blipFill>
                    <a:blip r:embed="rId23" cstate="print"/>
                    <a:stretch>
                      <a:fillRect/>
                    </a:stretch>
                  </pic:blipFill>
                  <pic:spPr>
                    <a:xfrm>
                      <a:off x="0" y="0"/>
                      <a:ext cx="1007971" cy="1004628"/>
                    </a:xfrm>
                    <a:prstGeom prst="rect">
                      <a:avLst/>
                    </a:prstGeom>
                  </pic:spPr>
                </pic:pic>
              </a:graphicData>
            </a:graphic>
          </wp:anchor>
        </w:drawing>
      </w:r>
      <w:r>
        <w:rPr>
          <w:color w:val="17365D"/>
        </w:rPr>
        <w:t>Appendix E: Definitions and Acronyms</w:t>
      </w:r>
    </w:p>
    <w:p w14:paraId="47998E62" w14:textId="77777777" w:rsidR="00C04844" w:rsidRDefault="003E719A">
      <w:pPr>
        <w:pStyle w:val="BodyText"/>
        <w:spacing w:before="134" w:line="316" w:lineRule="auto"/>
        <w:ind w:left="2506" w:right="767" w:firstLine="180"/>
        <w:jc w:val="both"/>
      </w:pPr>
      <w:r>
        <w:t>The following key concepts, values, and terms associated with 21st CCLC are referenced throughout this document. They are defined below to provide clarification and establish a common understanding.</w:t>
      </w:r>
    </w:p>
    <w:p w14:paraId="68F83086" w14:textId="77777777" w:rsidR="00C04844" w:rsidRDefault="003E719A">
      <w:pPr>
        <w:pStyle w:val="BodyText"/>
        <w:spacing w:before="181" w:line="316" w:lineRule="auto"/>
        <w:ind w:left="1020" w:right="756" w:hanging="361"/>
        <w:jc w:val="both"/>
      </w:pPr>
      <w:r>
        <w:rPr>
          <w:b/>
        </w:rPr>
        <w:t>Advisory</w:t>
      </w:r>
      <w:r>
        <w:rPr>
          <w:b/>
          <w:spacing w:val="-6"/>
        </w:rPr>
        <w:t xml:space="preserve"> </w:t>
      </w:r>
      <w:r>
        <w:rPr>
          <w:b/>
        </w:rPr>
        <w:t>Council</w:t>
      </w:r>
      <w:r>
        <w:rPr>
          <w:b/>
          <w:spacing w:val="-9"/>
        </w:rPr>
        <w:t xml:space="preserve"> </w:t>
      </w:r>
      <w:r>
        <w:t>–</w:t>
      </w:r>
      <w:r>
        <w:rPr>
          <w:spacing w:val="-7"/>
        </w:rPr>
        <w:t xml:space="preserve"> </w:t>
      </w:r>
      <w:r>
        <w:t>Each</w:t>
      </w:r>
      <w:r>
        <w:rPr>
          <w:spacing w:val="-6"/>
        </w:rPr>
        <w:t xml:space="preserve"> </w:t>
      </w:r>
      <w:r>
        <w:t>Applicant</w:t>
      </w:r>
      <w:r>
        <w:rPr>
          <w:spacing w:val="-5"/>
        </w:rPr>
        <w:t xml:space="preserve"> </w:t>
      </w:r>
      <w:r>
        <w:t>Agency</w:t>
      </w:r>
      <w:r>
        <w:rPr>
          <w:spacing w:val="-6"/>
        </w:rPr>
        <w:t xml:space="preserve"> </w:t>
      </w:r>
      <w:r>
        <w:t>is</w:t>
      </w:r>
      <w:r>
        <w:rPr>
          <w:spacing w:val="-8"/>
        </w:rPr>
        <w:t xml:space="preserve"> </w:t>
      </w:r>
      <w:r>
        <w:t>required</w:t>
      </w:r>
      <w:r>
        <w:rPr>
          <w:spacing w:val="-8"/>
        </w:rPr>
        <w:t xml:space="preserve"> </w:t>
      </w:r>
      <w:r>
        <w:t>to</w:t>
      </w:r>
      <w:r>
        <w:rPr>
          <w:spacing w:val="-9"/>
        </w:rPr>
        <w:t xml:space="preserve"> </w:t>
      </w:r>
      <w:r>
        <w:t>convene</w:t>
      </w:r>
      <w:r>
        <w:rPr>
          <w:spacing w:val="-7"/>
        </w:rPr>
        <w:t xml:space="preserve"> </w:t>
      </w:r>
      <w:r>
        <w:t>an</w:t>
      </w:r>
      <w:r>
        <w:rPr>
          <w:spacing w:val="-8"/>
        </w:rPr>
        <w:t xml:space="preserve"> </w:t>
      </w:r>
      <w:r>
        <w:t>Advisory</w:t>
      </w:r>
      <w:r>
        <w:rPr>
          <w:spacing w:val="-6"/>
        </w:rPr>
        <w:t xml:space="preserve"> </w:t>
      </w:r>
      <w:r>
        <w:t>Council</w:t>
      </w:r>
      <w:r>
        <w:rPr>
          <w:spacing w:val="-8"/>
        </w:rPr>
        <w:t xml:space="preserve"> </w:t>
      </w:r>
      <w:r>
        <w:t>that</w:t>
      </w:r>
      <w:r>
        <w:rPr>
          <w:spacing w:val="-7"/>
        </w:rPr>
        <w:t xml:space="preserve"> </w:t>
      </w:r>
      <w:r>
        <w:t>is</w:t>
      </w:r>
      <w:r>
        <w:rPr>
          <w:spacing w:val="-7"/>
        </w:rPr>
        <w:t xml:space="preserve"> </w:t>
      </w:r>
      <w:r>
        <w:t>actively</w:t>
      </w:r>
      <w:r>
        <w:rPr>
          <w:spacing w:val="-6"/>
        </w:rPr>
        <w:t xml:space="preserve"> </w:t>
      </w:r>
      <w:r>
        <w:t>engaged</w:t>
      </w:r>
      <w:r>
        <w:rPr>
          <w:spacing w:val="-8"/>
        </w:rPr>
        <w:t xml:space="preserve"> </w:t>
      </w:r>
      <w:r>
        <w:t>in the development and implementation of the after-school program(s). Council membership should include, but is not limited to: parents, educators, citizen members, members of civic/service organizations (e.g., Chamber of Commerce, Kiwanis, Lions, Jr. League), members of the business community, state and local government representatives (e.g., Parks and Recreation, city council, mayor’s office), and others with relevant and demonstrated expertise (such as, medical, mental health, and law enforcement professionals). An existing committee</w:t>
      </w:r>
      <w:r>
        <w:rPr>
          <w:spacing w:val="-7"/>
        </w:rPr>
        <w:t xml:space="preserve"> </w:t>
      </w:r>
      <w:r>
        <w:t>may</w:t>
      </w:r>
      <w:r>
        <w:rPr>
          <w:spacing w:val="-8"/>
        </w:rPr>
        <w:t xml:space="preserve"> </w:t>
      </w:r>
      <w:r>
        <w:t>serve</w:t>
      </w:r>
      <w:r>
        <w:rPr>
          <w:spacing w:val="-7"/>
        </w:rPr>
        <w:t xml:space="preserve"> </w:t>
      </w:r>
      <w:r>
        <w:t>this</w:t>
      </w:r>
      <w:r>
        <w:rPr>
          <w:spacing w:val="-6"/>
        </w:rPr>
        <w:t xml:space="preserve"> </w:t>
      </w:r>
      <w:r>
        <w:t>purpose</w:t>
      </w:r>
      <w:r>
        <w:rPr>
          <w:spacing w:val="-8"/>
        </w:rPr>
        <w:t xml:space="preserve"> </w:t>
      </w:r>
      <w:r>
        <w:t>(e.g.,</w:t>
      </w:r>
      <w:r>
        <w:rPr>
          <w:spacing w:val="-9"/>
        </w:rPr>
        <w:t xml:space="preserve"> </w:t>
      </w:r>
      <w:r>
        <w:t>School</w:t>
      </w:r>
      <w:r>
        <w:rPr>
          <w:spacing w:val="-6"/>
        </w:rPr>
        <w:t xml:space="preserve"> </w:t>
      </w:r>
      <w:r>
        <w:t>Improvement</w:t>
      </w:r>
      <w:r>
        <w:rPr>
          <w:spacing w:val="-7"/>
        </w:rPr>
        <w:t xml:space="preserve"> </w:t>
      </w:r>
      <w:r>
        <w:t>Advisory</w:t>
      </w:r>
      <w:r>
        <w:rPr>
          <w:spacing w:val="-6"/>
        </w:rPr>
        <w:t xml:space="preserve"> </w:t>
      </w:r>
      <w:r>
        <w:t>Committee,</w:t>
      </w:r>
      <w:r>
        <w:rPr>
          <w:spacing w:val="-9"/>
        </w:rPr>
        <w:t xml:space="preserve"> </w:t>
      </w:r>
      <w:r>
        <w:t>Title</w:t>
      </w:r>
      <w:r>
        <w:rPr>
          <w:spacing w:val="-9"/>
        </w:rPr>
        <w:t xml:space="preserve"> </w:t>
      </w:r>
      <w:r>
        <w:t>I</w:t>
      </w:r>
      <w:r>
        <w:rPr>
          <w:spacing w:val="-7"/>
        </w:rPr>
        <w:t xml:space="preserve"> </w:t>
      </w:r>
      <w:r>
        <w:t>Committee,</w:t>
      </w:r>
      <w:r>
        <w:rPr>
          <w:spacing w:val="-10"/>
        </w:rPr>
        <w:t xml:space="preserve"> </w:t>
      </w:r>
      <w:r>
        <w:t>Safe</w:t>
      </w:r>
      <w:r>
        <w:rPr>
          <w:spacing w:val="-8"/>
        </w:rPr>
        <w:t xml:space="preserve"> </w:t>
      </w:r>
      <w:r>
        <w:t>and Drug-Free Advisory Committee, Community Education Advisory Council, ecumenical council, community planning committee) as long as it has representation from the applicant agency and its</w:t>
      </w:r>
      <w:r>
        <w:rPr>
          <w:spacing w:val="-16"/>
        </w:rPr>
        <w:t xml:space="preserve"> </w:t>
      </w:r>
      <w:r>
        <w:t>partners.</w:t>
      </w:r>
    </w:p>
    <w:p w14:paraId="146A663D" w14:textId="77777777" w:rsidR="00C04844" w:rsidRDefault="003E719A">
      <w:pPr>
        <w:pStyle w:val="BodyText"/>
        <w:spacing w:before="1" w:line="316" w:lineRule="auto"/>
        <w:ind w:left="1020" w:right="764" w:hanging="361"/>
        <w:jc w:val="both"/>
      </w:pPr>
      <w:r>
        <w:rPr>
          <w:b/>
        </w:rPr>
        <w:t xml:space="preserve">Applicant Agency </w:t>
      </w:r>
      <w:r>
        <w:t>– The agency/organization that assumes fiduciary responsibility and oversight for the 21st CCLC project.</w:t>
      </w:r>
    </w:p>
    <w:p w14:paraId="50E0F8AB" w14:textId="77777777" w:rsidR="00C04844" w:rsidRDefault="003E719A">
      <w:pPr>
        <w:pStyle w:val="BodyText"/>
        <w:spacing w:line="316" w:lineRule="auto"/>
        <w:ind w:left="1020" w:right="760" w:hanging="361"/>
        <w:jc w:val="both"/>
      </w:pPr>
      <w:r>
        <w:rPr>
          <w:b/>
        </w:rPr>
        <w:t xml:space="preserve">Attendance </w:t>
      </w:r>
      <w:r>
        <w:t>– Average daily attendance data is used to develop a working budget and to monitor progress in serving students. Funding may be reduced if attendance goals are not met.</w:t>
      </w:r>
    </w:p>
    <w:p w14:paraId="61B08F09" w14:textId="77777777" w:rsidR="00C04844" w:rsidRDefault="003E719A">
      <w:pPr>
        <w:pStyle w:val="BodyText"/>
        <w:spacing w:line="316" w:lineRule="auto"/>
        <w:ind w:left="1020" w:right="755" w:hanging="361"/>
        <w:jc w:val="both"/>
      </w:pPr>
      <w:r>
        <w:rPr>
          <w:b/>
        </w:rPr>
        <w:t xml:space="preserve">Collaboration </w:t>
      </w:r>
      <w:r>
        <w:t>– Collaboration is the means by which people that care about a community or an issue commit to examining and improving the ways that the people and groups affected are inter-related. By bringing together community organizations with school districts, collaborative partners can identify and dedicate multiple community resources to serve children and families. Collaboration can ensure that the children and youth attending</w:t>
      </w:r>
      <w:r>
        <w:rPr>
          <w:spacing w:val="-6"/>
        </w:rPr>
        <w:t xml:space="preserve"> </w:t>
      </w:r>
      <w:r>
        <w:t>a</w:t>
      </w:r>
      <w:r>
        <w:rPr>
          <w:spacing w:val="-5"/>
        </w:rPr>
        <w:t xml:space="preserve"> </w:t>
      </w:r>
      <w:r>
        <w:t>21st</w:t>
      </w:r>
      <w:r>
        <w:rPr>
          <w:spacing w:val="-3"/>
        </w:rPr>
        <w:t xml:space="preserve"> </w:t>
      </w:r>
      <w:r>
        <w:t>CCLC</w:t>
      </w:r>
      <w:r>
        <w:rPr>
          <w:spacing w:val="-6"/>
        </w:rPr>
        <w:t xml:space="preserve"> </w:t>
      </w:r>
      <w:r>
        <w:t>benefit</w:t>
      </w:r>
      <w:r>
        <w:rPr>
          <w:spacing w:val="-4"/>
        </w:rPr>
        <w:t xml:space="preserve"> </w:t>
      </w:r>
      <w:r>
        <w:t>from</w:t>
      </w:r>
      <w:r>
        <w:rPr>
          <w:spacing w:val="-5"/>
        </w:rPr>
        <w:t xml:space="preserve"> </w:t>
      </w:r>
      <w:r>
        <w:t>the</w:t>
      </w:r>
      <w:r>
        <w:rPr>
          <w:spacing w:val="-5"/>
        </w:rPr>
        <w:t xml:space="preserve"> </w:t>
      </w:r>
      <w:r>
        <w:t>collective</w:t>
      </w:r>
      <w:r>
        <w:rPr>
          <w:spacing w:val="-5"/>
        </w:rPr>
        <w:t xml:space="preserve"> </w:t>
      </w:r>
      <w:r>
        <w:t>resources</w:t>
      </w:r>
      <w:r>
        <w:rPr>
          <w:spacing w:val="-5"/>
        </w:rPr>
        <w:t xml:space="preserve"> </w:t>
      </w:r>
      <w:r>
        <w:t>and</w:t>
      </w:r>
      <w:r>
        <w:rPr>
          <w:spacing w:val="-4"/>
        </w:rPr>
        <w:t xml:space="preserve"> </w:t>
      </w:r>
      <w:r>
        <w:t>expertise</w:t>
      </w:r>
      <w:r>
        <w:rPr>
          <w:spacing w:val="-5"/>
        </w:rPr>
        <w:t xml:space="preserve"> </w:t>
      </w:r>
      <w:r>
        <w:t>throughout</w:t>
      </w:r>
      <w:r>
        <w:rPr>
          <w:spacing w:val="-4"/>
        </w:rPr>
        <w:t xml:space="preserve"> </w:t>
      </w:r>
      <w:r>
        <w:t>the</w:t>
      </w:r>
      <w:r>
        <w:rPr>
          <w:spacing w:val="-5"/>
        </w:rPr>
        <w:t xml:space="preserve"> </w:t>
      </w:r>
      <w:r>
        <w:t>community.</w:t>
      </w:r>
      <w:r>
        <w:rPr>
          <w:spacing w:val="2"/>
        </w:rPr>
        <w:t xml:space="preserve"> </w:t>
      </w:r>
      <w:r>
        <w:t>Effective collaboration</w:t>
      </w:r>
      <w:r>
        <w:rPr>
          <w:spacing w:val="-4"/>
        </w:rPr>
        <w:t xml:space="preserve"> </w:t>
      </w:r>
      <w:r>
        <w:t>means working</w:t>
      </w:r>
      <w:r>
        <w:rPr>
          <w:spacing w:val="-3"/>
        </w:rPr>
        <w:t xml:space="preserve"> </w:t>
      </w:r>
      <w:r>
        <w:t>together</w:t>
      </w:r>
      <w:r>
        <w:rPr>
          <w:spacing w:val="-3"/>
        </w:rPr>
        <w:t xml:space="preserve"> </w:t>
      </w:r>
      <w:r>
        <w:t>in</w:t>
      </w:r>
      <w:r>
        <w:rPr>
          <w:spacing w:val="-3"/>
        </w:rPr>
        <w:t xml:space="preserve"> </w:t>
      </w:r>
      <w:r>
        <w:t>a</w:t>
      </w:r>
      <w:r>
        <w:rPr>
          <w:spacing w:val="-4"/>
        </w:rPr>
        <w:t xml:space="preserve"> </w:t>
      </w:r>
      <w:r>
        <w:t>group</w:t>
      </w:r>
      <w:r>
        <w:rPr>
          <w:spacing w:val="-4"/>
        </w:rPr>
        <w:t xml:space="preserve"> </w:t>
      </w:r>
      <w:r>
        <w:t>so</w:t>
      </w:r>
      <w:r>
        <w:rPr>
          <w:spacing w:val="-2"/>
        </w:rPr>
        <w:t xml:space="preserve"> </w:t>
      </w:r>
      <w:r>
        <w:t>that</w:t>
      </w:r>
      <w:r>
        <w:rPr>
          <w:spacing w:val="-2"/>
        </w:rPr>
        <w:t xml:space="preserve"> </w:t>
      </w:r>
      <w:r>
        <w:t>the</w:t>
      </w:r>
      <w:r>
        <w:rPr>
          <w:spacing w:val="-3"/>
        </w:rPr>
        <w:t xml:space="preserve"> </w:t>
      </w:r>
      <w:r>
        <w:t>group</w:t>
      </w:r>
      <w:r>
        <w:rPr>
          <w:spacing w:val="-4"/>
        </w:rPr>
        <w:t xml:space="preserve"> </w:t>
      </w:r>
      <w:r>
        <w:t>is</w:t>
      </w:r>
      <w:r>
        <w:rPr>
          <w:spacing w:val="-1"/>
        </w:rPr>
        <w:t xml:space="preserve"> </w:t>
      </w:r>
      <w:r>
        <w:t>better</w:t>
      </w:r>
      <w:r>
        <w:rPr>
          <w:spacing w:val="-3"/>
        </w:rPr>
        <w:t xml:space="preserve"> </w:t>
      </w:r>
      <w:r>
        <w:t>able</w:t>
      </w:r>
      <w:r>
        <w:rPr>
          <w:spacing w:val="-3"/>
        </w:rPr>
        <w:t xml:space="preserve"> </w:t>
      </w:r>
      <w:r>
        <w:t>to</w:t>
      </w:r>
      <w:r>
        <w:rPr>
          <w:spacing w:val="-2"/>
        </w:rPr>
        <w:t xml:space="preserve"> </w:t>
      </w:r>
      <w:r>
        <w:t>achieve</w:t>
      </w:r>
      <w:r>
        <w:rPr>
          <w:spacing w:val="-3"/>
        </w:rPr>
        <w:t xml:space="preserve"> </w:t>
      </w:r>
      <w:r>
        <w:t>a</w:t>
      </w:r>
      <w:r>
        <w:rPr>
          <w:spacing w:val="-3"/>
        </w:rPr>
        <w:t xml:space="preserve"> </w:t>
      </w:r>
      <w:r>
        <w:t>shared</w:t>
      </w:r>
      <w:r>
        <w:rPr>
          <w:spacing w:val="-3"/>
        </w:rPr>
        <w:t xml:space="preserve"> </w:t>
      </w:r>
      <w:r>
        <w:t>vision</w:t>
      </w:r>
      <w:r>
        <w:rPr>
          <w:spacing w:val="-3"/>
        </w:rPr>
        <w:t xml:space="preserve"> </w:t>
      </w:r>
      <w:r>
        <w:t>that none of its component members could achieve alone. Evidence of good collaboration includes: - Commitment to</w:t>
      </w:r>
      <w:r>
        <w:rPr>
          <w:spacing w:val="-6"/>
        </w:rPr>
        <w:t xml:space="preserve"> </w:t>
      </w:r>
      <w:r>
        <w:t>common</w:t>
      </w:r>
      <w:r>
        <w:rPr>
          <w:spacing w:val="-6"/>
        </w:rPr>
        <w:t xml:space="preserve"> </w:t>
      </w:r>
      <w:r>
        <w:t>goals;</w:t>
      </w:r>
      <w:r>
        <w:rPr>
          <w:spacing w:val="-4"/>
        </w:rPr>
        <w:t xml:space="preserve"> </w:t>
      </w:r>
      <w:r>
        <w:t>-</w:t>
      </w:r>
      <w:r>
        <w:rPr>
          <w:spacing w:val="-3"/>
        </w:rPr>
        <w:t xml:space="preserve"> </w:t>
      </w:r>
      <w:r>
        <w:t>making</w:t>
      </w:r>
      <w:r>
        <w:rPr>
          <w:spacing w:val="-4"/>
        </w:rPr>
        <w:t xml:space="preserve"> </w:t>
      </w:r>
      <w:r>
        <w:t>and</w:t>
      </w:r>
      <w:r>
        <w:rPr>
          <w:spacing w:val="-5"/>
        </w:rPr>
        <w:t xml:space="preserve"> </w:t>
      </w:r>
      <w:r>
        <w:t>carrying</w:t>
      </w:r>
      <w:r>
        <w:rPr>
          <w:spacing w:val="-4"/>
        </w:rPr>
        <w:t xml:space="preserve"> </w:t>
      </w:r>
      <w:r>
        <w:t>out</w:t>
      </w:r>
      <w:r>
        <w:rPr>
          <w:spacing w:val="-6"/>
        </w:rPr>
        <w:t xml:space="preserve"> </w:t>
      </w:r>
      <w:r>
        <w:t>decisions; -</w:t>
      </w:r>
      <w:r>
        <w:rPr>
          <w:spacing w:val="-6"/>
        </w:rPr>
        <w:t xml:space="preserve"> </w:t>
      </w:r>
      <w:r>
        <w:t>sustaining</w:t>
      </w:r>
      <w:r>
        <w:rPr>
          <w:spacing w:val="-6"/>
        </w:rPr>
        <w:t xml:space="preserve"> </w:t>
      </w:r>
      <w:r>
        <w:t>relationships;</w:t>
      </w:r>
      <w:r>
        <w:rPr>
          <w:spacing w:val="-6"/>
        </w:rPr>
        <w:t xml:space="preserve"> </w:t>
      </w:r>
      <w:r>
        <w:t>and</w:t>
      </w:r>
      <w:r>
        <w:rPr>
          <w:spacing w:val="-3"/>
        </w:rPr>
        <w:t xml:space="preserve"> </w:t>
      </w:r>
      <w:r>
        <w:t>-</w:t>
      </w:r>
      <w:r>
        <w:rPr>
          <w:spacing w:val="-5"/>
        </w:rPr>
        <w:t xml:space="preserve"> </w:t>
      </w:r>
      <w:r>
        <w:t>sharing</w:t>
      </w:r>
      <w:r>
        <w:rPr>
          <w:spacing w:val="-5"/>
        </w:rPr>
        <w:t xml:space="preserve"> </w:t>
      </w:r>
      <w:r>
        <w:t>ownership</w:t>
      </w:r>
      <w:r>
        <w:rPr>
          <w:spacing w:val="-7"/>
        </w:rPr>
        <w:t xml:space="preserve"> </w:t>
      </w:r>
      <w:r>
        <w:t>and accountability for results. If any collaborative member feels the group is superfluous to its individual success, effective collaboration is not being</w:t>
      </w:r>
      <w:r>
        <w:rPr>
          <w:spacing w:val="-1"/>
        </w:rPr>
        <w:t xml:space="preserve"> </w:t>
      </w:r>
      <w:r>
        <w:t>achieved.</w:t>
      </w:r>
    </w:p>
    <w:p w14:paraId="4D6C4115" w14:textId="77777777" w:rsidR="00C04844" w:rsidRDefault="003E719A">
      <w:pPr>
        <w:pStyle w:val="BodyText"/>
        <w:spacing w:line="316" w:lineRule="auto"/>
        <w:ind w:left="1020" w:right="756" w:hanging="361"/>
        <w:jc w:val="both"/>
      </w:pPr>
      <w:r>
        <w:rPr>
          <w:b/>
        </w:rPr>
        <w:t>Collaborative</w:t>
      </w:r>
      <w:r>
        <w:rPr>
          <w:b/>
          <w:spacing w:val="-12"/>
        </w:rPr>
        <w:t xml:space="preserve"> </w:t>
      </w:r>
      <w:r>
        <w:rPr>
          <w:b/>
        </w:rPr>
        <w:t>Partner</w:t>
      </w:r>
      <w:r>
        <w:rPr>
          <w:b/>
          <w:spacing w:val="-7"/>
        </w:rPr>
        <w:t xml:space="preserve"> </w:t>
      </w:r>
      <w:r>
        <w:rPr>
          <w:b/>
        </w:rPr>
        <w:t>–</w:t>
      </w:r>
      <w:r>
        <w:rPr>
          <w:b/>
          <w:spacing w:val="-12"/>
        </w:rPr>
        <w:t xml:space="preserve"> </w:t>
      </w:r>
      <w:r>
        <w:t>An</w:t>
      </w:r>
      <w:r>
        <w:rPr>
          <w:spacing w:val="-11"/>
        </w:rPr>
        <w:t xml:space="preserve"> </w:t>
      </w:r>
      <w:r>
        <w:t>entity,</w:t>
      </w:r>
      <w:r>
        <w:rPr>
          <w:spacing w:val="-11"/>
        </w:rPr>
        <w:t xml:space="preserve"> </w:t>
      </w:r>
      <w:r>
        <w:t>other</w:t>
      </w:r>
      <w:r>
        <w:rPr>
          <w:spacing w:val="-11"/>
        </w:rPr>
        <w:t xml:space="preserve"> </w:t>
      </w:r>
      <w:r>
        <w:t>than</w:t>
      </w:r>
      <w:r>
        <w:rPr>
          <w:spacing w:val="-11"/>
        </w:rPr>
        <w:t xml:space="preserve"> </w:t>
      </w:r>
      <w:r>
        <w:t>the</w:t>
      </w:r>
      <w:r>
        <w:rPr>
          <w:spacing w:val="-10"/>
        </w:rPr>
        <w:t xml:space="preserve"> </w:t>
      </w:r>
      <w:r>
        <w:t>grantee</w:t>
      </w:r>
      <w:r>
        <w:rPr>
          <w:spacing w:val="-11"/>
        </w:rPr>
        <w:t xml:space="preserve"> </w:t>
      </w:r>
      <w:r>
        <w:t>or</w:t>
      </w:r>
      <w:r>
        <w:rPr>
          <w:spacing w:val="-10"/>
        </w:rPr>
        <w:t xml:space="preserve"> </w:t>
      </w:r>
      <w:r>
        <w:t>the</w:t>
      </w:r>
      <w:r>
        <w:rPr>
          <w:spacing w:val="-11"/>
        </w:rPr>
        <w:t xml:space="preserve"> </w:t>
      </w:r>
      <w:r>
        <w:t>school(s)</w:t>
      </w:r>
      <w:r>
        <w:rPr>
          <w:spacing w:val="-11"/>
        </w:rPr>
        <w:t xml:space="preserve"> </w:t>
      </w:r>
      <w:r>
        <w:t>served,</w:t>
      </w:r>
      <w:r>
        <w:rPr>
          <w:spacing w:val="-11"/>
        </w:rPr>
        <w:t xml:space="preserve"> </w:t>
      </w:r>
      <w:r>
        <w:t>which</w:t>
      </w:r>
      <w:r>
        <w:rPr>
          <w:spacing w:val="-12"/>
        </w:rPr>
        <w:t xml:space="preserve"> </w:t>
      </w:r>
      <w:r>
        <w:t>provides</w:t>
      </w:r>
      <w:r>
        <w:rPr>
          <w:spacing w:val="-10"/>
        </w:rPr>
        <w:t xml:space="preserve"> </w:t>
      </w:r>
      <w:r>
        <w:t>in-kind</w:t>
      </w:r>
      <w:r>
        <w:rPr>
          <w:spacing w:val="-10"/>
        </w:rPr>
        <w:t xml:space="preserve"> </w:t>
      </w:r>
      <w:r>
        <w:t>or</w:t>
      </w:r>
      <w:r>
        <w:rPr>
          <w:spacing w:val="-11"/>
        </w:rPr>
        <w:t xml:space="preserve"> </w:t>
      </w:r>
      <w:r>
        <w:t>cash contributions that supports the objectives of the 21CCLC program. A collaborative partner contributes staff, money, time, or resources. A partner may charge for some</w:t>
      </w:r>
      <w:r>
        <w:rPr>
          <w:spacing w:val="-10"/>
        </w:rPr>
        <w:t xml:space="preserve"> </w:t>
      </w:r>
      <w:r>
        <w:t>services.</w:t>
      </w:r>
    </w:p>
    <w:p w14:paraId="4D09A349" w14:textId="77777777" w:rsidR="00C04844" w:rsidRDefault="003E719A">
      <w:pPr>
        <w:pStyle w:val="BodyText"/>
        <w:spacing w:before="1" w:line="316" w:lineRule="auto"/>
        <w:ind w:left="1020" w:right="754" w:hanging="361"/>
        <w:jc w:val="both"/>
      </w:pPr>
      <w:r>
        <w:rPr>
          <w:b/>
        </w:rPr>
        <w:t xml:space="preserve">Community-Based Organization (CBO) </w:t>
      </w:r>
      <w:r>
        <w:t>– Under the federal legislation, “community-based organization” (CBO)</w:t>
      </w:r>
      <w:r>
        <w:rPr>
          <w:spacing w:val="-8"/>
        </w:rPr>
        <w:t xml:space="preserve"> </w:t>
      </w:r>
      <w:r>
        <w:t>means</w:t>
      </w:r>
      <w:r>
        <w:rPr>
          <w:spacing w:val="-6"/>
        </w:rPr>
        <w:t xml:space="preserve"> </w:t>
      </w:r>
      <w:r>
        <w:t>a</w:t>
      </w:r>
      <w:r>
        <w:rPr>
          <w:spacing w:val="-7"/>
        </w:rPr>
        <w:t xml:space="preserve"> </w:t>
      </w:r>
      <w:r>
        <w:t>public</w:t>
      </w:r>
      <w:r>
        <w:rPr>
          <w:spacing w:val="-6"/>
        </w:rPr>
        <w:t xml:space="preserve"> </w:t>
      </w:r>
      <w:r>
        <w:t>or</w:t>
      </w:r>
      <w:r>
        <w:rPr>
          <w:spacing w:val="-7"/>
        </w:rPr>
        <w:t xml:space="preserve"> </w:t>
      </w:r>
      <w:r>
        <w:t>private</w:t>
      </w:r>
      <w:r>
        <w:rPr>
          <w:spacing w:val="-6"/>
        </w:rPr>
        <w:t xml:space="preserve"> </w:t>
      </w:r>
      <w:r>
        <w:t>non-profit</w:t>
      </w:r>
      <w:r>
        <w:rPr>
          <w:spacing w:val="-7"/>
        </w:rPr>
        <w:t xml:space="preserve"> </w:t>
      </w:r>
      <w:r>
        <w:t>organization</w:t>
      </w:r>
      <w:r>
        <w:rPr>
          <w:spacing w:val="-6"/>
        </w:rPr>
        <w:t xml:space="preserve"> </w:t>
      </w:r>
      <w:r>
        <w:t>of</w:t>
      </w:r>
      <w:r>
        <w:rPr>
          <w:spacing w:val="-7"/>
        </w:rPr>
        <w:t xml:space="preserve"> </w:t>
      </w:r>
      <w:r>
        <w:t>demonstrated</w:t>
      </w:r>
      <w:r>
        <w:rPr>
          <w:spacing w:val="-6"/>
        </w:rPr>
        <w:t xml:space="preserve"> </w:t>
      </w:r>
      <w:r>
        <w:t>effectiveness</w:t>
      </w:r>
      <w:r>
        <w:rPr>
          <w:spacing w:val="-6"/>
        </w:rPr>
        <w:t xml:space="preserve"> </w:t>
      </w:r>
      <w:r>
        <w:t>that</w:t>
      </w:r>
      <w:r>
        <w:rPr>
          <w:spacing w:val="-6"/>
        </w:rPr>
        <w:t xml:space="preserve"> </w:t>
      </w:r>
      <w:r>
        <w:t>is</w:t>
      </w:r>
      <w:r>
        <w:rPr>
          <w:spacing w:val="-6"/>
        </w:rPr>
        <w:t xml:space="preserve"> </w:t>
      </w:r>
      <w:r>
        <w:t>representative</w:t>
      </w:r>
      <w:r>
        <w:rPr>
          <w:spacing w:val="-7"/>
        </w:rPr>
        <w:t xml:space="preserve"> </w:t>
      </w:r>
      <w:r>
        <w:t>of the community or significant segments of the community and provides educational or related services to individuals in the community (20 U.S.C.A §</w:t>
      </w:r>
      <w:r>
        <w:rPr>
          <w:spacing w:val="-3"/>
        </w:rPr>
        <w:t xml:space="preserve"> </w:t>
      </w:r>
      <w:r>
        <w:t>7801(6).</w:t>
      </w:r>
    </w:p>
    <w:p w14:paraId="05CA0D80" w14:textId="77777777" w:rsidR="00C04844" w:rsidRDefault="003E719A">
      <w:pPr>
        <w:pStyle w:val="BodyText"/>
        <w:spacing w:line="316" w:lineRule="auto"/>
        <w:ind w:left="1020" w:right="757" w:hanging="361"/>
        <w:jc w:val="both"/>
      </w:pPr>
      <w:r>
        <w:rPr>
          <w:b/>
        </w:rPr>
        <w:t>Community</w:t>
      </w:r>
      <w:r>
        <w:rPr>
          <w:b/>
          <w:spacing w:val="-7"/>
        </w:rPr>
        <w:t xml:space="preserve"> </w:t>
      </w:r>
      <w:r>
        <w:rPr>
          <w:b/>
        </w:rPr>
        <w:t>Learning</w:t>
      </w:r>
      <w:r>
        <w:rPr>
          <w:b/>
          <w:spacing w:val="-7"/>
        </w:rPr>
        <w:t xml:space="preserve"> </w:t>
      </w:r>
      <w:r>
        <w:rPr>
          <w:b/>
        </w:rPr>
        <w:t>Center</w:t>
      </w:r>
      <w:r>
        <w:rPr>
          <w:b/>
          <w:spacing w:val="-7"/>
        </w:rPr>
        <w:t xml:space="preserve"> </w:t>
      </w:r>
      <w:r>
        <w:t>–</w:t>
      </w:r>
      <w:r>
        <w:rPr>
          <w:spacing w:val="-7"/>
        </w:rPr>
        <w:t xml:space="preserve"> </w:t>
      </w:r>
      <w:r>
        <w:t>A</w:t>
      </w:r>
      <w:r>
        <w:rPr>
          <w:spacing w:val="-9"/>
        </w:rPr>
        <w:t xml:space="preserve"> </w:t>
      </w:r>
      <w:r>
        <w:t>community</w:t>
      </w:r>
      <w:r>
        <w:rPr>
          <w:spacing w:val="-8"/>
        </w:rPr>
        <w:t xml:space="preserve"> </w:t>
      </w:r>
      <w:r>
        <w:t>learning</w:t>
      </w:r>
      <w:r>
        <w:rPr>
          <w:spacing w:val="-7"/>
        </w:rPr>
        <w:t xml:space="preserve"> </w:t>
      </w:r>
      <w:r>
        <w:t>center</w:t>
      </w:r>
      <w:r>
        <w:rPr>
          <w:spacing w:val="-8"/>
        </w:rPr>
        <w:t xml:space="preserve"> </w:t>
      </w:r>
      <w:r>
        <w:t>offers</w:t>
      </w:r>
      <w:r>
        <w:rPr>
          <w:spacing w:val="-9"/>
        </w:rPr>
        <w:t xml:space="preserve"> </w:t>
      </w:r>
      <w:r>
        <w:t>academic,</w:t>
      </w:r>
      <w:r>
        <w:rPr>
          <w:spacing w:val="-7"/>
        </w:rPr>
        <w:t xml:space="preserve"> </w:t>
      </w:r>
      <w:r>
        <w:t>artistic,</w:t>
      </w:r>
      <w:r>
        <w:rPr>
          <w:spacing w:val="-9"/>
        </w:rPr>
        <w:t xml:space="preserve"> </w:t>
      </w:r>
      <w:r>
        <w:t>and</w:t>
      </w:r>
      <w:r>
        <w:rPr>
          <w:spacing w:val="-6"/>
        </w:rPr>
        <w:t xml:space="preserve"> </w:t>
      </w:r>
      <w:r>
        <w:t>cultural</w:t>
      </w:r>
      <w:r>
        <w:rPr>
          <w:spacing w:val="-8"/>
        </w:rPr>
        <w:t xml:space="preserve"> </w:t>
      </w:r>
      <w:r>
        <w:t>enrichment opportunities</w:t>
      </w:r>
      <w:r>
        <w:rPr>
          <w:spacing w:val="-7"/>
        </w:rPr>
        <w:t xml:space="preserve"> </w:t>
      </w:r>
      <w:r>
        <w:t>to</w:t>
      </w:r>
      <w:r>
        <w:rPr>
          <w:spacing w:val="-7"/>
        </w:rPr>
        <w:t xml:space="preserve"> </w:t>
      </w:r>
      <w:r>
        <w:t>students</w:t>
      </w:r>
      <w:r>
        <w:rPr>
          <w:spacing w:val="-6"/>
        </w:rPr>
        <w:t xml:space="preserve"> </w:t>
      </w:r>
      <w:r>
        <w:t>and</w:t>
      </w:r>
      <w:r>
        <w:rPr>
          <w:spacing w:val="-6"/>
        </w:rPr>
        <w:t xml:space="preserve"> </w:t>
      </w:r>
      <w:r>
        <w:t>their</w:t>
      </w:r>
      <w:r>
        <w:rPr>
          <w:spacing w:val="-7"/>
        </w:rPr>
        <w:t xml:space="preserve"> </w:t>
      </w:r>
      <w:r>
        <w:t>families</w:t>
      </w:r>
      <w:r>
        <w:rPr>
          <w:spacing w:val="-6"/>
        </w:rPr>
        <w:t xml:space="preserve"> </w:t>
      </w:r>
      <w:r>
        <w:t>when</w:t>
      </w:r>
      <w:r>
        <w:rPr>
          <w:spacing w:val="-8"/>
        </w:rPr>
        <w:t xml:space="preserve"> </w:t>
      </w:r>
      <w:r>
        <w:t>school</w:t>
      </w:r>
      <w:r>
        <w:rPr>
          <w:spacing w:val="-6"/>
        </w:rPr>
        <w:t xml:space="preserve"> </w:t>
      </w:r>
      <w:r>
        <w:t>is</w:t>
      </w:r>
      <w:r>
        <w:rPr>
          <w:spacing w:val="-7"/>
        </w:rPr>
        <w:t xml:space="preserve"> </w:t>
      </w:r>
      <w:r>
        <w:t>not</w:t>
      </w:r>
      <w:r>
        <w:rPr>
          <w:spacing w:val="-5"/>
        </w:rPr>
        <w:t xml:space="preserve"> </w:t>
      </w:r>
      <w:r>
        <w:t>in</w:t>
      </w:r>
      <w:r>
        <w:rPr>
          <w:spacing w:val="-7"/>
        </w:rPr>
        <w:t xml:space="preserve"> </w:t>
      </w:r>
      <w:r>
        <w:t>session</w:t>
      </w:r>
      <w:r>
        <w:rPr>
          <w:spacing w:val="-7"/>
        </w:rPr>
        <w:t xml:space="preserve"> </w:t>
      </w:r>
      <w:r>
        <w:t>(before</w:t>
      </w:r>
      <w:r>
        <w:rPr>
          <w:spacing w:val="-6"/>
        </w:rPr>
        <w:t xml:space="preserve"> </w:t>
      </w:r>
      <w:r>
        <w:t>school,</w:t>
      </w:r>
      <w:r>
        <w:rPr>
          <w:spacing w:val="1"/>
        </w:rPr>
        <w:t xml:space="preserve"> </w:t>
      </w:r>
      <w:r>
        <w:t>after</w:t>
      </w:r>
      <w:r>
        <w:rPr>
          <w:spacing w:val="-8"/>
        </w:rPr>
        <w:t xml:space="preserve"> </w:t>
      </w:r>
      <w:r>
        <w:t>school,</w:t>
      </w:r>
      <w:r>
        <w:rPr>
          <w:spacing w:val="-7"/>
        </w:rPr>
        <w:t xml:space="preserve"> </w:t>
      </w:r>
      <w:r>
        <w:t>or</w:t>
      </w:r>
      <w:r>
        <w:rPr>
          <w:spacing w:val="-7"/>
        </w:rPr>
        <w:t xml:space="preserve"> </w:t>
      </w:r>
      <w:r>
        <w:t>during holidays or summer recess). According to section 4201(b)(1) of the program statute, a community learning center assists students in meeting academic achievement standards in subjects such as reading, mathematics, and science by providing the students with opportunities for academic enrichment. Centers also provide students with a broad array of other activities – such as drug and violence prevention, counseling, art, music, recreation,</w:t>
      </w:r>
      <w:r>
        <w:rPr>
          <w:spacing w:val="-10"/>
        </w:rPr>
        <w:t xml:space="preserve"> </w:t>
      </w:r>
      <w:r>
        <w:t>technology,</w:t>
      </w:r>
      <w:r>
        <w:rPr>
          <w:spacing w:val="-9"/>
        </w:rPr>
        <w:t xml:space="preserve"> </w:t>
      </w:r>
      <w:r>
        <w:t>service</w:t>
      </w:r>
      <w:r>
        <w:rPr>
          <w:spacing w:val="-9"/>
        </w:rPr>
        <w:t xml:space="preserve"> </w:t>
      </w:r>
      <w:r>
        <w:t>learning,</w:t>
      </w:r>
      <w:r>
        <w:rPr>
          <w:spacing w:val="-10"/>
        </w:rPr>
        <w:t xml:space="preserve"> </w:t>
      </w:r>
      <w:r>
        <w:t>and</w:t>
      </w:r>
      <w:r>
        <w:rPr>
          <w:spacing w:val="-7"/>
        </w:rPr>
        <w:t xml:space="preserve"> </w:t>
      </w:r>
      <w:r>
        <w:t>character</w:t>
      </w:r>
      <w:r>
        <w:rPr>
          <w:spacing w:val="-8"/>
        </w:rPr>
        <w:t xml:space="preserve"> </w:t>
      </w:r>
      <w:r>
        <w:t>education</w:t>
      </w:r>
      <w:r>
        <w:rPr>
          <w:spacing w:val="-9"/>
        </w:rPr>
        <w:t xml:space="preserve"> </w:t>
      </w:r>
      <w:r>
        <w:t>programs</w:t>
      </w:r>
      <w:r>
        <w:rPr>
          <w:spacing w:val="-8"/>
        </w:rPr>
        <w:t xml:space="preserve"> </w:t>
      </w:r>
      <w:r>
        <w:t>–</w:t>
      </w:r>
      <w:r>
        <w:rPr>
          <w:spacing w:val="-9"/>
        </w:rPr>
        <w:t xml:space="preserve"> </w:t>
      </w:r>
      <w:r>
        <w:t>during</w:t>
      </w:r>
      <w:r>
        <w:rPr>
          <w:spacing w:val="-9"/>
        </w:rPr>
        <w:t xml:space="preserve"> </w:t>
      </w:r>
      <w:r>
        <w:t>periods</w:t>
      </w:r>
      <w:r>
        <w:rPr>
          <w:spacing w:val="-8"/>
        </w:rPr>
        <w:t xml:space="preserve"> </w:t>
      </w:r>
      <w:r>
        <w:t>when</w:t>
      </w:r>
      <w:r>
        <w:rPr>
          <w:spacing w:val="-9"/>
        </w:rPr>
        <w:t xml:space="preserve"> </w:t>
      </w:r>
      <w:r>
        <w:t>school</w:t>
      </w:r>
      <w:r>
        <w:rPr>
          <w:spacing w:val="-8"/>
        </w:rPr>
        <w:t xml:space="preserve"> </w:t>
      </w:r>
      <w:r>
        <w:t>is</w:t>
      </w:r>
      <w:r>
        <w:rPr>
          <w:spacing w:val="-8"/>
        </w:rPr>
        <w:t xml:space="preserve"> </w:t>
      </w:r>
      <w:r>
        <w:t>not in session. Community learning centers must also serve the families of participating students, e.g., through family literacy programs.</w:t>
      </w:r>
    </w:p>
    <w:p w14:paraId="3374A325" w14:textId="77777777" w:rsidR="00C04844" w:rsidRDefault="00C04844">
      <w:pPr>
        <w:spacing w:line="316" w:lineRule="auto"/>
        <w:jc w:val="both"/>
        <w:sectPr w:rsidR="00C04844">
          <w:footerReference w:type="default" r:id="rId115"/>
          <w:pgSz w:w="12240" w:h="15840"/>
          <w:pgMar w:top="440" w:right="320" w:bottom="280" w:left="420" w:header="0" w:footer="100" w:gutter="0"/>
          <w:pgNumType w:start="30"/>
          <w:cols w:space="720"/>
        </w:sectPr>
      </w:pPr>
    </w:p>
    <w:p w14:paraId="1CA38C66" w14:textId="77777777" w:rsidR="00C04844" w:rsidRDefault="003E719A">
      <w:pPr>
        <w:pStyle w:val="Heading3"/>
        <w:spacing w:before="76"/>
      </w:pPr>
      <w:r>
        <w:lastRenderedPageBreak/>
        <w:t>Data Reporting Periods</w:t>
      </w:r>
    </w:p>
    <w:p w14:paraId="494DE33F" w14:textId="77777777" w:rsidR="00C04844" w:rsidRDefault="003E719A">
      <w:pPr>
        <w:pStyle w:val="BodyText"/>
        <w:spacing w:before="73" w:line="316" w:lineRule="auto"/>
        <w:ind w:left="1020" w:right="3947"/>
      </w:pPr>
      <w:r>
        <w:t>Summer is defined as from July 1 through the last day before school starts Fall is defined as the from the first day of school through December 31 Spring is defined as from January 1 through June 30</w:t>
      </w:r>
    </w:p>
    <w:p w14:paraId="4C13B896" w14:textId="77777777" w:rsidR="00C04844" w:rsidRDefault="003E719A">
      <w:pPr>
        <w:pStyle w:val="BodyText"/>
        <w:spacing w:before="1" w:line="316" w:lineRule="auto"/>
        <w:ind w:left="1020" w:right="756" w:hanging="361"/>
        <w:jc w:val="both"/>
      </w:pPr>
      <w:r>
        <w:rPr>
          <w:b/>
        </w:rPr>
        <w:t xml:space="preserve">Eligible Entity </w:t>
      </w:r>
      <w:r>
        <w:t>– A local educational agency (LEA) designated as eligible for Title I school wide programs (i.e., 40% or more of the student body is eligible for free or reduced-price lunch), cities, counties, community-based organizations (CBOs), faith-based organizations (FBOs), non-profit organizations (NPOs), or a consortium of two or more of such agencies, organizations, or entities. All entities applying for the 21st CCLC grant funds are expected to collaborate with LEAs. Organizations must demonstrate the promise of success in providing educational and related activities that will complement and enhance the academic performance, achievement, and positive youth development of the students to be served.</w:t>
      </w:r>
    </w:p>
    <w:p w14:paraId="2B9D1E05" w14:textId="77777777" w:rsidR="00C04844" w:rsidRDefault="003E719A">
      <w:pPr>
        <w:pStyle w:val="BodyText"/>
        <w:spacing w:line="316" w:lineRule="auto"/>
        <w:ind w:left="1020" w:right="755" w:hanging="361"/>
        <w:jc w:val="both"/>
      </w:pPr>
      <w:r>
        <w:rPr>
          <w:b/>
        </w:rPr>
        <w:t xml:space="preserve">Evaluation </w:t>
      </w:r>
      <w:r>
        <w:t>– Evaluation represents a significant opportunity to use data for continuous program improvement. Developing an effective local evaluation plan requires that performance measures are identified so that achievement can be measured through qualitative or quantitative data collection. This can be accomplished through methods including, but not limited to, surveys, face-to-face or phone interviews, review of records (attendance,</w:t>
      </w:r>
      <w:r>
        <w:rPr>
          <w:spacing w:val="-10"/>
        </w:rPr>
        <w:t xml:space="preserve"> </w:t>
      </w:r>
      <w:r>
        <w:t>tests,</w:t>
      </w:r>
      <w:r>
        <w:rPr>
          <w:spacing w:val="-9"/>
        </w:rPr>
        <w:t xml:space="preserve"> </w:t>
      </w:r>
      <w:r>
        <w:t>grades,</w:t>
      </w:r>
      <w:r>
        <w:rPr>
          <w:spacing w:val="-8"/>
        </w:rPr>
        <w:t xml:space="preserve"> </w:t>
      </w:r>
      <w:r>
        <w:t>report</w:t>
      </w:r>
      <w:r>
        <w:rPr>
          <w:spacing w:val="-8"/>
        </w:rPr>
        <w:t xml:space="preserve"> </w:t>
      </w:r>
      <w:r>
        <w:t>cards),</w:t>
      </w:r>
      <w:r>
        <w:rPr>
          <w:spacing w:val="-9"/>
        </w:rPr>
        <w:t xml:space="preserve"> </w:t>
      </w:r>
      <w:r>
        <w:t>and</w:t>
      </w:r>
      <w:r>
        <w:rPr>
          <w:spacing w:val="-5"/>
        </w:rPr>
        <w:t xml:space="preserve"> </w:t>
      </w:r>
      <w:r>
        <w:t>review</w:t>
      </w:r>
      <w:r>
        <w:rPr>
          <w:spacing w:val="-7"/>
        </w:rPr>
        <w:t xml:space="preserve"> </w:t>
      </w:r>
      <w:r>
        <w:t>of</w:t>
      </w:r>
      <w:r>
        <w:rPr>
          <w:spacing w:val="-6"/>
        </w:rPr>
        <w:t xml:space="preserve"> </w:t>
      </w:r>
      <w:r>
        <w:t>activity</w:t>
      </w:r>
      <w:r>
        <w:rPr>
          <w:spacing w:val="-6"/>
        </w:rPr>
        <w:t xml:space="preserve"> </w:t>
      </w:r>
      <w:r>
        <w:t>portfolios.</w:t>
      </w:r>
      <w:r>
        <w:rPr>
          <w:spacing w:val="-8"/>
        </w:rPr>
        <w:t xml:space="preserve"> </w:t>
      </w:r>
      <w:r>
        <w:t>The</w:t>
      </w:r>
      <w:r>
        <w:rPr>
          <w:spacing w:val="-9"/>
        </w:rPr>
        <w:t xml:space="preserve"> </w:t>
      </w:r>
      <w:r>
        <w:t>results,</w:t>
      </w:r>
      <w:r>
        <w:rPr>
          <w:spacing w:val="-9"/>
        </w:rPr>
        <w:t xml:space="preserve"> </w:t>
      </w:r>
      <w:r>
        <w:t>achieved</w:t>
      </w:r>
      <w:r>
        <w:rPr>
          <w:spacing w:val="-6"/>
        </w:rPr>
        <w:t xml:space="preserve"> </w:t>
      </w:r>
      <w:r>
        <w:t>by</w:t>
      </w:r>
      <w:r>
        <w:rPr>
          <w:spacing w:val="-8"/>
        </w:rPr>
        <w:t xml:space="preserve"> </w:t>
      </w:r>
      <w:r>
        <w:t>the</w:t>
      </w:r>
      <w:r>
        <w:rPr>
          <w:spacing w:val="-9"/>
        </w:rPr>
        <w:t xml:space="preserve"> </w:t>
      </w:r>
      <w:r>
        <w:t>local</w:t>
      </w:r>
      <w:r>
        <w:rPr>
          <w:spacing w:val="-5"/>
        </w:rPr>
        <w:t xml:space="preserve"> </w:t>
      </w:r>
      <w:r>
        <w:t>21st CCLC</w:t>
      </w:r>
      <w:r>
        <w:rPr>
          <w:spacing w:val="-10"/>
        </w:rPr>
        <w:t xml:space="preserve"> </w:t>
      </w:r>
      <w:r>
        <w:t>and</w:t>
      </w:r>
      <w:r>
        <w:rPr>
          <w:spacing w:val="-7"/>
        </w:rPr>
        <w:t xml:space="preserve"> </w:t>
      </w:r>
      <w:r>
        <w:t>documented</w:t>
      </w:r>
      <w:r>
        <w:rPr>
          <w:spacing w:val="-8"/>
        </w:rPr>
        <w:t xml:space="preserve"> </w:t>
      </w:r>
      <w:r>
        <w:t>with</w:t>
      </w:r>
      <w:r>
        <w:rPr>
          <w:spacing w:val="-10"/>
        </w:rPr>
        <w:t xml:space="preserve"> </w:t>
      </w:r>
      <w:r>
        <w:t>evaluation,</w:t>
      </w:r>
      <w:r>
        <w:rPr>
          <w:spacing w:val="-9"/>
        </w:rPr>
        <w:t xml:space="preserve"> </w:t>
      </w:r>
      <w:r>
        <w:t>strengthen</w:t>
      </w:r>
      <w:r>
        <w:rPr>
          <w:spacing w:val="-9"/>
        </w:rPr>
        <w:t xml:space="preserve"> </w:t>
      </w:r>
      <w:r>
        <w:t>the</w:t>
      </w:r>
      <w:r>
        <w:rPr>
          <w:spacing w:val="-9"/>
        </w:rPr>
        <w:t xml:space="preserve"> </w:t>
      </w:r>
      <w:r>
        <w:t>community’s</w:t>
      </w:r>
      <w:r>
        <w:rPr>
          <w:spacing w:val="-9"/>
        </w:rPr>
        <w:t xml:space="preserve"> </w:t>
      </w:r>
      <w:r>
        <w:t>commitment</w:t>
      </w:r>
      <w:r>
        <w:rPr>
          <w:spacing w:val="-8"/>
        </w:rPr>
        <w:t xml:space="preserve"> </w:t>
      </w:r>
      <w:r>
        <w:t>to</w:t>
      </w:r>
      <w:r>
        <w:rPr>
          <w:spacing w:val="-8"/>
        </w:rPr>
        <w:t xml:space="preserve"> </w:t>
      </w:r>
      <w:r>
        <w:t>sustain</w:t>
      </w:r>
      <w:r>
        <w:rPr>
          <w:spacing w:val="-10"/>
        </w:rPr>
        <w:t xml:space="preserve"> </w:t>
      </w:r>
      <w:r>
        <w:t>their</w:t>
      </w:r>
      <w:r>
        <w:rPr>
          <w:spacing w:val="-8"/>
        </w:rPr>
        <w:t xml:space="preserve"> </w:t>
      </w:r>
      <w:r>
        <w:t>collaborative efforts beyond the initial grant</w:t>
      </w:r>
      <w:r>
        <w:rPr>
          <w:spacing w:val="1"/>
        </w:rPr>
        <w:t xml:space="preserve"> </w:t>
      </w:r>
      <w:r>
        <w:t>funding.</w:t>
      </w:r>
    </w:p>
    <w:p w14:paraId="45958341" w14:textId="77777777" w:rsidR="00C04844" w:rsidRDefault="003E719A">
      <w:pPr>
        <w:pStyle w:val="BodyText"/>
        <w:spacing w:before="1" w:line="316" w:lineRule="auto"/>
        <w:ind w:left="1020" w:right="758" w:hanging="361"/>
        <w:jc w:val="both"/>
      </w:pPr>
      <w:r>
        <w:rPr>
          <w:b/>
        </w:rPr>
        <w:t>Faith-Based</w:t>
      </w:r>
      <w:r>
        <w:rPr>
          <w:b/>
          <w:spacing w:val="-5"/>
        </w:rPr>
        <w:t xml:space="preserve"> </w:t>
      </w:r>
      <w:r>
        <w:rPr>
          <w:b/>
        </w:rPr>
        <w:t>Organization</w:t>
      </w:r>
      <w:r>
        <w:rPr>
          <w:b/>
          <w:spacing w:val="-6"/>
        </w:rPr>
        <w:t xml:space="preserve"> </w:t>
      </w:r>
      <w:r>
        <w:rPr>
          <w:b/>
        </w:rPr>
        <w:t>(FBO)</w:t>
      </w:r>
      <w:r>
        <w:rPr>
          <w:b/>
          <w:spacing w:val="-4"/>
        </w:rPr>
        <w:t xml:space="preserve"> </w:t>
      </w:r>
      <w:r>
        <w:t>–</w:t>
      </w:r>
      <w:r>
        <w:rPr>
          <w:spacing w:val="-6"/>
        </w:rPr>
        <w:t xml:space="preserve"> </w:t>
      </w:r>
      <w:r>
        <w:t>A</w:t>
      </w:r>
      <w:r>
        <w:rPr>
          <w:spacing w:val="-5"/>
        </w:rPr>
        <w:t xml:space="preserve"> </w:t>
      </w:r>
      <w:r>
        <w:t>community-serving</w:t>
      </w:r>
      <w:r>
        <w:rPr>
          <w:spacing w:val="-6"/>
        </w:rPr>
        <w:t xml:space="preserve"> </w:t>
      </w:r>
      <w:r>
        <w:t>organization</w:t>
      </w:r>
      <w:r>
        <w:rPr>
          <w:spacing w:val="-4"/>
        </w:rPr>
        <w:t xml:space="preserve"> </w:t>
      </w:r>
      <w:r>
        <w:t>whose</w:t>
      </w:r>
      <w:r>
        <w:rPr>
          <w:spacing w:val="-1"/>
        </w:rPr>
        <w:t xml:space="preserve"> </w:t>
      </w:r>
      <w:r>
        <w:t>values</w:t>
      </w:r>
      <w:r>
        <w:rPr>
          <w:spacing w:val="-6"/>
        </w:rPr>
        <w:t xml:space="preserve"> </w:t>
      </w:r>
      <w:r>
        <w:t>are</w:t>
      </w:r>
      <w:r>
        <w:rPr>
          <w:spacing w:val="-4"/>
        </w:rPr>
        <w:t xml:space="preserve"> </w:t>
      </w:r>
      <w:r>
        <w:t>based</w:t>
      </w:r>
      <w:r>
        <w:rPr>
          <w:spacing w:val="-6"/>
        </w:rPr>
        <w:t xml:space="preserve"> </w:t>
      </w:r>
      <w:r>
        <w:t>on</w:t>
      </w:r>
      <w:r>
        <w:rPr>
          <w:spacing w:val="-6"/>
        </w:rPr>
        <w:t xml:space="preserve"> </w:t>
      </w:r>
      <w:r>
        <w:t>faith</w:t>
      </w:r>
      <w:r>
        <w:rPr>
          <w:spacing w:val="-7"/>
        </w:rPr>
        <w:t xml:space="preserve"> </w:t>
      </w:r>
      <w:r>
        <w:t>and/or beliefs and whose mission is based on social values of the particular</w:t>
      </w:r>
      <w:r>
        <w:rPr>
          <w:spacing w:val="-7"/>
        </w:rPr>
        <w:t xml:space="preserve"> </w:t>
      </w:r>
      <w:r>
        <w:t>faith</w:t>
      </w:r>
    </w:p>
    <w:p w14:paraId="13D91B80" w14:textId="77777777" w:rsidR="00C04844" w:rsidRDefault="003E719A">
      <w:pPr>
        <w:pStyle w:val="BodyText"/>
        <w:spacing w:line="316" w:lineRule="auto"/>
        <w:ind w:left="1020" w:right="760" w:hanging="361"/>
        <w:jc w:val="both"/>
      </w:pPr>
      <w:r>
        <w:rPr>
          <w:b/>
        </w:rPr>
        <w:t xml:space="preserve">Family Member </w:t>
      </w:r>
      <w:r>
        <w:t>– Family members of youth participants in the 21st CCLC program who participate in activities sponsored</w:t>
      </w:r>
      <w:r>
        <w:rPr>
          <w:spacing w:val="-4"/>
        </w:rPr>
        <w:t xml:space="preserve"> </w:t>
      </w:r>
      <w:r>
        <w:t>by</w:t>
      </w:r>
      <w:r>
        <w:rPr>
          <w:spacing w:val="-3"/>
        </w:rPr>
        <w:t xml:space="preserve"> </w:t>
      </w:r>
      <w:r>
        <w:t>21st</w:t>
      </w:r>
      <w:r>
        <w:rPr>
          <w:spacing w:val="-2"/>
        </w:rPr>
        <w:t xml:space="preserve"> </w:t>
      </w:r>
      <w:r>
        <w:t>CCLC</w:t>
      </w:r>
      <w:r>
        <w:rPr>
          <w:spacing w:val="-6"/>
        </w:rPr>
        <w:t xml:space="preserve"> </w:t>
      </w:r>
      <w:r>
        <w:t>funds.</w:t>
      </w:r>
      <w:r>
        <w:rPr>
          <w:spacing w:val="-7"/>
        </w:rPr>
        <w:t xml:space="preserve"> </w:t>
      </w:r>
      <w:r>
        <w:t>Any</w:t>
      </w:r>
      <w:r>
        <w:rPr>
          <w:spacing w:val="-3"/>
        </w:rPr>
        <w:t xml:space="preserve"> </w:t>
      </w:r>
      <w:r>
        <w:t>adult</w:t>
      </w:r>
      <w:r>
        <w:rPr>
          <w:spacing w:val="-5"/>
        </w:rPr>
        <w:t xml:space="preserve"> </w:t>
      </w:r>
      <w:r>
        <w:t>with</w:t>
      </w:r>
      <w:r>
        <w:rPr>
          <w:spacing w:val="-4"/>
        </w:rPr>
        <w:t xml:space="preserve"> </w:t>
      </w:r>
      <w:r>
        <w:t>an</w:t>
      </w:r>
      <w:r>
        <w:rPr>
          <w:spacing w:val="-5"/>
        </w:rPr>
        <w:t xml:space="preserve"> </w:t>
      </w:r>
      <w:r>
        <w:t>ongoing</w:t>
      </w:r>
      <w:r>
        <w:rPr>
          <w:spacing w:val="-4"/>
        </w:rPr>
        <w:t xml:space="preserve"> </w:t>
      </w:r>
      <w:r>
        <w:t>role</w:t>
      </w:r>
      <w:r>
        <w:rPr>
          <w:spacing w:val="-5"/>
        </w:rPr>
        <w:t xml:space="preserve"> </w:t>
      </w:r>
      <w:r>
        <w:t>in</w:t>
      </w:r>
      <w:r>
        <w:rPr>
          <w:spacing w:val="-5"/>
        </w:rPr>
        <w:t xml:space="preserve"> </w:t>
      </w:r>
      <w:r>
        <w:t>raising</w:t>
      </w:r>
      <w:r>
        <w:rPr>
          <w:spacing w:val="-6"/>
        </w:rPr>
        <w:t xml:space="preserve"> </w:t>
      </w:r>
      <w:r>
        <w:t>a</w:t>
      </w:r>
      <w:r>
        <w:rPr>
          <w:spacing w:val="-5"/>
        </w:rPr>
        <w:t xml:space="preserve"> </w:t>
      </w:r>
      <w:r>
        <w:t>child,</w:t>
      </w:r>
      <w:r>
        <w:rPr>
          <w:spacing w:val="-2"/>
        </w:rPr>
        <w:t xml:space="preserve"> </w:t>
      </w:r>
      <w:r>
        <w:t>who</w:t>
      </w:r>
      <w:r>
        <w:rPr>
          <w:spacing w:val="-2"/>
        </w:rPr>
        <w:t xml:space="preserve"> </w:t>
      </w:r>
      <w:r>
        <w:t>is</w:t>
      </w:r>
      <w:r>
        <w:rPr>
          <w:spacing w:val="-5"/>
        </w:rPr>
        <w:t xml:space="preserve"> </w:t>
      </w:r>
      <w:r>
        <w:t>receiving</w:t>
      </w:r>
      <w:r>
        <w:rPr>
          <w:spacing w:val="-6"/>
        </w:rPr>
        <w:t xml:space="preserve"> </w:t>
      </w:r>
      <w:r>
        <w:t>services</w:t>
      </w:r>
      <w:r>
        <w:rPr>
          <w:spacing w:val="-3"/>
        </w:rPr>
        <w:t xml:space="preserve"> </w:t>
      </w:r>
      <w:r>
        <w:t>from a 21st CCLC program, is considered an adult family member eligible for family literacy services if the services are provided and funded through an Iowa 21st CCLC</w:t>
      </w:r>
      <w:r>
        <w:rPr>
          <w:spacing w:val="-2"/>
        </w:rPr>
        <w:t xml:space="preserve"> </w:t>
      </w:r>
      <w:r>
        <w:t>grant.</w:t>
      </w:r>
    </w:p>
    <w:p w14:paraId="0B00AA89" w14:textId="77777777" w:rsidR="00C04844" w:rsidRDefault="003E719A">
      <w:pPr>
        <w:pStyle w:val="BodyText"/>
        <w:spacing w:line="316" w:lineRule="auto"/>
        <w:ind w:left="1020" w:right="765" w:hanging="361"/>
        <w:jc w:val="both"/>
      </w:pPr>
      <w:r>
        <w:rPr>
          <w:b/>
        </w:rPr>
        <w:t xml:space="preserve">Fiscal Year </w:t>
      </w:r>
      <w:r>
        <w:t>- Grant funds are awarded based on the year July 1 through June 30 of the following year. Annual allocations must be expended by June 30 of the respective year of the award.</w:t>
      </w:r>
    </w:p>
    <w:p w14:paraId="339B039E" w14:textId="77777777" w:rsidR="00C04844" w:rsidRDefault="003E719A">
      <w:pPr>
        <w:ind w:left="660"/>
        <w:jc w:val="both"/>
        <w:rPr>
          <w:sz w:val="20"/>
        </w:rPr>
      </w:pPr>
      <w:r>
        <w:rPr>
          <w:b/>
          <w:sz w:val="20"/>
        </w:rPr>
        <w:t xml:space="preserve">Letter of Support (LOS) – </w:t>
      </w:r>
      <w:proofErr w:type="gramStart"/>
      <w:r>
        <w:rPr>
          <w:sz w:val="20"/>
        </w:rPr>
        <w:t>An</w:t>
      </w:r>
      <w:proofErr w:type="gramEnd"/>
      <w:r>
        <w:rPr>
          <w:sz w:val="20"/>
        </w:rPr>
        <w:t xml:space="preserve"> LOS simply acknowledges that the program is beneficial to the community.</w:t>
      </w:r>
    </w:p>
    <w:p w14:paraId="5CE68090" w14:textId="77777777" w:rsidR="00C04844" w:rsidRDefault="003E719A">
      <w:pPr>
        <w:spacing w:before="73"/>
        <w:ind w:left="660"/>
        <w:jc w:val="both"/>
        <w:rPr>
          <w:sz w:val="20"/>
        </w:rPr>
      </w:pPr>
      <w:r>
        <w:rPr>
          <w:b/>
          <w:sz w:val="20"/>
        </w:rPr>
        <w:t xml:space="preserve">Local Education Agency (LEA) – </w:t>
      </w:r>
      <w:r>
        <w:rPr>
          <w:sz w:val="20"/>
        </w:rPr>
        <w:t>A public school district.</w:t>
      </w:r>
    </w:p>
    <w:p w14:paraId="11DF0F0C" w14:textId="77777777" w:rsidR="00C04844" w:rsidRDefault="003E719A">
      <w:pPr>
        <w:pStyle w:val="BodyText"/>
        <w:spacing w:before="73" w:line="316" w:lineRule="auto"/>
        <w:ind w:left="1020" w:right="756" w:hanging="361"/>
        <w:jc w:val="both"/>
      </w:pPr>
      <w:r>
        <w:rPr>
          <w:b/>
        </w:rPr>
        <w:t xml:space="preserve">Measures of Effectiveness </w:t>
      </w:r>
      <w:r>
        <w:t>- Measures used to guide local grantees to identify and implement programs and activities that can directly enhance student learning. All 21st CCLC programs must indicate how each program activity satisfies the Measures of Effectiveness described in the law. According to statute, measures must be based upon: a) an assessment of objective data regarding the need for before and after school or summer (including summer school programs) and activities in schools and communities; b) established performance measures aimed at ensuring quality academic enrichment opportunities; and c) where appropriate, scientifically-based research that provides evidence that the program will help students meet the district academic achievement standards. It is expected that community learning centers will employ strategies based on scientific research when providing services where such research has been conducted and is available.</w:t>
      </w:r>
    </w:p>
    <w:p w14:paraId="35510711" w14:textId="77777777" w:rsidR="00C04844" w:rsidRDefault="003E719A">
      <w:pPr>
        <w:pStyle w:val="BodyText"/>
        <w:spacing w:line="316" w:lineRule="auto"/>
        <w:ind w:left="1020" w:right="757" w:hanging="361"/>
        <w:jc w:val="both"/>
      </w:pPr>
      <w:r>
        <w:rPr>
          <w:b/>
        </w:rPr>
        <w:t xml:space="preserve">Memorandum of Understanding (MOU) or Memorandum of Agreement (MOA) – </w:t>
      </w:r>
      <w:r>
        <w:t>An MOU or MOA can</w:t>
      </w:r>
      <w:r>
        <w:rPr>
          <w:spacing w:val="-8"/>
        </w:rPr>
        <w:t xml:space="preserve"> </w:t>
      </w:r>
      <w:r>
        <w:t>be</w:t>
      </w:r>
      <w:r>
        <w:rPr>
          <w:spacing w:val="-8"/>
        </w:rPr>
        <w:t xml:space="preserve"> </w:t>
      </w:r>
      <w:r>
        <w:t>binding,</w:t>
      </w:r>
      <w:r>
        <w:rPr>
          <w:spacing w:val="-10"/>
        </w:rPr>
        <w:t xml:space="preserve"> </w:t>
      </w:r>
      <w:r>
        <w:t>non-binding,</w:t>
      </w:r>
      <w:r>
        <w:rPr>
          <w:spacing w:val="-9"/>
        </w:rPr>
        <w:t xml:space="preserve"> </w:t>
      </w:r>
      <w:r>
        <w:t>or</w:t>
      </w:r>
      <w:r>
        <w:rPr>
          <w:spacing w:val="-7"/>
        </w:rPr>
        <w:t xml:space="preserve"> </w:t>
      </w:r>
      <w:r>
        <w:t>partly</w:t>
      </w:r>
      <w:r>
        <w:rPr>
          <w:spacing w:val="-8"/>
        </w:rPr>
        <w:t xml:space="preserve"> </w:t>
      </w:r>
      <w:r>
        <w:t>binding,</w:t>
      </w:r>
      <w:r>
        <w:rPr>
          <w:spacing w:val="-9"/>
        </w:rPr>
        <w:t xml:space="preserve"> </w:t>
      </w:r>
      <w:r>
        <w:t>depending</w:t>
      </w:r>
      <w:r>
        <w:rPr>
          <w:spacing w:val="-8"/>
        </w:rPr>
        <w:t xml:space="preserve"> </w:t>
      </w:r>
      <w:r>
        <w:t>on</w:t>
      </w:r>
      <w:r>
        <w:rPr>
          <w:spacing w:val="-9"/>
        </w:rPr>
        <w:t xml:space="preserve"> </w:t>
      </w:r>
      <w:r>
        <w:t>the</w:t>
      </w:r>
      <w:r>
        <w:rPr>
          <w:spacing w:val="-8"/>
        </w:rPr>
        <w:t xml:space="preserve"> </w:t>
      </w:r>
      <w:r>
        <w:t>intention</w:t>
      </w:r>
      <w:r>
        <w:rPr>
          <w:spacing w:val="-8"/>
        </w:rPr>
        <w:t xml:space="preserve"> </w:t>
      </w:r>
      <w:r>
        <w:t>of</w:t>
      </w:r>
      <w:r>
        <w:rPr>
          <w:spacing w:val="-9"/>
        </w:rPr>
        <w:t xml:space="preserve"> </w:t>
      </w:r>
      <w:r>
        <w:t>the</w:t>
      </w:r>
      <w:r>
        <w:rPr>
          <w:spacing w:val="-8"/>
        </w:rPr>
        <w:t xml:space="preserve"> </w:t>
      </w:r>
      <w:r>
        <w:t>parties</w:t>
      </w:r>
      <w:r>
        <w:rPr>
          <w:spacing w:val="-7"/>
        </w:rPr>
        <w:t xml:space="preserve"> </w:t>
      </w:r>
      <w:r>
        <w:t>and</w:t>
      </w:r>
      <w:r>
        <w:rPr>
          <w:spacing w:val="-7"/>
        </w:rPr>
        <w:t xml:space="preserve"> </w:t>
      </w:r>
      <w:r>
        <w:t>the</w:t>
      </w:r>
      <w:r>
        <w:rPr>
          <w:spacing w:val="-8"/>
        </w:rPr>
        <w:t xml:space="preserve"> </w:t>
      </w:r>
      <w:r>
        <w:t>drafting</w:t>
      </w:r>
      <w:r>
        <w:rPr>
          <w:spacing w:val="-8"/>
        </w:rPr>
        <w:t xml:space="preserve"> </w:t>
      </w:r>
      <w:r>
        <w:t>of</w:t>
      </w:r>
      <w:r>
        <w:rPr>
          <w:spacing w:val="-9"/>
        </w:rPr>
        <w:t xml:space="preserve"> </w:t>
      </w:r>
      <w:r>
        <w:t>the agreement and, as appropriate, defines the agreed upon terms, responsibilities, and conditions of the contributions made by the Collaborative</w:t>
      </w:r>
      <w:r>
        <w:rPr>
          <w:spacing w:val="3"/>
        </w:rPr>
        <w:t xml:space="preserve"> </w:t>
      </w:r>
      <w:r>
        <w:t>Partner</w:t>
      </w:r>
    </w:p>
    <w:p w14:paraId="0088EA80" w14:textId="77777777" w:rsidR="00C04844" w:rsidRDefault="003E719A">
      <w:pPr>
        <w:pStyle w:val="BodyText"/>
        <w:spacing w:before="1" w:line="316" w:lineRule="auto"/>
        <w:ind w:left="1020" w:right="760" w:hanging="361"/>
        <w:jc w:val="both"/>
      </w:pPr>
      <w:r>
        <w:rPr>
          <w:b/>
        </w:rPr>
        <w:t xml:space="preserve">Outcomes </w:t>
      </w:r>
      <w:r>
        <w:t>– Outcomes are the extent of change in targeted attitudes, values, behaviors, or conditions between baseline measurement and subsequent points of measurement. Depending on the nature of the intervention and theory of change guiding it, changes can be immediate, intermediate, final or longer-term outcomes.</w:t>
      </w:r>
    </w:p>
    <w:p w14:paraId="1F98E361" w14:textId="77777777" w:rsidR="00C04844" w:rsidRDefault="00C04844">
      <w:pPr>
        <w:spacing w:line="316" w:lineRule="auto"/>
        <w:jc w:val="both"/>
        <w:sectPr w:rsidR="00C04844">
          <w:pgSz w:w="12240" w:h="15840"/>
          <w:pgMar w:top="700" w:right="320" w:bottom="280" w:left="420" w:header="0" w:footer="100" w:gutter="0"/>
          <w:cols w:space="720"/>
        </w:sectPr>
      </w:pPr>
    </w:p>
    <w:p w14:paraId="4757C087" w14:textId="77777777" w:rsidR="00C04844" w:rsidRDefault="003E719A">
      <w:pPr>
        <w:pStyle w:val="BodyText"/>
        <w:spacing w:before="76" w:line="316" w:lineRule="auto"/>
        <w:ind w:left="1020" w:right="754" w:hanging="361"/>
        <w:jc w:val="both"/>
      </w:pPr>
      <w:r>
        <w:rPr>
          <w:b/>
        </w:rPr>
        <w:lastRenderedPageBreak/>
        <w:t xml:space="preserve">Performance Indicators </w:t>
      </w:r>
      <w:r>
        <w:t>– Those measures selected by the applicant agency that will be used to gauge the progress</w:t>
      </w:r>
      <w:r>
        <w:rPr>
          <w:spacing w:val="-6"/>
        </w:rPr>
        <w:t xml:space="preserve"> </w:t>
      </w:r>
      <w:r>
        <w:t>of</w:t>
      </w:r>
      <w:r>
        <w:rPr>
          <w:spacing w:val="-3"/>
        </w:rPr>
        <w:t xml:space="preserve"> </w:t>
      </w:r>
      <w:r>
        <w:t>the</w:t>
      </w:r>
      <w:r>
        <w:rPr>
          <w:spacing w:val="-3"/>
        </w:rPr>
        <w:t xml:space="preserve"> </w:t>
      </w:r>
      <w:r>
        <w:t>target</w:t>
      </w:r>
      <w:r>
        <w:rPr>
          <w:spacing w:val="-4"/>
        </w:rPr>
        <w:t xml:space="preserve"> </w:t>
      </w:r>
      <w:r>
        <w:t>population</w:t>
      </w:r>
      <w:r>
        <w:rPr>
          <w:spacing w:val="-5"/>
        </w:rPr>
        <w:t xml:space="preserve"> </w:t>
      </w:r>
      <w:r>
        <w:t>(student</w:t>
      </w:r>
      <w:r>
        <w:rPr>
          <w:spacing w:val="-2"/>
        </w:rPr>
        <w:t xml:space="preserve"> </w:t>
      </w:r>
      <w:r>
        <w:t>participants</w:t>
      </w:r>
      <w:r>
        <w:rPr>
          <w:spacing w:val="-4"/>
        </w:rPr>
        <w:t xml:space="preserve"> </w:t>
      </w:r>
      <w:r>
        <w:t>in</w:t>
      </w:r>
      <w:r>
        <w:rPr>
          <w:spacing w:val="-6"/>
        </w:rPr>
        <w:t xml:space="preserve"> </w:t>
      </w:r>
      <w:r>
        <w:t>the</w:t>
      </w:r>
      <w:r>
        <w:rPr>
          <w:spacing w:val="-5"/>
        </w:rPr>
        <w:t xml:space="preserve"> </w:t>
      </w:r>
      <w:r>
        <w:t>after-school</w:t>
      </w:r>
      <w:r>
        <w:rPr>
          <w:spacing w:val="-2"/>
        </w:rPr>
        <w:t xml:space="preserve"> </w:t>
      </w:r>
      <w:r>
        <w:t>program)</w:t>
      </w:r>
      <w:r>
        <w:rPr>
          <w:spacing w:val="-7"/>
        </w:rPr>
        <w:t xml:space="preserve"> </w:t>
      </w:r>
      <w:r>
        <w:t>toward</w:t>
      </w:r>
      <w:r>
        <w:rPr>
          <w:spacing w:val="-5"/>
        </w:rPr>
        <w:t xml:space="preserve"> </w:t>
      </w:r>
      <w:r>
        <w:t>the</w:t>
      </w:r>
      <w:r>
        <w:rPr>
          <w:spacing w:val="-3"/>
        </w:rPr>
        <w:t xml:space="preserve"> </w:t>
      </w:r>
      <w:r>
        <w:t>programs</w:t>
      </w:r>
      <w:r>
        <w:rPr>
          <w:spacing w:val="-3"/>
        </w:rPr>
        <w:t xml:space="preserve"> </w:t>
      </w:r>
      <w:r>
        <w:t>goals and that will be expressed in the form of student</w:t>
      </w:r>
      <w:r>
        <w:rPr>
          <w:spacing w:val="-7"/>
        </w:rPr>
        <w:t xml:space="preserve"> </w:t>
      </w:r>
      <w:r>
        <w:t>outcomes.</w:t>
      </w:r>
    </w:p>
    <w:p w14:paraId="0C81DA8B" w14:textId="77777777" w:rsidR="00C04844" w:rsidRDefault="003E719A">
      <w:pPr>
        <w:pStyle w:val="BodyText"/>
        <w:spacing w:before="1" w:line="316" w:lineRule="auto"/>
        <w:ind w:left="1020" w:right="759" w:hanging="361"/>
        <w:jc w:val="both"/>
      </w:pPr>
      <w:r>
        <w:rPr>
          <w:b/>
        </w:rPr>
        <w:t xml:space="preserve">Performance Measures – </w:t>
      </w:r>
      <w:r>
        <w:t>Performance measures are data that indicates how well the 21st CCLC program operates with its service population of students. Examples of performance measures that reflect student outcomes include improved academic achievement outcomes and improved attendance of youth participating in the after-school program or high school graduation rates for program participants.</w:t>
      </w:r>
    </w:p>
    <w:p w14:paraId="6CA9BA0B" w14:textId="77777777" w:rsidR="00C04844" w:rsidRDefault="003E719A">
      <w:pPr>
        <w:pStyle w:val="BodyText"/>
        <w:spacing w:line="316" w:lineRule="auto"/>
        <w:ind w:left="1020" w:right="756" w:hanging="361"/>
        <w:jc w:val="both"/>
      </w:pPr>
      <w:r>
        <w:rPr>
          <w:b/>
        </w:rPr>
        <w:t>Positive</w:t>
      </w:r>
      <w:r>
        <w:rPr>
          <w:b/>
          <w:spacing w:val="-13"/>
        </w:rPr>
        <w:t xml:space="preserve"> </w:t>
      </w:r>
      <w:r>
        <w:rPr>
          <w:b/>
        </w:rPr>
        <w:t>Youth</w:t>
      </w:r>
      <w:r>
        <w:rPr>
          <w:b/>
          <w:spacing w:val="-10"/>
        </w:rPr>
        <w:t xml:space="preserve"> </w:t>
      </w:r>
      <w:r>
        <w:rPr>
          <w:b/>
        </w:rPr>
        <w:t>Development</w:t>
      </w:r>
      <w:r>
        <w:rPr>
          <w:b/>
          <w:spacing w:val="-8"/>
        </w:rPr>
        <w:t xml:space="preserve"> </w:t>
      </w:r>
      <w:r>
        <w:rPr>
          <w:b/>
        </w:rPr>
        <w:t>-</w:t>
      </w:r>
      <w:r>
        <w:rPr>
          <w:b/>
          <w:spacing w:val="-12"/>
        </w:rPr>
        <w:t xml:space="preserve"> </w:t>
      </w:r>
      <w:r>
        <w:t>Positive</w:t>
      </w:r>
      <w:r>
        <w:rPr>
          <w:spacing w:val="-11"/>
        </w:rPr>
        <w:t xml:space="preserve"> </w:t>
      </w:r>
      <w:r>
        <w:t>youth</w:t>
      </w:r>
      <w:r>
        <w:rPr>
          <w:spacing w:val="-13"/>
        </w:rPr>
        <w:t xml:space="preserve"> </w:t>
      </w:r>
      <w:r>
        <w:t>development</w:t>
      </w:r>
      <w:r>
        <w:rPr>
          <w:spacing w:val="-10"/>
        </w:rPr>
        <w:t xml:space="preserve"> </w:t>
      </w:r>
      <w:r>
        <w:t>refers</w:t>
      </w:r>
      <w:r>
        <w:rPr>
          <w:spacing w:val="-11"/>
        </w:rPr>
        <w:t xml:space="preserve"> </w:t>
      </w:r>
      <w:r>
        <w:t>to</w:t>
      </w:r>
      <w:r>
        <w:rPr>
          <w:spacing w:val="-11"/>
        </w:rPr>
        <w:t xml:space="preserve"> </w:t>
      </w:r>
      <w:r>
        <w:t>a</w:t>
      </w:r>
      <w:r>
        <w:rPr>
          <w:spacing w:val="-9"/>
        </w:rPr>
        <w:t xml:space="preserve"> </w:t>
      </w:r>
      <w:r>
        <w:t>philosophy</w:t>
      </w:r>
      <w:r>
        <w:rPr>
          <w:spacing w:val="-11"/>
        </w:rPr>
        <w:t xml:space="preserve"> </w:t>
      </w:r>
      <w:r>
        <w:t>and</w:t>
      </w:r>
      <w:r>
        <w:rPr>
          <w:spacing w:val="-10"/>
        </w:rPr>
        <w:t xml:space="preserve"> </w:t>
      </w:r>
      <w:r>
        <w:t>approach</w:t>
      </w:r>
      <w:r>
        <w:rPr>
          <w:spacing w:val="-12"/>
        </w:rPr>
        <w:t xml:space="preserve"> </w:t>
      </w:r>
      <w:r>
        <w:t>to</w:t>
      </w:r>
      <w:r>
        <w:rPr>
          <w:spacing w:val="-9"/>
        </w:rPr>
        <w:t xml:space="preserve"> </w:t>
      </w:r>
      <w:r>
        <w:t>working</w:t>
      </w:r>
      <w:r>
        <w:rPr>
          <w:spacing w:val="-9"/>
        </w:rPr>
        <w:t xml:space="preserve"> </w:t>
      </w:r>
      <w:r>
        <w:t>with young people that recognizes that: (1) multiple domains of young people’s development-cognitive, social, emotional,</w:t>
      </w:r>
      <w:r>
        <w:rPr>
          <w:spacing w:val="-5"/>
        </w:rPr>
        <w:t xml:space="preserve"> </w:t>
      </w:r>
      <w:r>
        <w:t>physical,</w:t>
      </w:r>
      <w:r>
        <w:rPr>
          <w:spacing w:val="-7"/>
        </w:rPr>
        <w:t xml:space="preserve"> </w:t>
      </w:r>
      <w:r>
        <w:t>civic,</w:t>
      </w:r>
      <w:r>
        <w:rPr>
          <w:spacing w:val="-5"/>
        </w:rPr>
        <w:t xml:space="preserve"> </w:t>
      </w:r>
      <w:r>
        <w:t>service,</w:t>
      </w:r>
      <w:r>
        <w:rPr>
          <w:spacing w:val="-7"/>
        </w:rPr>
        <w:t xml:space="preserve"> </w:t>
      </w:r>
      <w:r>
        <w:t>and</w:t>
      </w:r>
      <w:r>
        <w:rPr>
          <w:spacing w:val="-4"/>
        </w:rPr>
        <w:t xml:space="preserve"> </w:t>
      </w:r>
      <w:r>
        <w:t>moral-are</w:t>
      </w:r>
      <w:r>
        <w:rPr>
          <w:spacing w:val="-4"/>
        </w:rPr>
        <w:t xml:space="preserve"> </w:t>
      </w:r>
      <w:r>
        <w:t>interconnected;</w:t>
      </w:r>
      <w:r>
        <w:rPr>
          <w:spacing w:val="-6"/>
        </w:rPr>
        <w:t xml:space="preserve"> </w:t>
      </w:r>
      <w:r>
        <w:t>(2)</w:t>
      </w:r>
      <w:r>
        <w:rPr>
          <w:spacing w:val="-4"/>
        </w:rPr>
        <w:t xml:space="preserve"> </w:t>
      </w:r>
      <w:r>
        <w:t>all</w:t>
      </w:r>
      <w:r>
        <w:rPr>
          <w:spacing w:val="-6"/>
        </w:rPr>
        <w:t xml:space="preserve"> </w:t>
      </w:r>
      <w:r>
        <w:t>young</w:t>
      </w:r>
      <w:r>
        <w:rPr>
          <w:spacing w:val="-2"/>
        </w:rPr>
        <w:t xml:space="preserve"> </w:t>
      </w:r>
      <w:r>
        <w:t>people</w:t>
      </w:r>
      <w:r>
        <w:rPr>
          <w:spacing w:val="-4"/>
        </w:rPr>
        <w:t xml:space="preserve"> </w:t>
      </w:r>
      <w:r>
        <w:t>have strengths</w:t>
      </w:r>
      <w:r>
        <w:rPr>
          <w:spacing w:val="-4"/>
        </w:rPr>
        <w:t xml:space="preserve"> </w:t>
      </w:r>
      <w:r>
        <w:t>and</w:t>
      </w:r>
      <w:r>
        <w:rPr>
          <w:spacing w:val="-3"/>
        </w:rPr>
        <w:t xml:space="preserve"> </w:t>
      </w:r>
      <w:r>
        <w:t>prior knowledge</w:t>
      </w:r>
      <w:r>
        <w:rPr>
          <w:spacing w:val="-9"/>
        </w:rPr>
        <w:t xml:space="preserve"> </w:t>
      </w:r>
      <w:r>
        <w:t>that</w:t>
      </w:r>
      <w:r>
        <w:rPr>
          <w:spacing w:val="-7"/>
        </w:rPr>
        <w:t xml:space="preserve"> </w:t>
      </w:r>
      <w:r>
        <w:t>serve</w:t>
      </w:r>
      <w:r>
        <w:rPr>
          <w:spacing w:val="-8"/>
        </w:rPr>
        <w:t xml:space="preserve"> </w:t>
      </w:r>
      <w:r>
        <w:t>as</w:t>
      </w:r>
      <w:r>
        <w:rPr>
          <w:spacing w:val="-5"/>
        </w:rPr>
        <w:t xml:space="preserve"> </w:t>
      </w:r>
      <w:r>
        <w:t>a</w:t>
      </w:r>
      <w:r>
        <w:rPr>
          <w:spacing w:val="-8"/>
        </w:rPr>
        <w:t xml:space="preserve"> </w:t>
      </w:r>
      <w:r>
        <w:t>platform</w:t>
      </w:r>
      <w:r>
        <w:rPr>
          <w:spacing w:val="-9"/>
        </w:rPr>
        <w:t xml:space="preserve"> </w:t>
      </w:r>
      <w:r>
        <w:t>for</w:t>
      </w:r>
      <w:r>
        <w:rPr>
          <w:spacing w:val="-7"/>
        </w:rPr>
        <w:t xml:space="preserve"> </w:t>
      </w:r>
      <w:r>
        <w:t>subsequent</w:t>
      </w:r>
      <w:r>
        <w:rPr>
          <w:spacing w:val="-8"/>
        </w:rPr>
        <w:t xml:space="preserve"> </w:t>
      </w:r>
      <w:r>
        <w:t>development;</w:t>
      </w:r>
      <w:r>
        <w:rPr>
          <w:spacing w:val="-8"/>
        </w:rPr>
        <w:t xml:space="preserve"> </w:t>
      </w:r>
      <w:r>
        <w:t>and</w:t>
      </w:r>
      <w:r>
        <w:rPr>
          <w:spacing w:val="-4"/>
        </w:rPr>
        <w:t xml:space="preserve"> </w:t>
      </w:r>
      <w:r>
        <w:t>(3)</w:t>
      </w:r>
      <w:r>
        <w:rPr>
          <w:spacing w:val="-9"/>
        </w:rPr>
        <w:t xml:space="preserve"> </w:t>
      </w:r>
      <w:r>
        <w:t>young</w:t>
      </w:r>
      <w:r>
        <w:rPr>
          <w:spacing w:val="-9"/>
        </w:rPr>
        <w:t xml:space="preserve"> </w:t>
      </w:r>
      <w:r>
        <w:t>people</w:t>
      </w:r>
      <w:r>
        <w:rPr>
          <w:spacing w:val="-8"/>
        </w:rPr>
        <w:t xml:space="preserve"> </w:t>
      </w:r>
      <w:r>
        <w:t>are</w:t>
      </w:r>
      <w:r>
        <w:rPr>
          <w:spacing w:val="-8"/>
        </w:rPr>
        <w:t xml:space="preserve"> </w:t>
      </w:r>
      <w:r>
        <w:t>active</w:t>
      </w:r>
      <w:r>
        <w:rPr>
          <w:spacing w:val="-9"/>
        </w:rPr>
        <w:t xml:space="preserve"> </w:t>
      </w:r>
      <w:r>
        <w:t>agents</w:t>
      </w:r>
      <w:r>
        <w:rPr>
          <w:spacing w:val="-7"/>
        </w:rPr>
        <w:t xml:space="preserve"> </w:t>
      </w:r>
      <w:r>
        <w:t>of</w:t>
      </w:r>
      <w:r>
        <w:rPr>
          <w:spacing w:val="-9"/>
        </w:rPr>
        <w:t xml:space="preserve"> </w:t>
      </w:r>
      <w:r>
        <w:t>their own growth and development. In the context of the 21st Century Community Learning Centers program, the concept is demonstrated by providing young people with the opportunity to participate in the design, delivery, and evaluation of a program. This effectively creates an environment that supports youth in meeting their personal needs and building the skills necessary to function successfully in their daily</w:t>
      </w:r>
      <w:r>
        <w:rPr>
          <w:spacing w:val="-11"/>
        </w:rPr>
        <w:t xml:space="preserve"> </w:t>
      </w:r>
      <w:r>
        <w:t>lives.</w:t>
      </w:r>
    </w:p>
    <w:p w14:paraId="46533700" w14:textId="77777777" w:rsidR="00C04844" w:rsidRDefault="003E719A">
      <w:pPr>
        <w:pStyle w:val="BodyText"/>
        <w:spacing w:before="1" w:line="316" w:lineRule="auto"/>
        <w:ind w:left="1020" w:right="757" w:hanging="361"/>
        <w:jc w:val="both"/>
      </w:pPr>
      <w:r>
        <w:rPr>
          <w:b/>
        </w:rPr>
        <w:t xml:space="preserve">Program Components - </w:t>
      </w:r>
      <w:r>
        <w:t>21st Century Community Learning Centers are required to provide the following programmatic components, as authorized under Title IV, Part B, of the Elementary and Secondary Education Act (ESEA), as amended by the No Child Left Behind Act of 2001: a) academic assistance component; b) educational enrichment component; and c) family literacy component – i.e., assessment of need for family engagement services among adult family members of students being served by the 21st Century Community Learning Centers.</w:t>
      </w:r>
    </w:p>
    <w:p w14:paraId="0171D059" w14:textId="77777777" w:rsidR="00C04844" w:rsidRDefault="003E719A">
      <w:pPr>
        <w:pStyle w:val="BodyText"/>
        <w:spacing w:line="316" w:lineRule="auto"/>
        <w:ind w:left="1020" w:right="755" w:hanging="361"/>
        <w:jc w:val="both"/>
      </w:pPr>
      <w:r>
        <w:rPr>
          <w:b/>
        </w:rPr>
        <w:t xml:space="preserve">Program Site </w:t>
      </w:r>
      <w:r>
        <w:t>- The program site is the physical location at which the 21st CCLC program activities and services will be provided. One program site may serve students from more than one school. The program site selected must be safe and accessible, and may be either an elementary or secondary school-site setting or another location that is at least as available and accessible as the school site.</w:t>
      </w:r>
    </w:p>
    <w:p w14:paraId="0652958A" w14:textId="77777777" w:rsidR="00C04844" w:rsidRDefault="003E719A">
      <w:pPr>
        <w:pStyle w:val="BodyText"/>
        <w:spacing w:line="316" w:lineRule="auto"/>
        <w:ind w:left="1020" w:right="754" w:hanging="361"/>
        <w:jc w:val="both"/>
      </w:pPr>
      <w:r>
        <w:rPr>
          <w:b/>
        </w:rPr>
        <w:t xml:space="preserve">Scientifically-based Research </w:t>
      </w:r>
      <w:r>
        <w:t>- Research that involves the application of rigorous, systematic, and objective procedures to obtain reliable and valid knowledge relevant to education activities and programs. This means research</w:t>
      </w:r>
      <w:r>
        <w:rPr>
          <w:spacing w:val="-6"/>
        </w:rPr>
        <w:t xml:space="preserve"> </w:t>
      </w:r>
      <w:r>
        <w:t>that:</w:t>
      </w:r>
      <w:r>
        <w:rPr>
          <w:spacing w:val="-4"/>
        </w:rPr>
        <w:t xml:space="preserve"> </w:t>
      </w:r>
      <w:r>
        <w:t>a)</w:t>
      </w:r>
      <w:r>
        <w:rPr>
          <w:spacing w:val="-4"/>
        </w:rPr>
        <w:t xml:space="preserve"> </w:t>
      </w:r>
      <w:r>
        <w:t>employs</w:t>
      </w:r>
      <w:r>
        <w:rPr>
          <w:spacing w:val="-4"/>
        </w:rPr>
        <w:t xml:space="preserve"> </w:t>
      </w:r>
      <w:r>
        <w:t>systematic,</w:t>
      </w:r>
      <w:r>
        <w:rPr>
          <w:spacing w:val="-5"/>
        </w:rPr>
        <w:t xml:space="preserve"> </w:t>
      </w:r>
      <w:r>
        <w:t>empirical</w:t>
      </w:r>
      <w:r>
        <w:rPr>
          <w:spacing w:val="-3"/>
        </w:rPr>
        <w:t xml:space="preserve"> </w:t>
      </w:r>
      <w:r>
        <w:t>methods</w:t>
      </w:r>
      <w:r>
        <w:rPr>
          <w:spacing w:val="-5"/>
        </w:rPr>
        <w:t xml:space="preserve"> </w:t>
      </w:r>
      <w:r>
        <w:t>that</w:t>
      </w:r>
      <w:r>
        <w:rPr>
          <w:spacing w:val="-3"/>
        </w:rPr>
        <w:t xml:space="preserve"> </w:t>
      </w:r>
      <w:r>
        <w:t>draw</w:t>
      </w:r>
      <w:r>
        <w:rPr>
          <w:spacing w:val="-4"/>
        </w:rPr>
        <w:t xml:space="preserve"> </w:t>
      </w:r>
      <w:r>
        <w:t>on</w:t>
      </w:r>
      <w:r>
        <w:rPr>
          <w:spacing w:val="-5"/>
        </w:rPr>
        <w:t xml:space="preserve"> </w:t>
      </w:r>
      <w:r>
        <w:t>observation</w:t>
      </w:r>
      <w:r>
        <w:rPr>
          <w:spacing w:val="-4"/>
        </w:rPr>
        <w:t xml:space="preserve"> </w:t>
      </w:r>
      <w:r>
        <w:t>and</w:t>
      </w:r>
      <w:r>
        <w:rPr>
          <w:spacing w:val="-3"/>
        </w:rPr>
        <w:t xml:space="preserve"> </w:t>
      </w:r>
      <w:r>
        <w:t>experiment;</w:t>
      </w:r>
      <w:r>
        <w:rPr>
          <w:spacing w:val="-5"/>
        </w:rPr>
        <w:t xml:space="preserve"> </w:t>
      </w:r>
      <w:r>
        <w:rPr>
          <w:spacing w:val="3"/>
        </w:rPr>
        <w:t>b)</w:t>
      </w:r>
      <w:r>
        <w:rPr>
          <w:spacing w:val="-2"/>
        </w:rPr>
        <w:t xml:space="preserve"> </w:t>
      </w:r>
      <w:r>
        <w:t>involves rigorous</w:t>
      </w:r>
      <w:r>
        <w:rPr>
          <w:spacing w:val="-13"/>
        </w:rPr>
        <w:t xml:space="preserve"> </w:t>
      </w:r>
      <w:r>
        <w:t>data</w:t>
      </w:r>
      <w:r>
        <w:rPr>
          <w:spacing w:val="-13"/>
        </w:rPr>
        <w:t xml:space="preserve"> </w:t>
      </w:r>
      <w:r>
        <w:t>analyses</w:t>
      </w:r>
      <w:r>
        <w:rPr>
          <w:spacing w:val="-13"/>
        </w:rPr>
        <w:t xml:space="preserve"> </w:t>
      </w:r>
      <w:r>
        <w:t>that</w:t>
      </w:r>
      <w:r>
        <w:rPr>
          <w:spacing w:val="-12"/>
        </w:rPr>
        <w:t xml:space="preserve"> </w:t>
      </w:r>
      <w:r>
        <w:t>are</w:t>
      </w:r>
      <w:r>
        <w:rPr>
          <w:spacing w:val="-12"/>
        </w:rPr>
        <w:t xml:space="preserve"> </w:t>
      </w:r>
      <w:r>
        <w:t>adequate</w:t>
      </w:r>
      <w:r>
        <w:rPr>
          <w:spacing w:val="-14"/>
        </w:rPr>
        <w:t xml:space="preserve"> </w:t>
      </w:r>
      <w:r>
        <w:t>to</w:t>
      </w:r>
      <w:r>
        <w:rPr>
          <w:spacing w:val="-13"/>
        </w:rPr>
        <w:t xml:space="preserve"> </w:t>
      </w:r>
      <w:r>
        <w:t>test</w:t>
      </w:r>
      <w:r>
        <w:rPr>
          <w:spacing w:val="-12"/>
        </w:rPr>
        <w:t xml:space="preserve"> </w:t>
      </w:r>
      <w:r>
        <w:t>the</w:t>
      </w:r>
      <w:r>
        <w:rPr>
          <w:spacing w:val="-14"/>
        </w:rPr>
        <w:t xml:space="preserve"> </w:t>
      </w:r>
      <w:r>
        <w:t>stated</w:t>
      </w:r>
      <w:r>
        <w:rPr>
          <w:spacing w:val="-13"/>
        </w:rPr>
        <w:t xml:space="preserve"> </w:t>
      </w:r>
      <w:r>
        <w:t>hypotheses</w:t>
      </w:r>
      <w:r>
        <w:rPr>
          <w:spacing w:val="-13"/>
        </w:rPr>
        <w:t xml:space="preserve"> </w:t>
      </w:r>
      <w:r>
        <w:t>and</w:t>
      </w:r>
      <w:r>
        <w:rPr>
          <w:spacing w:val="-12"/>
        </w:rPr>
        <w:t xml:space="preserve"> </w:t>
      </w:r>
      <w:r>
        <w:t>justify</w:t>
      </w:r>
      <w:r>
        <w:rPr>
          <w:spacing w:val="-13"/>
        </w:rPr>
        <w:t xml:space="preserve"> </w:t>
      </w:r>
      <w:r>
        <w:t>the</w:t>
      </w:r>
      <w:r>
        <w:rPr>
          <w:spacing w:val="-14"/>
        </w:rPr>
        <w:t xml:space="preserve"> </w:t>
      </w:r>
      <w:r>
        <w:t>general</w:t>
      </w:r>
      <w:r>
        <w:rPr>
          <w:spacing w:val="-13"/>
        </w:rPr>
        <w:t xml:space="preserve"> </w:t>
      </w:r>
      <w:r>
        <w:t>conclusions</w:t>
      </w:r>
      <w:r>
        <w:rPr>
          <w:spacing w:val="-12"/>
        </w:rPr>
        <w:t xml:space="preserve"> </w:t>
      </w:r>
      <w:r>
        <w:t>drawn;</w:t>
      </w:r>
    </w:p>
    <w:p w14:paraId="293F933F" w14:textId="77777777" w:rsidR="00C04844" w:rsidRDefault="003E719A">
      <w:pPr>
        <w:pStyle w:val="BodyText"/>
        <w:spacing w:before="1" w:line="316" w:lineRule="auto"/>
        <w:ind w:left="1020" w:right="757"/>
        <w:jc w:val="both"/>
      </w:pPr>
      <w:r>
        <w:t>c) relies on measurements or observational methods that provide reliable and valid data across evaluators and observers, across multiple measurements and observations, and across studies by the same or different investigators; d) 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 e) ensures that experimental studies are presented in sufficient detail and clarity to allow for replication or, at a minimum, offer the opportunity to build systematically on their findings; and f) has been accepted by a peer-reviewed journal or approved by a panel of independent experts through a comparably rigorous, objective and scientific review.</w:t>
      </w:r>
    </w:p>
    <w:p w14:paraId="07009B22" w14:textId="77777777" w:rsidR="00C04844" w:rsidRDefault="003E719A">
      <w:pPr>
        <w:pStyle w:val="BodyText"/>
        <w:spacing w:before="1"/>
        <w:jc w:val="both"/>
      </w:pPr>
      <w:r>
        <w:rPr>
          <w:b/>
        </w:rPr>
        <w:t xml:space="preserve">Subcontractor – </w:t>
      </w:r>
      <w:r>
        <w:t>A subcontractor is a vendor that provides goods or services to the program for a cost.</w:t>
      </w:r>
    </w:p>
    <w:p w14:paraId="3D4C273A" w14:textId="77777777" w:rsidR="00C04844" w:rsidRDefault="003E719A">
      <w:pPr>
        <w:pStyle w:val="BodyText"/>
        <w:spacing w:before="72" w:line="316" w:lineRule="auto"/>
        <w:ind w:left="1020" w:right="756" w:hanging="361"/>
        <w:jc w:val="both"/>
      </w:pPr>
      <w:r>
        <w:rPr>
          <w:b/>
        </w:rPr>
        <w:t xml:space="preserve">Uniform Financial Accounting – </w:t>
      </w:r>
      <w:r>
        <w:t xml:space="preserve">For LEAs, grant expenditures shall be classified in accordance with </w:t>
      </w:r>
      <w:hyperlink r:id="rId116">
        <w:r>
          <w:rPr>
            <w:color w:val="0000FF"/>
            <w:u w:val="single" w:color="0000FF"/>
          </w:rPr>
          <w:t>Iowa</w:t>
        </w:r>
      </w:hyperlink>
      <w:r>
        <w:rPr>
          <w:color w:val="0000FF"/>
        </w:rPr>
        <w:t xml:space="preserve"> </w:t>
      </w:r>
      <w:hyperlink r:id="rId117">
        <w:r>
          <w:rPr>
            <w:color w:val="0000FF"/>
            <w:u w:val="single" w:color="0000FF"/>
          </w:rPr>
          <w:t>Uniform</w:t>
        </w:r>
        <w:r>
          <w:rPr>
            <w:color w:val="0000FF"/>
            <w:spacing w:val="-11"/>
            <w:u w:val="single" w:color="0000FF"/>
          </w:rPr>
          <w:t xml:space="preserve"> </w:t>
        </w:r>
        <w:r>
          <w:rPr>
            <w:color w:val="0000FF"/>
            <w:u w:val="single" w:color="0000FF"/>
          </w:rPr>
          <w:t>Financial</w:t>
        </w:r>
        <w:r>
          <w:rPr>
            <w:color w:val="0000FF"/>
            <w:spacing w:val="-9"/>
            <w:u w:val="single" w:color="0000FF"/>
          </w:rPr>
          <w:t xml:space="preserve"> </w:t>
        </w:r>
        <w:r>
          <w:rPr>
            <w:color w:val="0000FF"/>
            <w:u w:val="single" w:color="0000FF"/>
          </w:rPr>
          <w:t>Accounting</w:t>
        </w:r>
        <w:r>
          <w:rPr>
            <w:color w:val="0000FF"/>
          </w:rPr>
          <w:t>.</w:t>
        </w:r>
        <w:r>
          <w:rPr>
            <w:color w:val="0000FF"/>
            <w:spacing w:val="-9"/>
          </w:rPr>
          <w:t xml:space="preserve"> </w:t>
        </w:r>
      </w:hyperlink>
      <w:r>
        <w:t>Community-based</w:t>
      </w:r>
      <w:r>
        <w:rPr>
          <w:spacing w:val="-10"/>
        </w:rPr>
        <w:t xml:space="preserve"> </w:t>
      </w:r>
      <w:r>
        <w:t>and</w:t>
      </w:r>
      <w:r>
        <w:rPr>
          <w:spacing w:val="-7"/>
        </w:rPr>
        <w:t xml:space="preserve"> </w:t>
      </w:r>
      <w:r>
        <w:t>nonpublic</w:t>
      </w:r>
      <w:r>
        <w:rPr>
          <w:spacing w:val="-7"/>
        </w:rPr>
        <w:t xml:space="preserve"> </w:t>
      </w:r>
      <w:r>
        <w:t>programs</w:t>
      </w:r>
      <w:r>
        <w:rPr>
          <w:spacing w:val="-10"/>
        </w:rPr>
        <w:t xml:space="preserve"> </w:t>
      </w:r>
      <w:r>
        <w:t>are</w:t>
      </w:r>
      <w:r>
        <w:rPr>
          <w:spacing w:val="-11"/>
        </w:rPr>
        <w:t xml:space="preserve"> </w:t>
      </w:r>
      <w:r>
        <w:t>required</w:t>
      </w:r>
      <w:r>
        <w:rPr>
          <w:spacing w:val="-9"/>
        </w:rPr>
        <w:t xml:space="preserve"> </w:t>
      </w:r>
      <w:r>
        <w:t>to</w:t>
      </w:r>
      <w:r>
        <w:rPr>
          <w:spacing w:val="-11"/>
        </w:rPr>
        <w:t xml:space="preserve"> </w:t>
      </w:r>
      <w:r>
        <w:t>use</w:t>
      </w:r>
      <w:r>
        <w:rPr>
          <w:spacing w:val="-10"/>
        </w:rPr>
        <w:t xml:space="preserve"> </w:t>
      </w:r>
      <w:r>
        <w:t>an</w:t>
      </w:r>
      <w:r>
        <w:rPr>
          <w:spacing w:val="-10"/>
        </w:rPr>
        <w:t xml:space="preserve"> </w:t>
      </w:r>
      <w:r>
        <w:t>account</w:t>
      </w:r>
      <w:r>
        <w:rPr>
          <w:spacing w:val="-10"/>
        </w:rPr>
        <w:t xml:space="preserve"> </w:t>
      </w:r>
      <w:r>
        <w:t>code structure that provides the same level of detail as required for Iowa school</w:t>
      </w:r>
      <w:r>
        <w:rPr>
          <w:spacing w:val="-18"/>
        </w:rPr>
        <w:t xml:space="preserve"> </w:t>
      </w:r>
      <w:r>
        <w:t>districts.</w:t>
      </w:r>
    </w:p>
    <w:p w14:paraId="2D89C349" w14:textId="77777777" w:rsidR="00C04844" w:rsidRDefault="003E719A">
      <w:pPr>
        <w:pStyle w:val="BodyText"/>
        <w:spacing w:before="120" w:line="316" w:lineRule="auto"/>
        <w:ind w:left="1020" w:right="768" w:hanging="361"/>
        <w:jc w:val="both"/>
      </w:pPr>
      <w:r>
        <w:rPr>
          <w:b/>
        </w:rPr>
        <w:t xml:space="preserve">Volunteer </w:t>
      </w:r>
      <w:r>
        <w:t>– Any person who works in an unpaid capacity, in the center in the direct support of the program and those that provide support for any activity for any amount of time.</w:t>
      </w:r>
    </w:p>
    <w:p w14:paraId="19159632" w14:textId="77777777" w:rsidR="00C04844" w:rsidRDefault="00C04844">
      <w:pPr>
        <w:spacing w:line="316" w:lineRule="auto"/>
        <w:jc w:val="both"/>
        <w:sectPr w:rsidR="00C04844">
          <w:pgSz w:w="12240" w:h="15840"/>
          <w:pgMar w:top="700" w:right="320" w:bottom="280" w:left="420" w:header="0" w:footer="100" w:gutter="0"/>
          <w:cols w:space="720"/>
        </w:sectPr>
      </w:pPr>
    </w:p>
    <w:p w14:paraId="6C2FCB5C" w14:textId="77777777" w:rsidR="00C04844" w:rsidRDefault="003E719A">
      <w:pPr>
        <w:pStyle w:val="BodyText"/>
        <w:spacing w:before="76" w:line="316" w:lineRule="auto"/>
        <w:ind w:left="1020" w:right="754" w:hanging="361"/>
        <w:jc w:val="both"/>
      </w:pPr>
      <w:r>
        <w:rPr>
          <w:b/>
        </w:rPr>
        <w:lastRenderedPageBreak/>
        <w:t>Supplement</w:t>
      </w:r>
      <w:r>
        <w:rPr>
          <w:b/>
          <w:spacing w:val="-9"/>
        </w:rPr>
        <w:t xml:space="preserve"> </w:t>
      </w:r>
      <w:r>
        <w:rPr>
          <w:b/>
        </w:rPr>
        <w:t>Not</w:t>
      </w:r>
      <w:r>
        <w:rPr>
          <w:b/>
          <w:spacing w:val="-11"/>
        </w:rPr>
        <w:t xml:space="preserve"> </w:t>
      </w:r>
      <w:r>
        <w:rPr>
          <w:b/>
        </w:rPr>
        <w:t>Supplant</w:t>
      </w:r>
      <w:r>
        <w:rPr>
          <w:b/>
          <w:spacing w:val="-7"/>
        </w:rPr>
        <w:t xml:space="preserve"> </w:t>
      </w:r>
      <w:r>
        <w:t>–</w:t>
      </w:r>
      <w:r>
        <w:rPr>
          <w:spacing w:val="-11"/>
        </w:rPr>
        <w:t xml:space="preserve"> </w:t>
      </w:r>
      <w:r>
        <w:t>“Supplement,</w:t>
      </w:r>
      <w:r>
        <w:rPr>
          <w:spacing w:val="-10"/>
        </w:rPr>
        <w:t xml:space="preserve"> </w:t>
      </w:r>
      <w:r>
        <w:t>not</w:t>
      </w:r>
      <w:r>
        <w:rPr>
          <w:spacing w:val="-9"/>
        </w:rPr>
        <w:t xml:space="preserve"> </w:t>
      </w:r>
      <w:r>
        <w:t>supplant”</w:t>
      </w:r>
      <w:r>
        <w:rPr>
          <w:spacing w:val="-10"/>
        </w:rPr>
        <w:t xml:space="preserve"> </w:t>
      </w:r>
      <w:r>
        <w:t>means</w:t>
      </w:r>
      <w:r>
        <w:rPr>
          <w:spacing w:val="-8"/>
        </w:rPr>
        <w:t xml:space="preserve"> </w:t>
      </w:r>
      <w:r>
        <w:t>that</w:t>
      </w:r>
      <w:r>
        <w:rPr>
          <w:spacing w:val="-9"/>
        </w:rPr>
        <w:t xml:space="preserve"> </w:t>
      </w:r>
      <w:r>
        <w:t>the</w:t>
      </w:r>
      <w:r>
        <w:rPr>
          <w:spacing w:val="-11"/>
        </w:rPr>
        <w:t xml:space="preserve"> </w:t>
      </w:r>
      <w:r>
        <w:t>categorical</w:t>
      </w:r>
      <w:r>
        <w:rPr>
          <w:spacing w:val="-9"/>
        </w:rPr>
        <w:t xml:space="preserve"> </w:t>
      </w:r>
      <w:r>
        <w:t>funding</w:t>
      </w:r>
      <w:r>
        <w:rPr>
          <w:spacing w:val="-11"/>
        </w:rPr>
        <w:t xml:space="preserve"> </w:t>
      </w:r>
      <w:r>
        <w:t>shall</w:t>
      </w:r>
      <w:r>
        <w:rPr>
          <w:spacing w:val="-11"/>
        </w:rPr>
        <w:t xml:space="preserve"> </w:t>
      </w:r>
      <w:r>
        <w:t>be</w:t>
      </w:r>
      <w:r>
        <w:rPr>
          <w:spacing w:val="-10"/>
        </w:rPr>
        <w:t xml:space="preserve"> </w:t>
      </w:r>
      <w:r>
        <w:t>in</w:t>
      </w:r>
      <w:r>
        <w:rPr>
          <w:spacing w:val="-10"/>
        </w:rPr>
        <w:t xml:space="preserve"> </w:t>
      </w:r>
      <w:r>
        <w:t>addition to general purpose revenues. There are three basic presumptions of supplanting: 1) using 21CLCC funds to provide services that a district is required to provide under federal, state, or local law; 2) using 21CLCC funds to provide services that were provided with non-federal funds in the prior year(s); and 3) using 21CLCC funds to provide services in one school that the district provides in another school with non-federal funds. These presumptions are rebuttable if the school district or area education agency can demonstrate that it would not have provided the services in question with general purpose revenues if the categorical funding had not been available. For example, if funds used in the past are no longer available (e.g. a grant has ended) and these services would go away in the absence of the federal funds, then there is no supplanting. Also, switching from one source of federal funds to another (e.g. Title I to 21st CCLC), it is not considered</w:t>
      </w:r>
      <w:r>
        <w:rPr>
          <w:spacing w:val="-19"/>
        </w:rPr>
        <w:t xml:space="preserve"> </w:t>
      </w:r>
      <w:r>
        <w:t>supplanting.</w:t>
      </w:r>
    </w:p>
    <w:p w14:paraId="00998867" w14:textId="77777777" w:rsidR="00C04844" w:rsidRDefault="00C04844">
      <w:pPr>
        <w:spacing w:line="316" w:lineRule="auto"/>
        <w:jc w:val="both"/>
        <w:sectPr w:rsidR="00C04844">
          <w:pgSz w:w="12240" w:h="15840"/>
          <w:pgMar w:top="700" w:right="320" w:bottom="280" w:left="420" w:header="0" w:footer="100" w:gutter="0"/>
          <w:cols w:space="720"/>
        </w:sectPr>
      </w:pPr>
    </w:p>
    <w:p w14:paraId="1D129430" w14:textId="77777777" w:rsidR="00C04844" w:rsidRDefault="00C04844">
      <w:pPr>
        <w:pStyle w:val="BodyText"/>
        <w:spacing w:before="9"/>
        <w:ind w:left="0"/>
        <w:rPr>
          <w:sz w:val="24"/>
        </w:rPr>
      </w:pPr>
    </w:p>
    <w:p w14:paraId="6CCBB4D3" w14:textId="39B3F2CC" w:rsidR="00C04844" w:rsidRDefault="00097BB4">
      <w:pPr>
        <w:pStyle w:val="BodyText"/>
        <w:ind w:left="2092"/>
      </w:pPr>
      <w:r>
        <w:rPr>
          <w:noProof/>
        </w:rPr>
        <mc:AlternateContent>
          <mc:Choice Requires="wpg">
            <w:drawing>
              <wp:inline distT="0" distB="0" distL="0" distR="0" wp14:anchorId="1F1CCE1A" wp14:editId="397E3494">
                <wp:extent cx="5695950" cy="476250"/>
                <wp:effectExtent l="3810" t="3810" r="5715" b="5715"/>
                <wp:docPr id="10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0" cy="476250"/>
                          <a:chOff x="0" y="0"/>
                          <a:chExt cx="8970" cy="750"/>
                        </a:xfrm>
                      </wpg:grpSpPr>
                      <wps:wsp>
                        <wps:cNvPr id="104" name="Rectangle 69"/>
                        <wps:cNvSpPr>
                          <a:spLocks noChangeArrowheads="1"/>
                        </wps:cNvSpPr>
                        <wps:spPr bwMode="auto">
                          <a:xfrm>
                            <a:off x="7" y="7"/>
                            <a:ext cx="8955" cy="735"/>
                          </a:xfrm>
                          <a:prstGeom prst="rect">
                            <a:avLst/>
                          </a:prstGeom>
                          <a:solidFill>
                            <a:srgbClr val="92C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68"/>
                        <wps:cNvSpPr>
                          <a:spLocks noChangeArrowheads="1"/>
                        </wps:cNvSpPr>
                        <wps:spPr bwMode="auto">
                          <a:xfrm>
                            <a:off x="130" y="195"/>
                            <a:ext cx="8711" cy="469"/>
                          </a:xfrm>
                          <a:prstGeom prst="rect">
                            <a:avLst/>
                          </a:prstGeom>
                          <a:solidFill>
                            <a:srgbClr val="92C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6" name="Picture 67"/>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1286" y="109"/>
                            <a:ext cx="6564"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7" name="Text Box 66"/>
                        <wps:cNvSpPr txBox="1">
                          <a:spLocks noChangeArrowheads="1"/>
                        </wps:cNvSpPr>
                        <wps:spPr bwMode="auto">
                          <a:xfrm>
                            <a:off x="7" y="7"/>
                            <a:ext cx="8955" cy="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21FE78" w14:textId="77777777" w:rsidR="00EE2719" w:rsidRDefault="00EE2719">
                              <w:pPr>
                                <w:spacing w:before="191"/>
                                <w:ind w:left="1464" w:right="1464"/>
                                <w:jc w:val="center"/>
                                <w:rPr>
                                  <w:b/>
                                  <w:sz w:val="28"/>
                                </w:rPr>
                              </w:pPr>
                              <w:r>
                                <w:rPr>
                                  <w:b/>
                                  <w:sz w:val="28"/>
                                </w:rPr>
                                <w:t>Appendix F: Formal Amendment Request</w:t>
                              </w:r>
                            </w:p>
                          </w:txbxContent>
                        </wps:txbx>
                        <wps:bodyPr rot="0" vert="horz" wrap="square" lIns="0" tIns="0" rIns="0" bIns="0" anchor="t" anchorCtr="0" upright="1">
                          <a:noAutofit/>
                        </wps:bodyPr>
                      </wps:wsp>
                    </wpg:wgp>
                  </a:graphicData>
                </a:graphic>
              </wp:inline>
            </w:drawing>
          </mc:Choice>
          <mc:Fallback>
            <w:pict>
              <v:group w14:anchorId="1F1CCE1A" id="Group 65" o:spid="_x0000_s1032" style="width:448.5pt;height:37.5pt;mso-position-horizontal-relative:char;mso-position-vertical-relative:line" coordsize="8970,7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n3G2AQAAJISAAAOAAAAZHJzL2Uyb0RvYy54bWzsWFtv2zYUfh+w/0Do&#10;XbGk6I44RSLZQYFsC9buB9ASZRGVRI2kY2fD/vsOScn3oknT9GGrAdu865zv3D7q6t2mbdAj4YKy&#10;bmq5F46FSFewknbLqfXHx7kdW0hI3JW4YR2ZWk9EWO+uf/7pat2nxGM1a0rCERzSiXTdT61ayj6d&#10;TERRkxaLC9aTDiYrxlssocuXk5LjNZzeNhPPccLJmvGy56wgQsBobiata31+VZFC/lZVgkjUTC2Q&#10;Tepfrn8X6ndyfYXTJcd9TYtBDPwVUrSYdvDQ7VE5lhitOD05qqUFZ4JV8qJg7YRVFS2I1gG0cZ0j&#10;be44W/Val2W6XvZbmADaI5y++tji18cHjmgJtnMuLdThFoykn4vCQKGz7pcpLLrj/Yf+gRsVoXnP&#10;ik8CpifH86q/NIvRYv0LK+E8vJJMo7OpeKuOAL3RRhvhaWsEspGogMEgTIIkAFsVMOdHoQdtbaWi&#10;BlOebCvq2bAxTqJhV2S2THBqHqiFHIRSGoGriR2a4nVofqhxT7SRhAJqi6Y/ovk7OCHulg1BYWIQ&#10;1QtHOIXBEnUsq2EZueGcrWuCS5DLVetB+r0NqiPAEl8EN7IQABgZ7EZw4yQIDLLRpTbvFiOc9lzI&#10;O8JapBpTi4PY2mj48V5IJcduibKhYA0t57RpdIcvF1nD0SOGOEu8LM9zLfrRsqZTizumtpkTzQiI&#10;B89Qc0pQHTd/J67nO7deYs/DOLL9uR/YYODYdtzkNgkdP/Hz+T9KQNdPa1qWpLunHRlj2PWfZ9Uh&#10;m5jo01GM1qBB4AVa988r6ejPOSVbKiGlNbSdWvF2EU6VSWddqV1ZYtqY9uRQfI0yYDD+a1S0Ayib&#10;G99dsPIJ7M8ZGAkcHpIvNGrG/7LQGhLZ1BJ/rjAnFmred+BDiev7KvPpjh9EHnT4/sxifwZ3BRw1&#10;taSFTDOTJluuek6XNTzJ1cB07AaCuqLaMZRPGqkGb4Xw+m5xBv5sstZenMXKLgdhA474RnHmXgKg&#10;EGluogPKuLBKZHHkukMWM4H/ZrGWnXPDH7H2P4q1nhYpfIfsB62T7PdlJgW75ErlDcPG2med0WL+&#10;adXbQGZ6LOmCNlQ+aWIGWUIJ1T0+0EJlLtXZL4/hGLYwrx6LQl2qxmVmE1QcWmiqsSuPoofCpNLQ&#10;buikYh6eMlHdA0EWDe3H0qXag8qQ6Y541RnUDGfLWbFqSScNCeWkAe1ZJ2raC0ivKWkXpIQa+r40&#10;6fJcgfPiG8dJvFs7C5zM9p1oZt8kfmRHzizyHT92MzcbC9xKEIABN3lPv0GF01VasypISSfVBqcK&#10;ElPVC5VUdckSkhNZ1Gq4guo9jMP+7YSGeYesAv1ZRMX1YnAGlUEdzY92GTQMQmBRigcGQFsMYRgp&#10;5AvZypZz4PRFidFJZvEs9m3fC2dgozy3b+aZb4dzNwryyzzLcne0kSEhyq1ebyKN/mcJ1lx/TpP+&#10;Hpkw3j2a9wevUuz1xNNHFwXWoprw/W6sBdi5YS0fQSp0yzYoDI9IC5IbGB8J11vRl7e+JhwE3qu5&#10;tYr6HIvaXDQ0O1eo4fSFpHtIAufScvLfCHnj7+fuD3Kz2Ogbvzc63AtvFNvbxPYmAQ1zi4DGN7xB&#10;6Hs7vPjQt6HhJY16s7Lf1zeO3auk63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sYPb13AAAAAQBAAAPAAAAZHJzL2Rvd25yZXYueG1sTI9BS8NAEIXvgv9hGcGb3USpbdNsSinq&#10;qQhtBfE2TaZJaHY2ZLdJ+u8dvejlweMN732TrkbbqJ46Xzs2EE8iUMS5K2ouDXwcXh/moHxALrBx&#10;TAau5GGV3d6kmBRu4B31+1AqKWGfoIEqhDbR2ucVWfQT1xJLdnKdxSC2K3XR4SDlttGPUfSsLdYs&#10;CxW2tKkoP+8v1sDbgMP6KX7pt+fT5vp1mL5/bmMy5v5uXC9BBRrD3zH84As6ZMJ0dBcuvGoMyCPh&#10;VyWbL2ZijwZm0wh0lur/8Nk3AAAA//8DAFBLAwQKAAAAAAAAACEAQwglCrsWAAC7FgAAFAAAAGRy&#10;cy9tZWRpYS9pbWFnZTEucG5niVBORw0KGgoAAAANSUhEUgAAAbYAAAAlCAYAAAAujMwpAAAABmJL&#10;R0QA/wD/AP+gvaeTAAAACXBIWXMAAA7EAAAOxAGVKw4bAAAWW0lEQVR4nO2d+XNUV3bHP6dbK0hY&#10;bDHb2AJvYLCxh/F4mYnHSaYqVUll8pemsk3iqqmyM2N74hhjwGAY24AxYANmkQAtoN5efjjn6N5+&#10;er2pW4Dl+61SqdXvvruc/Z573pNkWUZCQkJCQsJ6QelRTyAhISEhIWGQSI4tISEhIWFdITm2hISE&#10;hIR1heTYEhISEhLWFZJjS0hISEhYV0iOLSEhISFhXSE5toSEhISEdYXk2BISEhIS1hWGBtWRiAgg&#10;QJb9hJ76FpEhVgYItSzLGlGbYZQ2jSzLag9zfgmDgYiUWKkvTXzuoZ91qyORrMeortf1JjyekEHI&#10;mzm1TcAEcA+Y/ykIsoiUgZeBZ4Fx1MHVgKPA+SzLGiIyDrwDbAXOAZ/169yM3kOsNCAxzeNrfTvU&#10;RzHm4wJzRruAt4AxCvjcZT9lYAdQB25mWVZfmxk/GliQ9xvgSWDEvq4A/w3cXc82oUWAmxF0IrOf&#10;Rq/BUELvGNSObQg4AuwBvgM+BKoD6vuxRZZldRE5DVwEfgtsRoW7BMsG8a/sZxR4DvgCNYqrgjmY&#10;jcDbNt6wXWoAN6zvcu7aBRE5ulpH02HMa6jCDnTMxwkWoFwF3gX+FuXnMp+7gdFwO/A39tUfROTm&#10;ejL2WZbVRORD1LH9HcG5/SiPPMxZeRaqpRxbu7eA3aieg+rGDDBpfdwDloDvReQysLCeeN8OJvtl&#10;+zN7GAFd344tMnp70Gj2Z8AmEZn5KTDOlHkeuAlM5a41ROQmMAs8AXyLCnc/42UisgC8B+xFFWoI&#10;DSSOA3dQRzMKHAJeoE8+58Z8Fnjd+qwA/2u/GeSYjxuMl/dR+m5fRRdl4HlURzJgH2r4fvSOP0aW&#10;ZRURuQEsEIKcHx0spfoOKsc1EfljlmWFwbrZgI/RwO4f0XXX0CD2Buroj9jvPSjv3wPur/EyHjnM&#10;P2wDXkUDnFsicnKtA95BGJ8yuhNxjzxkfx+jjdKKiLjj8/O5dlt0a+NGtqvzvKgd7drGfdvfpU73&#10;5NoJzSm5ZWRZtigi76LRa3UQDDUaVFBn6jTLUHpX7XoNOIka0kGNWQXmCGvN0HOmKkCnMbvlR9Q2&#10;5okUtS+So3zf8bhdyFin+fUcrFm/E6hRE1TBp4FTdOBNbn2F53Or0YdOdCigaU+0ows6rdXa2rXt&#10;YW0lYCeqtxU67DqzLKuKyD2a9bEOPECzWFuBw6jT2wbsEJFLRTTtwf4UrllESi367ahD3Y7Rom3J&#10;GjWiPgUNeHcRfET+OGPgGIRjG0F3aZfRHUQJeIqc0uYO30vAFhG5jQrAFDAsIrPAkqX44jMdQXc8&#10;D0TkAXqeNQEs2m6pljNkPtYYupss5dtGOXE3OlURWbR7fOd1T0Tm80Ji946gEVqGCn6ZHHJrzoBt&#10;InLdPufPq1wRsL7cWdbaCFM74zFq/ZwGNmAKJ+Fwv77KlMBqxnQ6TFqbDOXHfaLCghxPNth3cyit&#10;p0xeqgT6lOz7uyjtNln/8yKyaMZmCJWBSSATkRngQU5eyja/zdH4VRG5w2AKH0qoU/vBfo/a+vaK&#10;yJcxH2wuvr4xVC/uoAZxC9CwNVSNjsOo0Syj+nEnHzzl6D8ClIxmD7xtJBeCZlzuo0a5E+1cTzeg&#10;epShO5EVjiDH31FgxNbmuhSvDeu357Wh/F+wnVTejmwyPa/YfDfm12bzHCakm0s214z2etNKTuqE&#10;ILRs/TXtZm2eZVvDEzbXmtEnX4zmax63+QNUzLEKKlfn7Hu3SyPARtEMkn/vOrRFRG5lWeaZl450&#10;zbUro/yctKXMA6M2d1+r871stJT8ugaJvhybLepJND3zBZpjdmeyR0S8gMIP34+gTCuhTD6DHqZv&#10;trnUgdMichYl5lvoecaQtb9gQz9FMJDfA5+YA8rMMOxEizomgUvW/3bgKnBMNK32OvA0SvSGtbuD&#10;ptHGUAYsAh+KyHWPQlBh8nRbDbhi690erQv7/DQapXmevQb8l7V5PVpbBtxCixGwdU8Ct4H/M4Xu&#10;xriKskWGbH7zaPpzNltZyPKViJwYwA5SIuEuGnMIDXxesbVesrZ7UXqfEE1dCfAGzTy5jNLFI915&#10;NBNwCDXyJVRmPkXla2d073cichRN/71AOPuYAd63vtzYHrJ288B1LKK2+f1Z+k+rD6Ppp+O2zmmj&#10;wTNoQVHd5lIG9qOy6/OdQ3XrAOq4S2g6+xM03XfEaDFs/ZwUkTNufM1h7bU+K6i+PIPy4ivRM+IM&#10;PfuLde1L+/7ZHO3+JCL3oszJlM1hl83nB1S+NtIcuHmh1X5UtzM0TXcROEgIQJeAP6PO7dVobTXg&#10;eBwIRLJ1xOb8HWqDJqK1lYFfo/pZNhqdwgILwjngDPC+Bc4/N3658xkG/snuPSsiZ3sMCksRPTI0&#10;YLhln92pPYHK+W5bh6B27h7wmYhcNX2K7dtm1P4soTK1aJ+3onq2F5WbCeuvCvyLXT+E2m7XofdF&#10;5FpOZ9vR9YHduw/N0I2h+roJ1Z0a8EfgNYJ9x8b8Z7v+mYhcXAvn1u+h7hC6sIvAXVRpPCrZZ9d9&#10;m38V+BNKxBFUWEZRBfVzmjHUAO5HCfcBSlTfIW1Bndv/oAZoGGX+a8CQhGKNt1ECngNOoAbFHc3r&#10;KJOPWV8ebey2NkcJxncCNQJOp2Eb66DN6bi1/5DmFB1Gh29RI9qw+XvkOGdrO299j9gc7tu1OaPp&#10;B3RfTVZClXc3KmgHbL5ZFFxsNrpsQI39BlOq1aKECvGuFmN6mvqvUQN4Bk1VnkD5ugM1qDtRGn2K&#10;8sx5sguViTlC9DiE0nueIEPPo0r1KSo3o6hS/9b+/hgNEnwHsEdESpG8eBB0HziLOpKy0fMwBbvx&#10;bmFj7ESN/i2U5zVUDrag0bKnw+rA10Yfl4tJm+NJ4CuCXL6J6slfrD227hfttzvKF9CAYQKV+TM2&#10;hzHgJbveMJpeNRqNorqyYLS7Zt9vI2RlQOXoHWtbQ+X1KPARK1OsdZSun9v9oyh9NwGfofLua/u1&#10;re0M6oR897rf2pCTrQmjzymj0bDR4RDBjjj/x1CdnkVtzy0iuUB1+Djwe8LOsQr8J/CvQLdOLd6B&#10;7bb5gMryMZr1ehzVg302z0/tp2I0egOYzNm3Hegu8CjK/69Q/jyF0t5l6VOCLHkQfY1mHVqu6OyB&#10;rl4s9hpqUy6h/P0IteeeBXkPDVRqqJz9APw78G/Amjg16MOxmTJuQRXvJkrIS+jkfSc3FSltA40o&#10;KljZK+oIZ1CjdMb6GEaVrYQK1DwhZ38dFcQbhDM8jy6m7PPLqMJ5JRKogoISeweqTDXUGcd9n43m&#10;UiPk2UuRgZq2cRaBS7Z9rxCKNpZhCrCIKlfWfCl7gAqMpyanCDuHReBYlmULPTDeo6cDqPCN5ebS&#10;MHo8sPnOkksrrQJuOF8sGhNV2MOEgokrEb2+tzYb0MjQC2A8QIh5chGNRBdQWfM0mcvRGTSI+JZQ&#10;pYndfx51ohcIQdculF4ZKl8L1r+P7UbZg4F+AsAhVGYuW7/XUT54JekzNDvOGiFt5dH9ZwS5rKCy&#10;PYzuqi7b2mbt/nFgu8nrBGH3V4/Gdb3w3VzJ+vXrDXQncN5+f2n3l7AAMNrpbrb5fA/cMf7OsVLm&#10;fW1z0RizqA5cRh103foaQfX7Cmqcfb6TqE0pEWTLd5OzhDQo1ocHpRWCDaijwdMF1F59RbNciGUx&#10;PNWL/a5kWVbpYadWQmn/O7SS1ovH3gUuRLtO36W7nDkPXDZB7dVuW9MRVGcyW0fF6DpjbePz/jrB&#10;fi7DbEGVYh51S9ch1P6P2ee9qH0UVMZPozpVtfn5OA0CLdfssYd+UpFlwlZ5Cp2wC8QQYTeXr/zK&#10;72pAGXDN/vYzkRFWEr5B2A3cs7E9B78VJb6nBEGdxDRK7AZBCDz9EPddQ/PnDcsR+8HnOCE/v9nG&#10;cuMQC3k7B9Hq2n004vp7VFhfRJX8oyzLeq2erKPG4I7N+VcF4y6gqdDtKL37fSSjhkZoFXT+y2Oa&#10;8dlEcHZ+Fumf7xD4PYXypM5KnlRQo3cdpdcCIfKM+3VHsBBdq0Z9xgo+ihqwzM7wfk+I5veict33&#10;QXeUqtuOGlF/TGAGNQplVD5P0lpHathZhGjB0AMCTau27johYHSZLaE6MUrYPbxJqJj1qH4sWmM8&#10;rtOuQXBGsT6ABq+e3psl6HO+L1p8X6Rz3qZi33twOEVwekKQLdfN12x8X1uDZt4VrQ2abcwoffA7&#10;hwbqlJ+zuQohHRrTyTcBbrN2Es7NJgk89qzOVsJzlB6Yx86sF+Tv6ZWudwmbi83o7v0eGpBcoCDY&#10;f1jox7GNogbgW5TYGUrw62hqorCIpA3ybYZRoWsFj2adcGOocfU11dG0x00C81uNVdR3Hl7Q4P0s&#10;tmjXNcyw3kEj8VcJKZEREVnqcTflOw1X2q9pViAfbx51EPUBFEV4cUvV+r1As7PcQOvdTjy2H/AX&#10;N9QigFtRkUmnOfXyvZ9Z7EedzXl0h7i73Zy6hDuuWcILDAR1sp56HwWm80UkbdDt+kqEs90MlVc/&#10;u4JIHzIt0e813eq7Roc71tWi28DQDW4sWxU0wGq1tkfx6InT/BN0xzZpP6+hacBFaycEPtWBb9BA&#10;Lu+YG1G7tULXdLXvZtGd2UuElOYWNAiZBv5A2G0/VKyK4aYEe9G04GmCo3CP7+c4TUUk7bqkOXJs&#10;0Pl5r/ge30Et0mzMR1hZUbTa85KM5sg1fzjeMyyi34Dmxm+gBnYC+AVqhFb1zJtVlX5jn+O1ewXo&#10;duCaiPSbisyPec7HtLHmaOaHRL9jfldRZ9tyLoOaZwzbVT4L/BLVhQtoILax3Vx6gAd/H6C7NO/T&#10;z7H8zKipiGRAyO+0fJfatEsfgD5str+L3kqzVvCxXbaGabG2Ps+Qm7pbxT0ZyveP0d2Mn+W/IiLH&#10;LG3rWQbf1Y2iQWe+8hDUvsUZp27sd9GurOizt+2KroRjmq/RNPTPUFmfsvv88RYvQmo15ppgtWcH&#10;w6hHvoqWQ9ftx3Po12kuImn1oGZs6LzE1atwiiLAUnTPCFYSjhrF26gj+A41EB4tj3ihgIi4MYnT&#10;lfm5tJqnv9nDzwG2AGMmdP5TNM/Cvk3hJtFilvPogetdQpHLC11Emi3nnGVZ0at7NqIPkL6NRpGr&#10;eYA2P2YcHS+PaY5olnBmIGi5sbf33UsdVYwio96JJ53adfre0+luKDydVipo20v/XrG3D80q3Mmy&#10;rOZ6gsr2NzTL0o7IgA0CGaoTHjAMo2Xgw6YLZRHZABy2alnfCXVaWxx8+vGBVz0PR/rQD3863eOB&#10;rMtWCXimYG2v0Jxl6WU+8VmrABPWdy9zdrtxFd2FedrueWC/Vax69a+fYT5Ns80aRh3EtPV5lUDz&#10;PZjzocCWmw4uELJLvg4v7PC0rs+1F7pOoE76GTTleBJ9ddrHhOIo32FWo/6msEK/AQYdK9CTIoli&#10;DD0UnYLl57GWr1uftwmG6klUoUZy3bkyuIPaZ9/fQ6t88obOK/DGbA77UaYuobvGeZSgJ1AH0UCF&#10;5FU0mngaPXjdbW29MssPascBj/CGCQfcEIzwDBpZV9Edx69Qw/gzm5szyueZr0YCZbY/k/SWzfWq&#10;rfsU4TmtQ2gRQNHzcT7HrfaVz9MLaFYgd+blzw2NdStc1m7IaOFjCrDTlK8I/j5FP7jfSzgrmCa8&#10;dugkIRhxWmU21nDBHON2EMrgi+7353WGo/bjBN67rHgW4im0AAfCznKjhOd6RgjneV6lmafVEBo8&#10;eT/lnNMqEQpgfOyXbb7+TBgEY+DP/XikHKffXef87NfP0EqonB+3cYRQcbwHNUhvEIp2yoQin4zw&#10;yEtMO9d3b+dFK5n16br2AkFOBNUHf5bJ6e58GGmhc5skPEZSppnXZVTvT6CyJWjBw8Fobf5eT3/G&#10;tIhvhXJh8/HiNpfLA6jteKJIZ4znsW6AyoA/qnCGYBeHjBdeOHQB3QzUbG5vo3K4B03zHUbtQxUt&#10;ployWh5Ez/B2o/pUZM99o5Af95fRfH2uQ6ug64uEgjo/y/bilGs27hxhozKG2rZdqJNdE+fW9UuQ&#10;ox3GYcwJoIxYAI7aOcg4KtxuUBy+kzsF/APhweardm0cVear1uZuVC7+iv0IoSKuhDoGf8bnSvSg&#10;qc/zEOFhWD+Pu4QK2BJqxKYJu5Y6KgCX7V4/rMbWeAY1wsOosD1HKHC5aGt40trWbYxTqJI/EfVV&#10;RVO4W1FhWECjufuoAG2N2i6hQn8ll1J0Om+k2bB63vvzoufTpI8XMvcxpvPqIKo8Xl7tz+CcQZVB&#10;UH7EO/yGXfsSmLEzwjHraxtBkT24GUejYb+/hu6M7qEG3RXZi1c+R3n4Bmp8M3RXfgbl5QEbYwEt&#10;m95OKPrwtV8Bzjl/TGZfsvk5nZbQXblXgk7bTxwxexHMLRtjPPp+xuZ6KLfuOdQI7ULl2edVQeXm&#10;svW/HTVAOwnPWs4RqoDrttad0ZyrqFzfQ2V4MprPHOowl1BH83NCqfwcyi936l4Zd9vWMR2tzbMg&#10;52x+WyJ6zKEBzzTNb63Ir82fyYrXtmh9+jnzIbRwJ+bbeZSvreRiye5509boFYZfAN8UHG+8ZHOJ&#10;A3i/56jNYwehVB5UPu+gPBwhFLtN2lzcJp0lPBfqZ8L+THDdaHvb5lBG9fE/7HxRUJl5k7AZmUF5&#10;tNf6uG80uYnqEV3S9ReE4i8vbJoivKThW/MLnm5/FXVsXmx0HPhhLaoje3q7fxQ1Nm3Zc04lf325&#10;HUqg36FGrYY+j3Y1atMgKmrIOTZQR3GakMLJrP0Kwkh4y4HvmBaJ3jhfkDLxiNQj6HxaIj+vMuqM&#10;43O9OJp2wSzqy9MCErWDlZV4GQVvA29D5wy02CJPj+jeVf0LnT7HjHcb/rqtWn4OLdJYTbS3dm58&#10;m+hkn/M8Lfp+uV/77G9x8LNdl698cOYOpUlm8kUfJh9CCz62WOdyf7l7sTFqLdbtc12x7mg8X4s/&#10;J7aEVQjnHPKKOdvnljzJ9b2RkDkp59pDSKF1rXNR+27W5jx8QPSGkD7Xlj87LHxbRsEYy/21sTn5&#10;664jnl3xyuu8/PtONu5nB/ri6SEixxbRKF5Hnrb+XRbRrBu6xvIoaGDi6fwmuxxlPJbXnW8zSPRU&#10;PGLEbWnAOl0vSEc26PxalbzQVbupHosMZkVk5bvQbMxW47Y1+DZ+XUS6ed1SL2/26KptJzp3uHdV&#10;Jf59jrl8bzuadeBJ3K7dPFrd367fKsWPPuTlrCsl7CSf3a6z4L5W644NddF9Tv+aiFSK6N9hzqvp&#10;u1c+tFpbJ1qu9dq60pcubVJbvrtdAZCoCrhTP+Y0WhZotFlHvzKTf73ZDx3mXCm6thYY5GF1W0Tn&#10;TTETNqEHia3yrP7ONm+/jXBA3TW6cD6rwlr1u56RaPZosZb0f9S8fdTjDxI9rsXf1BOfsY73aif7&#10;ncvjRP+B/KPRjoPI8ltKDtJcpeQPGf6F3D8nzRWpeFqjgebFzwM31mobm5CQkPBjgKUvDxAKdIDl&#10;Z+i+5idqJx+KY4OOZzSFDwtL+Ed/+fbpv9AmJCQk0PJ87ydtJx+aY0tISEhISHgYeGhnbAkJCQkJ&#10;CQ8DybElJCQkJKwrJMeWkJCQkLCukBxbQkJCQsK6QnJsCQkJCQnrCsmxJSQkJCSsKyTHlpCQkJCw&#10;rvD/cZ9TuwPMEvsAAAAASUVORK5CYIJQSwECLQAUAAYACAAAACEAsYJntgoBAAATAgAAEwAAAAAA&#10;AAAAAAAAAAAAAAAAW0NvbnRlbnRfVHlwZXNdLnhtbFBLAQItABQABgAIAAAAIQA4/SH/1gAAAJQB&#10;AAALAAAAAAAAAAAAAAAAADsBAABfcmVscy8ucmVsc1BLAQItABQABgAIAAAAIQDZIn3G2AQAAJIS&#10;AAAOAAAAAAAAAAAAAAAAADoCAABkcnMvZTJvRG9jLnhtbFBLAQItABQABgAIAAAAIQCqJg6+vAAA&#10;ACEBAAAZAAAAAAAAAAAAAAAAAD4HAABkcnMvX3JlbHMvZTJvRG9jLnhtbC5yZWxzUEsBAi0AFAAG&#10;AAgAAAAhAGxg9vXcAAAABAEAAA8AAAAAAAAAAAAAAAAAMQgAAGRycy9kb3ducmV2LnhtbFBLAQIt&#10;AAoAAAAAAAAAIQBDCCUKuxYAALsWAAAUAAAAAAAAAAAAAAAAADoJAABkcnMvbWVkaWEvaW1hZ2Ux&#10;LnBuZ1BLBQYAAAAABgAGAHwBAAAnIAAAAAA=&#10;">
                <v:rect id="Rectangle 69" o:spid="_x0000_s1033" style="position:absolute;left:7;top:7;width:895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3MPwgAAANwAAAAPAAAAZHJzL2Rvd25yZXYueG1sRE9Na8JA&#10;EL0L/odlBG91o9jQRlcRUbB4sTbQHofsmASzszG7mvjvXaHgbR7vc+bLzlTiRo0rLSsYjyIQxJnV&#10;JecK0p/t2wcI55E1VpZJwZ0cLBf93hwTbVv+ptvR5yKEsEtQQeF9nUjpsoIMupGtiQN3so1BH2CT&#10;S91gG8JNJSdRFEuDJYeGAmtaF5Sdj1ejIN5c/tI4/eJ3c9j8Vnq/+qT2oNRw0K1mIDx1/iX+d+90&#10;mB9N4flMuEAuHgAAAP//AwBQSwECLQAUAAYACAAAACEA2+H2y+4AAACFAQAAEwAAAAAAAAAAAAAA&#10;AAAAAAAAW0NvbnRlbnRfVHlwZXNdLnhtbFBLAQItABQABgAIAAAAIQBa9CxbvwAAABUBAAALAAAA&#10;AAAAAAAAAAAAAB8BAABfcmVscy8ucmVsc1BLAQItABQABgAIAAAAIQC5r3MPwgAAANwAAAAPAAAA&#10;AAAAAAAAAAAAAAcCAABkcnMvZG93bnJldi54bWxQSwUGAAAAAAMAAwC3AAAA9gIAAAAA&#10;" fillcolor="#92cddd" stroked="f"/>
                <v:rect id="Rectangle 68" o:spid="_x0000_s1034" style="position:absolute;left:130;top:195;width:8711;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MswwAAANwAAAAPAAAAZHJzL2Rvd25yZXYueG1sRE9Na8JA&#10;EL0L/Q/LFHrTjbYViW6CCIXirakHvY3ZMZs2Oxuzq4n99d1Cwds83ues8sE24kqdrx0rmE4SEMSl&#10;0zVXCnafb+MFCB+QNTaOScGNPOTZw2iFqXY9f9C1CJWIIexTVGBCaFMpfWnIop+4ljhyJ9dZDBF2&#10;ldQd9jHcNnKWJHNpsebYYLCljaHyu7hYBc+7r/rSHLbnDR730xdT4ezngEo9PQ7rJYhAQ7iL/93v&#10;Os5PXuHvmXiBzH4BAAD//wMAUEsBAi0AFAAGAAgAAAAhANvh9svuAAAAhQEAABMAAAAAAAAAAAAA&#10;AAAAAAAAAFtDb250ZW50X1R5cGVzXS54bWxQSwECLQAUAAYACAAAACEAWvQsW78AAAAVAQAACwAA&#10;AAAAAAAAAAAAAAAfAQAAX3JlbHMvLnJlbHNQSwECLQAUAAYACAAAACEAOLSjLMMAAADcAAAADwAA&#10;AAAAAAAAAAAAAAAHAgAAZHJzL2Rvd25yZXYueG1sUEsFBgAAAAADAAMAtwAAAPcCAAAAAA==&#10;" fillcolor="#92cddc" stroked="f"/>
                <v:shape id="Picture 67" o:spid="_x0000_s1035" type="#_x0000_t75" style="position:absolute;left:1286;top:109;width:6564;height: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JwQAAANwAAAAPAAAAZHJzL2Rvd25yZXYueG1sRE9NS8NA&#10;EL0L/odlBC/STiIkSNptESGlN2kb6HXMTpPQ7GzIbpv4711B8DaP9znr7Wx7defRd040pMsEFEvt&#10;TCeNhupULt5A+UBiqHfCGr7Zw3bz+LCmwrhJDnw/hkbFEPEFaWhDGApEX7dsyS/dwBK5ixsthQjH&#10;Bs1IUwy3Pb4mSY6WOokNLQ380XJ9Pd6shnPK+JKVXN0Op91X5nvE3Hxq/fw0v69ABZ7Dv/jPvTdx&#10;fpLD7zPxAtz8AAAA//8DAFBLAQItABQABgAIAAAAIQDb4fbL7gAAAIUBAAATAAAAAAAAAAAAAAAA&#10;AAAAAABbQ29udGVudF9UeXBlc10ueG1sUEsBAi0AFAAGAAgAAAAhAFr0LFu/AAAAFQEAAAsAAAAA&#10;AAAAAAAAAAAAHwEAAF9yZWxzLy5yZWxzUEsBAi0AFAAGAAgAAAAhAA/uH4nBAAAA3AAAAA8AAAAA&#10;AAAAAAAAAAAABwIAAGRycy9kb3ducmV2LnhtbFBLBQYAAAAAAwADALcAAAD1AgAAAAA=&#10;">
                  <v:imagedata r:id="rId119" o:title=""/>
                </v:shape>
                <v:shape id="Text Box 66" o:spid="_x0000_s1036" type="#_x0000_t202" style="position:absolute;left:7;top:7;width:895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AdwwAAANwAAAAPAAAAZHJzL2Rvd25yZXYueG1sRE9NawIx&#10;EL0L/Q9hCr2IJu2hldUoRVrwIKJW0eOwGTfLbibLJrrrv2+EQm/zeJ8zW/SuFjdqQ+lZw+tYgSDO&#10;vSm50HD4+R5NQISIbLD2TBruFGAxfxrMMDO+4x3d9rEQKYRDhhpsjE0mZcgtOQxj3xAn7uJbhzHB&#10;tpCmxS6Fu1q+KfUuHZacGiw2tLSUV/ur01Bt7HZ3Wi/P+VBSVXRHdZrcv7R+ee4/pyAi9fFf/Ode&#10;mTRffcDjmXSBnP8CAAD//wMAUEsBAi0AFAAGAAgAAAAhANvh9svuAAAAhQEAABMAAAAAAAAAAAAA&#10;AAAAAAAAAFtDb250ZW50X1R5cGVzXS54bWxQSwECLQAUAAYACAAAACEAWvQsW78AAAAVAQAACwAA&#10;AAAAAAAAAAAAAAAfAQAAX3JlbHMvLnJlbHNQSwECLQAUAAYACAAAACEA31iAHcMAAADcAAAADwAA&#10;AAAAAAAAAAAAAAAHAgAAZHJzL2Rvd25yZXYueG1sUEsFBgAAAAADAAMAtwAAAPcCAAAAAA==&#10;" filled="f">
                  <v:textbox inset="0,0,0,0">
                    <w:txbxContent>
                      <w:p w14:paraId="0521FE78" w14:textId="77777777" w:rsidR="00EE2719" w:rsidRDefault="00EE2719">
                        <w:pPr>
                          <w:spacing w:before="191"/>
                          <w:ind w:left="1464" w:right="1464"/>
                          <w:jc w:val="center"/>
                          <w:rPr>
                            <w:b/>
                            <w:sz w:val="28"/>
                          </w:rPr>
                        </w:pPr>
                        <w:r>
                          <w:rPr>
                            <w:b/>
                            <w:sz w:val="28"/>
                          </w:rPr>
                          <w:t>Appendix F: Formal Amendment Request</w:t>
                        </w:r>
                      </w:p>
                    </w:txbxContent>
                  </v:textbox>
                </v:shape>
                <w10:anchorlock/>
              </v:group>
            </w:pict>
          </mc:Fallback>
        </mc:AlternateContent>
      </w:r>
    </w:p>
    <w:p w14:paraId="5DE5019E" w14:textId="77777777" w:rsidR="00C04844" w:rsidRDefault="00C04844">
      <w:pPr>
        <w:pStyle w:val="BodyText"/>
        <w:spacing w:before="2"/>
        <w:ind w:left="0"/>
        <w:rPr>
          <w:sz w:val="7"/>
        </w:rPr>
      </w:pPr>
    </w:p>
    <w:p w14:paraId="357BEF7A" w14:textId="77777777" w:rsidR="00C04844" w:rsidRDefault="003E719A">
      <w:pPr>
        <w:pStyle w:val="BodyText"/>
        <w:spacing w:before="99"/>
        <w:ind w:left="1706" w:firstLine="453"/>
        <w:jc w:val="both"/>
      </w:pPr>
      <w:r>
        <w:rPr>
          <w:noProof/>
        </w:rPr>
        <w:drawing>
          <wp:anchor distT="0" distB="0" distL="0" distR="0" simplePos="0" relativeHeight="251739136" behindDoc="0" locked="0" layoutInCell="1" allowOverlap="1" wp14:anchorId="4BE2753D" wp14:editId="49B89481">
            <wp:simplePos x="0" y="0"/>
            <wp:positionH relativeFrom="page">
              <wp:posOffset>460840</wp:posOffset>
            </wp:positionH>
            <wp:positionV relativeFrom="paragraph">
              <wp:posOffset>-732506</wp:posOffset>
            </wp:positionV>
            <wp:extent cx="1012312" cy="1008954"/>
            <wp:effectExtent l="0" t="0" r="0" b="0"/>
            <wp:wrapNone/>
            <wp:docPr id="5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0.png"/>
                    <pic:cNvPicPr/>
                  </pic:nvPicPr>
                  <pic:blipFill>
                    <a:blip r:embed="rId120" cstate="print"/>
                    <a:stretch>
                      <a:fillRect/>
                    </a:stretch>
                  </pic:blipFill>
                  <pic:spPr>
                    <a:xfrm>
                      <a:off x="0" y="0"/>
                      <a:ext cx="1012312" cy="1008954"/>
                    </a:xfrm>
                    <a:prstGeom prst="rect">
                      <a:avLst/>
                    </a:prstGeom>
                  </pic:spPr>
                </pic:pic>
              </a:graphicData>
            </a:graphic>
          </wp:anchor>
        </w:drawing>
      </w:r>
      <w:r>
        <w:t>Grantees are expected to implement the program described in the approved Grant application.</w:t>
      </w:r>
    </w:p>
    <w:p w14:paraId="6E9EF66E" w14:textId="77777777" w:rsidR="00C04844" w:rsidRDefault="003E719A">
      <w:pPr>
        <w:pStyle w:val="BodyText"/>
        <w:spacing w:before="73" w:line="316" w:lineRule="auto"/>
        <w:ind w:left="480" w:right="399" w:firstLine="1226"/>
        <w:jc w:val="both"/>
      </w:pPr>
      <w:r>
        <w:t>However, certain circumstances (consolidation, merger, school or site closing) require that program changes</w:t>
      </w:r>
      <w:r>
        <w:rPr>
          <w:spacing w:val="-4"/>
        </w:rPr>
        <w:t xml:space="preserve"> </w:t>
      </w:r>
      <w:r>
        <w:t>are</w:t>
      </w:r>
      <w:r>
        <w:rPr>
          <w:spacing w:val="-4"/>
        </w:rPr>
        <w:t xml:space="preserve"> </w:t>
      </w:r>
      <w:r>
        <w:t>allowed</w:t>
      </w:r>
      <w:r>
        <w:rPr>
          <w:spacing w:val="-3"/>
        </w:rPr>
        <w:t xml:space="preserve"> </w:t>
      </w:r>
      <w:proofErr w:type="gramStart"/>
      <w:r>
        <w:t>to</w:t>
      </w:r>
      <w:r>
        <w:rPr>
          <w:spacing w:val="-3"/>
        </w:rPr>
        <w:t xml:space="preserve"> </w:t>
      </w:r>
      <w:r>
        <w:t>insure</w:t>
      </w:r>
      <w:r>
        <w:rPr>
          <w:spacing w:val="-4"/>
        </w:rPr>
        <w:t xml:space="preserve"> </w:t>
      </w:r>
      <w:r>
        <w:t>that</w:t>
      </w:r>
      <w:proofErr w:type="gramEnd"/>
      <w:r>
        <w:rPr>
          <w:spacing w:val="-4"/>
        </w:rPr>
        <w:t xml:space="preserve"> </w:t>
      </w:r>
      <w:r>
        <w:t>federal</w:t>
      </w:r>
      <w:r>
        <w:rPr>
          <w:spacing w:val="-3"/>
        </w:rPr>
        <w:t xml:space="preserve"> </w:t>
      </w:r>
      <w:r>
        <w:t>dollars</w:t>
      </w:r>
      <w:r>
        <w:rPr>
          <w:spacing w:val="-3"/>
        </w:rPr>
        <w:t xml:space="preserve"> </w:t>
      </w:r>
      <w:r>
        <w:t>can</w:t>
      </w:r>
      <w:r>
        <w:rPr>
          <w:spacing w:val="-4"/>
        </w:rPr>
        <w:t xml:space="preserve"> </w:t>
      </w:r>
      <w:r>
        <w:t>follow</w:t>
      </w:r>
      <w:r>
        <w:rPr>
          <w:spacing w:val="-4"/>
        </w:rPr>
        <w:t xml:space="preserve"> </w:t>
      </w:r>
      <w:r>
        <w:t>the</w:t>
      </w:r>
      <w:r>
        <w:rPr>
          <w:spacing w:val="-4"/>
        </w:rPr>
        <w:t xml:space="preserve"> </w:t>
      </w:r>
      <w:r>
        <w:t>students</w:t>
      </w:r>
      <w:r>
        <w:rPr>
          <w:spacing w:val="-4"/>
        </w:rPr>
        <w:t xml:space="preserve"> </w:t>
      </w:r>
      <w:r>
        <w:t>identified</w:t>
      </w:r>
      <w:r>
        <w:rPr>
          <w:spacing w:val="-3"/>
        </w:rPr>
        <w:t xml:space="preserve"> </w:t>
      </w:r>
      <w:r>
        <w:t>in</w:t>
      </w:r>
      <w:r>
        <w:rPr>
          <w:spacing w:val="-4"/>
        </w:rPr>
        <w:t xml:space="preserve"> </w:t>
      </w:r>
      <w:r>
        <w:t>the</w:t>
      </w:r>
      <w:r>
        <w:rPr>
          <w:spacing w:val="-4"/>
        </w:rPr>
        <w:t xml:space="preserve"> </w:t>
      </w:r>
      <w:r>
        <w:t>grant.</w:t>
      </w:r>
      <w:r>
        <w:rPr>
          <w:spacing w:val="-1"/>
        </w:rPr>
        <w:t xml:space="preserve"> </w:t>
      </w:r>
      <w:r>
        <w:t>The</w:t>
      </w:r>
      <w:r>
        <w:rPr>
          <w:spacing w:val="-5"/>
        </w:rPr>
        <w:t xml:space="preserve"> </w:t>
      </w:r>
      <w:r>
        <w:t>Iowa</w:t>
      </w:r>
      <w:r>
        <w:rPr>
          <w:spacing w:val="-4"/>
        </w:rPr>
        <w:t xml:space="preserve"> </w:t>
      </w:r>
      <w:r>
        <w:t>Department</w:t>
      </w:r>
      <w:r>
        <w:rPr>
          <w:spacing w:val="-3"/>
        </w:rPr>
        <w:t xml:space="preserve"> </w:t>
      </w:r>
      <w:r>
        <w:t>of Education</w:t>
      </w:r>
      <w:r>
        <w:rPr>
          <w:spacing w:val="-13"/>
        </w:rPr>
        <w:t xml:space="preserve"> </w:t>
      </w:r>
      <w:r>
        <w:t>(the</w:t>
      </w:r>
      <w:r>
        <w:rPr>
          <w:spacing w:val="-11"/>
        </w:rPr>
        <w:t xml:space="preserve"> </w:t>
      </w:r>
      <w:r>
        <w:t>Department)</w:t>
      </w:r>
      <w:r>
        <w:rPr>
          <w:spacing w:val="-14"/>
        </w:rPr>
        <w:t xml:space="preserve"> </w:t>
      </w:r>
      <w:r>
        <w:t>will</w:t>
      </w:r>
      <w:r>
        <w:rPr>
          <w:spacing w:val="-13"/>
        </w:rPr>
        <w:t xml:space="preserve"> </w:t>
      </w:r>
      <w:r>
        <w:t>consider</w:t>
      </w:r>
      <w:r>
        <w:rPr>
          <w:spacing w:val="-11"/>
        </w:rPr>
        <w:t xml:space="preserve"> </w:t>
      </w:r>
      <w:r>
        <w:t>amendments</w:t>
      </w:r>
      <w:r>
        <w:rPr>
          <w:spacing w:val="-12"/>
        </w:rPr>
        <w:t xml:space="preserve"> </w:t>
      </w:r>
      <w:r>
        <w:t>to</w:t>
      </w:r>
      <w:r>
        <w:rPr>
          <w:spacing w:val="-13"/>
        </w:rPr>
        <w:t xml:space="preserve"> </w:t>
      </w:r>
      <w:r>
        <w:t>the</w:t>
      </w:r>
      <w:r>
        <w:rPr>
          <w:spacing w:val="-14"/>
        </w:rPr>
        <w:t xml:space="preserve"> </w:t>
      </w:r>
      <w:r>
        <w:t>program</w:t>
      </w:r>
      <w:r>
        <w:rPr>
          <w:spacing w:val="-11"/>
        </w:rPr>
        <w:t xml:space="preserve"> </w:t>
      </w:r>
      <w:r>
        <w:t>when</w:t>
      </w:r>
      <w:r>
        <w:rPr>
          <w:spacing w:val="-14"/>
        </w:rPr>
        <w:t xml:space="preserve"> </w:t>
      </w:r>
      <w:r>
        <w:t>circumstances</w:t>
      </w:r>
      <w:r>
        <w:rPr>
          <w:spacing w:val="-13"/>
        </w:rPr>
        <w:t xml:space="preserve"> </w:t>
      </w:r>
      <w:r>
        <w:t>have</w:t>
      </w:r>
      <w:r>
        <w:rPr>
          <w:spacing w:val="-14"/>
        </w:rPr>
        <w:t xml:space="preserve"> </w:t>
      </w:r>
      <w:r>
        <w:t>changed</w:t>
      </w:r>
      <w:r>
        <w:rPr>
          <w:spacing w:val="-13"/>
        </w:rPr>
        <w:t xml:space="preserve"> </w:t>
      </w:r>
      <w:r>
        <w:t>that</w:t>
      </w:r>
      <w:r>
        <w:rPr>
          <w:spacing w:val="-12"/>
        </w:rPr>
        <w:t xml:space="preserve"> </w:t>
      </w:r>
      <w:r>
        <w:t>are</w:t>
      </w:r>
      <w:r>
        <w:rPr>
          <w:spacing w:val="-13"/>
        </w:rPr>
        <w:t xml:space="preserve"> </w:t>
      </w:r>
      <w:r>
        <w:t>beyond the control of the</w:t>
      </w:r>
      <w:r>
        <w:rPr>
          <w:spacing w:val="-2"/>
        </w:rPr>
        <w:t xml:space="preserve"> </w:t>
      </w:r>
      <w:r>
        <w:t>grantee.</w:t>
      </w:r>
    </w:p>
    <w:p w14:paraId="6360D55E" w14:textId="77777777" w:rsidR="00C04844" w:rsidRDefault="003E719A">
      <w:pPr>
        <w:pStyle w:val="BodyText"/>
        <w:spacing w:before="120" w:line="316" w:lineRule="auto"/>
        <w:ind w:left="472" w:right="397"/>
        <w:jc w:val="both"/>
      </w:pPr>
      <w:r>
        <w:t>Carryover</w:t>
      </w:r>
      <w:r>
        <w:rPr>
          <w:spacing w:val="-11"/>
        </w:rPr>
        <w:t xml:space="preserve"> </w:t>
      </w:r>
      <w:r>
        <w:t>from</w:t>
      </w:r>
      <w:r>
        <w:rPr>
          <w:spacing w:val="-10"/>
        </w:rPr>
        <w:t xml:space="preserve"> </w:t>
      </w:r>
      <w:r>
        <w:t>years</w:t>
      </w:r>
      <w:r>
        <w:rPr>
          <w:spacing w:val="-11"/>
        </w:rPr>
        <w:t xml:space="preserve"> </w:t>
      </w:r>
      <w:r>
        <w:t>one</w:t>
      </w:r>
      <w:r>
        <w:rPr>
          <w:spacing w:val="-10"/>
        </w:rPr>
        <w:t xml:space="preserve"> </w:t>
      </w:r>
      <w:r>
        <w:t>or</w:t>
      </w:r>
      <w:r>
        <w:rPr>
          <w:spacing w:val="-8"/>
        </w:rPr>
        <w:t xml:space="preserve"> </w:t>
      </w:r>
      <w:r>
        <w:t>two</w:t>
      </w:r>
      <w:r>
        <w:rPr>
          <w:spacing w:val="-10"/>
        </w:rPr>
        <w:t xml:space="preserve"> </w:t>
      </w:r>
      <w:r>
        <w:t>will</w:t>
      </w:r>
      <w:r>
        <w:rPr>
          <w:spacing w:val="-10"/>
        </w:rPr>
        <w:t xml:space="preserve"> </w:t>
      </w:r>
      <w:r>
        <w:t>only</w:t>
      </w:r>
      <w:r>
        <w:rPr>
          <w:spacing w:val="-8"/>
        </w:rPr>
        <w:t xml:space="preserve"> </w:t>
      </w:r>
      <w:r>
        <w:t>be</w:t>
      </w:r>
      <w:r>
        <w:rPr>
          <w:spacing w:val="-10"/>
        </w:rPr>
        <w:t xml:space="preserve"> </w:t>
      </w:r>
      <w:r>
        <w:t>approved</w:t>
      </w:r>
      <w:r>
        <w:rPr>
          <w:spacing w:val="-8"/>
        </w:rPr>
        <w:t xml:space="preserve"> </w:t>
      </w:r>
      <w:r>
        <w:t>if</w:t>
      </w:r>
      <w:r>
        <w:rPr>
          <w:spacing w:val="-7"/>
        </w:rPr>
        <w:t xml:space="preserve"> </w:t>
      </w:r>
      <w:r>
        <w:t>a</w:t>
      </w:r>
      <w:r>
        <w:rPr>
          <w:spacing w:val="-10"/>
        </w:rPr>
        <w:t xml:space="preserve"> </w:t>
      </w:r>
      <w:r>
        <w:t>grantee</w:t>
      </w:r>
      <w:r>
        <w:rPr>
          <w:spacing w:val="-8"/>
        </w:rPr>
        <w:t xml:space="preserve"> </w:t>
      </w:r>
      <w:r>
        <w:t>has</w:t>
      </w:r>
      <w:r>
        <w:rPr>
          <w:spacing w:val="-10"/>
        </w:rPr>
        <w:t xml:space="preserve"> </w:t>
      </w:r>
      <w:r>
        <w:t>a</w:t>
      </w:r>
      <w:r>
        <w:rPr>
          <w:spacing w:val="-10"/>
        </w:rPr>
        <w:t xml:space="preserve"> </w:t>
      </w:r>
      <w:r>
        <w:t>justifiable</w:t>
      </w:r>
      <w:r>
        <w:rPr>
          <w:spacing w:val="-10"/>
        </w:rPr>
        <w:t xml:space="preserve"> </w:t>
      </w:r>
      <w:r>
        <w:t>reason</w:t>
      </w:r>
      <w:r>
        <w:rPr>
          <w:spacing w:val="-11"/>
        </w:rPr>
        <w:t xml:space="preserve"> </w:t>
      </w:r>
      <w:r>
        <w:t>or</w:t>
      </w:r>
      <w:r>
        <w:rPr>
          <w:spacing w:val="-9"/>
        </w:rPr>
        <w:t xml:space="preserve"> </w:t>
      </w:r>
      <w:r>
        <w:t>under</w:t>
      </w:r>
      <w:r>
        <w:rPr>
          <w:spacing w:val="-9"/>
        </w:rPr>
        <w:t xml:space="preserve"> </w:t>
      </w:r>
      <w:r>
        <w:t>extreme</w:t>
      </w:r>
      <w:r>
        <w:rPr>
          <w:spacing w:val="-12"/>
        </w:rPr>
        <w:t xml:space="preserve"> </w:t>
      </w:r>
      <w:r>
        <w:t>circumstances (flood, tornado, fire or other such</w:t>
      </w:r>
      <w:r>
        <w:rPr>
          <w:spacing w:val="-6"/>
        </w:rPr>
        <w:t xml:space="preserve"> </w:t>
      </w:r>
      <w:r>
        <w:t>occurrences).</w:t>
      </w:r>
    </w:p>
    <w:p w14:paraId="14E65749" w14:textId="77777777" w:rsidR="00C04844" w:rsidRDefault="003E719A">
      <w:pPr>
        <w:pStyle w:val="BodyText"/>
        <w:spacing w:before="120" w:line="316" w:lineRule="auto"/>
        <w:ind w:left="472" w:right="397"/>
        <w:jc w:val="both"/>
      </w:pPr>
      <w:r>
        <w:t>Grantees wishing to make significant changes to their program must complete and submit this Request Worksheet for each</w:t>
      </w:r>
      <w:r>
        <w:rPr>
          <w:spacing w:val="-12"/>
        </w:rPr>
        <w:t xml:space="preserve"> </w:t>
      </w:r>
      <w:r>
        <w:t>program</w:t>
      </w:r>
      <w:r>
        <w:rPr>
          <w:spacing w:val="-13"/>
        </w:rPr>
        <w:t xml:space="preserve"> </w:t>
      </w:r>
      <w:r>
        <w:t>change</w:t>
      </w:r>
      <w:r>
        <w:rPr>
          <w:spacing w:val="-14"/>
        </w:rPr>
        <w:t xml:space="preserve"> </w:t>
      </w:r>
      <w:r>
        <w:t>requested.</w:t>
      </w:r>
      <w:r>
        <w:rPr>
          <w:spacing w:val="-12"/>
        </w:rPr>
        <w:t xml:space="preserve"> </w:t>
      </w:r>
      <w:r>
        <w:t>Requests</w:t>
      </w:r>
      <w:r>
        <w:rPr>
          <w:spacing w:val="-11"/>
        </w:rPr>
        <w:t xml:space="preserve"> </w:t>
      </w:r>
      <w:r>
        <w:t>will</w:t>
      </w:r>
      <w:r>
        <w:rPr>
          <w:spacing w:val="-12"/>
        </w:rPr>
        <w:t xml:space="preserve"> </w:t>
      </w:r>
      <w:r>
        <w:t>be</w:t>
      </w:r>
      <w:r>
        <w:rPr>
          <w:spacing w:val="-14"/>
        </w:rPr>
        <w:t xml:space="preserve"> </w:t>
      </w:r>
      <w:r>
        <w:t>evaluated</w:t>
      </w:r>
      <w:r>
        <w:rPr>
          <w:spacing w:val="-12"/>
        </w:rPr>
        <w:t xml:space="preserve"> </w:t>
      </w:r>
      <w:r>
        <w:t>by</w:t>
      </w:r>
      <w:r>
        <w:rPr>
          <w:spacing w:val="-9"/>
        </w:rPr>
        <w:t xml:space="preserve"> </w:t>
      </w:r>
      <w:r>
        <w:t>the</w:t>
      </w:r>
      <w:r>
        <w:rPr>
          <w:spacing w:val="-10"/>
        </w:rPr>
        <w:t xml:space="preserve"> </w:t>
      </w:r>
      <w:r>
        <w:t>Department</w:t>
      </w:r>
      <w:r>
        <w:rPr>
          <w:spacing w:val="-11"/>
        </w:rPr>
        <w:t xml:space="preserve"> </w:t>
      </w:r>
      <w:r>
        <w:t>on</w:t>
      </w:r>
      <w:r>
        <w:rPr>
          <w:spacing w:val="-10"/>
        </w:rPr>
        <w:t xml:space="preserve"> </w:t>
      </w:r>
      <w:r>
        <w:t>a</w:t>
      </w:r>
      <w:r>
        <w:rPr>
          <w:spacing w:val="-13"/>
        </w:rPr>
        <w:t xml:space="preserve"> </w:t>
      </w:r>
      <w:r>
        <w:t>case-by-case</w:t>
      </w:r>
      <w:r>
        <w:rPr>
          <w:spacing w:val="-10"/>
        </w:rPr>
        <w:t xml:space="preserve"> </w:t>
      </w:r>
      <w:r>
        <w:t>basis</w:t>
      </w:r>
      <w:r>
        <w:rPr>
          <w:spacing w:val="-11"/>
        </w:rPr>
        <w:t xml:space="preserve"> </w:t>
      </w:r>
      <w:r>
        <w:t>and</w:t>
      </w:r>
      <w:r>
        <w:rPr>
          <w:spacing w:val="-11"/>
        </w:rPr>
        <w:t xml:space="preserve"> </w:t>
      </w:r>
      <w:r>
        <w:t>all</w:t>
      </w:r>
      <w:r>
        <w:rPr>
          <w:spacing w:val="-11"/>
        </w:rPr>
        <w:t xml:space="preserve"> </w:t>
      </w:r>
      <w:r>
        <w:t>information provided will be compared to what was included in the approved Grant application. All program and fiscal changes must be approved in advance by the Department Program Officer.</w:t>
      </w:r>
    </w:p>
    <w:p w14:paraId="63AF40B7" w14:textId="77777777" w:rsidR="00C04844" w:rsidRDefault="00C04844">
      <w:pPr>
        <w:pStyle w:val="BodyText"/>
        <w:spacing w:before="7"/>
        <w:ind w:left="0"/>
        <w:rPr>
          <w:sz w:val="12"/>
        </w:rPr>
      </w:pPr>
    </w:p>
    <w:tbl>
      <w:tblPr>
        <w:tblW w:w="0" w:type="auto"/>
        <w:tblInd w:w="5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3"/>
        <w:gridCol w:w="3528"/>
        <w:gridCol w:w="3528"/>
      </w:tblGrid>
      <w:tr w:rsidR="00C04844" w14:paraId="5DD8E33E" w14:textId="77777777">
        <w:trPr>
          <w:trHeight w:val="430"/>
        </w:trPr>
        <w:tc>
          <w:tcPr>
            <w:tcW w:w="3543" w:type="dxa"/>
            <w:shd w:val="clear" w:color="auto" w:fill="92CDDC"/>
          </w:tcPr>
          <w:p w14:paraId="5552AB55" w14:textId="77777777" w:rsidR="00C04844" w:rsidRDefault="003E719A">
            <w:pPr>
              <w:pStyle w:val="TableParagraph"/>
              <w:spacing w:before="123"/>
              <w:ind w:left="107"/>
              <w:rPr>
                <w:sz w:val="20"/>
              </w:rPr>
            </w:pPr>
            <w:r>
              <w:rPr>
                <w:sz w:val="20"/>
              </w:rPr>
              <w:t>Grantee:</w:t>
            </w:r>
          </w:p>
        </w:tc>
        <w:tc>
          <w:tcPr>
            <w:tcW w:w="7056" w:type="dxa"/>
            <w:gridSpan w:val="2"/>
            <w:shd w:val="clear" w:color="auto" w:fill="DAEDF3"/>
          </w:tcPr>
          <w:p w14:paraId="5F83C993" w14:textId="77777777" w:rsidR="00C04844" w:rsidRDefault="00C04844">
            <w:pPr>
              <w:pStyle w:val="TableParagraph"/>
              <w:rPr>
                <w:rFonts w:ascii="Times New Roman"/>
                <w:sz w:val="20"/>
              </w:rPr>
            </w:pPr>
          </w:p>
        </w:tc>
      </w:tr>
      <w:tr w:rsidR="00C04844" w14:paraId="4877A2B3" w14:textId="77777777">
        <w:trPr>
          <w:trHeight w:val="433"/>
        </w:trPr>
        <w:tc>
          <w:tcPr>
            <w:tcW w:w="3543" w:type="dxa"/>
            <w:shd w:val="clear" w:color="auto" w:fill="92CDDC"/>
          </w:tcPr>
          <w:p w14:paraId="6492AF5E" w14:textId="77777777" w:rsidR="00C04844" w:rsidRDefault="003E719A">
            <w:pPr>
              <w:pStyle w:val="TableParagraph"/>
              <w:spacing w:before="123"/>
              <w:ind w:left="107"/>
              <w:rPr>
                <w:sz w:val="20"/>
              </w:rPr>
            </w:pPr>
            <w:r>
              <w:rPr>
                <w:sz w:val="20"/>
              </w:rPr>
              <w:t>Grant Agreement Number:</w:t>
            </w:r>
          </w:p>
        </w:tc>
        <w:tc>
          <w:tcPr>
            <w:tcW w:w="7056" w:type="dxa"/>
            <w:gridSpan w:val="2"/>
            <w:shd w:val="clear" w:color="auto" w:fill="DAEDF3"/>
          </w:tcPr>
          <w:p w14:paraId="6A5E8DED" w14:textId="77777777" w:rsidR="00C04844" w:rsidRDefault="00C04844">
            <w:pPr>
              <w:pStyle w:val="TableParagraph"/>
              <w:rPr>
                <w:rFonts w:ascii="Times New Roman"/>
                <w:sz w:val="20"/>
              </w:rPr>
            </w:pPr>
          </w:p>
        </w:tc>
      </w:tr>
      <w:tr w:rsidR="00C04844" w14:paraId="4E552DA4" w14:textId="77777777">
        <w:trPr>
          <w:trHeight w:val="430"/>
        </w:trPr>
        <w:tc>
          <w:tcPr>
            <w:tcW w:w="3543" w:type="dxa"/>
            <w:shd w:val="clear" w:color="auto" w:fill="92CDDC"/>
          </w:tcPr>
          <w:p w14:paraId="30A9928E" w14:textId="77777777" w:rsidR="00C04844" w:rsidRDefault="003E719A">
            <w:pPr>
              <w:pStyle w:val="TableParagraph"/>
              <w:spacing w:before="123"/>
              <w:ind w:left="107"/>
              <w:rPr>
                <w:sz w:val="20"/>
              </w:rPr>
            </w:pPr>
            <w:r>
              <w:rPr>
                <w:sz w:val="20"/>
              </w:rPr>
              <w:t>Current Operational Period:</w:t>
            </w:r>
          </w:p>
        </w:tc>
        <w:tc>
          <w:tcPr>
            <w:tcW w:w="3528" w:type="dxa"/>
            <w:shd w:val="clear" w:color="auto" w:fill="DAEDF3"/>
          </w:tcPr>
          <w:p w14:paraId="74683024" w14:textId="77777777" w:rsidR="00C04844" w:rsidRDefault="003E719A">
            <w:pPr>
              <w:pStyle w:val="TableParagraph"/>
              <w:spacing w:before="123"/>
              <w:ind w:left="107"/>
              <w:rPr>
                <w:sz w:val="20"/>
              </w:rPr>
            </w:pPr>
            <w:r>
              <w:rPr>
                <w:sz w:val="20"/>
              </w:rPr>
              <w:t>Start Date:</w:t>
            </w:r>
          </w:p>
        </w:tc>
        <w:tc>
          <w:tcPr>
            <w:tcW w:w="3528" w:type="dxa"/>
            <w:shd w:val="clear" w:color="auto" w:fill="DAEDF3"/>
          </w:tcPr>
          <w:p w14:paraId="5C0BDE1F" w14:textId="77777777" w:rsidR="00C04844" w:rsidRDefault="003E719A">
            <w:pPr>
              <w:pStyle w:val="TableParagraph"/>
              <w:spacing w:before="123"/>
              <w:ind w:left="108"/>
              <w:rPr>
                <w:sz w:val="20"/>
              </w:rPr>
            </w:pPr>
            <w:r>
              <w:rPr>
                <w:sz w:val="20"/>
              </w:rPr>
              <w:t>End Date:</w:t>
            </w:r>
          </w:p>
        </w:tc>
      </w:tr>
      <w:tr w:rsidR="00C04844" w14:paraId="273CFC3A" w14:textId="77777777">
        <w:trPr>
          <w:trHeight w:val="433"/>
        </w:trPr>
        <w:tc>
          <w:tcPr>
            <w:tcW w:w="3543" w:type="dxa"/>
            <w:shd w:val="clear" w:color="auto" w:fill="92CDDC"/>
          </w:tcPr>
          <w:p w14:paraId="34C4D960" w14:textId="77777777" w:rsidR="00C04844" w:rsidRDefault="003E719A">
            <w:pPr>
              <w:pStyle w:val="TableParagraph"/>
              <w:spacing w:before="123"/>
              <w:ind w:left="107"/>
              <w:rPr>
                <w:sz w:val="20"/>
              </w:rPr>
            </w:pPr>
            <w:r>
              <w:rPr>
                <w:sz w:val="20"/>
              </w:rPr>
              <w:t>Cohort Number:</w:t>
            </w:r>
          </w:p>
        </w:tc>
        <w:tc>
          <w:tcPr>
            <w:tcW w:w="7056" w:type="dxa"/>
            <w:gridSpan w:val="2"/>
            <w:shd w:val="clear" w:color="auto" w:fill="DAEDF3"/>
          </w:tcPr>
          <w:p w14:paraId="7ED407D2" w14:textId="77777777" w:rsidR="00C04844" w:rsidRDefault="00C04844">
            <w:pPr>
              <w:pStyle w:val="TableParagraph"/>
              <w:rPr>
                <w:rFonts w:ascii="Times New Roman"/>
                <w:sz w:val="20"/>
              </w:rPr>
            </w:pPr>
          </w:p>
        </w:tc>
      </w:tr>
      <w:tr w:rsidR="00C04844" w14:paraId="2A952D2D" w14:textId="77777777">
        <w:trPr>
          <w:trHeight w:val="430"/>
        </w:trPr>
        <w:tc>
          <w:tcPr>
            <w:tcW w:w="3543" w:type="dxa"/>
            <w:shd w:val="clear" w:color="auto" w:fill="92CDDC"/>
          </w:tcPr>
          <w:p w14:paraId="69A4F723" w14:textId="77777777" w:rsidR="00C04844" w:rsidRDefault="003E719A">
            <w:pPr>
              <w:pStyle w:val="TableParagraph"/>
              <w:spacing w:before="123"/>
              <w:ind w:left="107"/>
              <w:rPr>
                <w:sz w:val="20"/>
              </w:rPr>
            </w:pPr>
            <w:r>
              <w:rPr>
                <w:sz w:val="20"/>
              </w:rPr>
              <w:t>Building Site(s):</w:t>
            </w:r>
          </w:p>
        </w:tc>
        <w:tc>
          <w:tcPr>
            <w:tcW w:w="7056" w:type="dxa"/>
            <w:gridSpan w:val="2"/>
            <w:shd w:val="clear" w:color="auto" w:fill="DAEDF3"/>
          </w:tcPr>
          <w:p w14:paraId="78A9F126" w14:textId="77777777" w:rsidR="00C04844" w:rsidRDefault="00C04844">
            <w:pPr>
              <w:pStyle w:val="TableParagraph"/>
              <w:rPr>
                <w:rFonts w:ascii="Times New Roman"/>
                <w:sz w:val="20"/>
              </w:rPr>
            </w:pPr>
          </w:p>
        </w:tc>
      </w:tr>
      <w:tr w:rsidR="00C04844" w14:paraId="284AE046" w14:textId="77777777">
        <w:trPr>
          <w:trHeight w:val="433"/>
        </w:trPr>
        <w:tc>
          <w:tcPr>
            <w:tcW w:w="3543" w:type="dxa"/>
            <w:shd w:val="clear" w:color="auto" w:fill="92CDDC"/>
          </w:tcPr>
          <w:p w14:paraId="37F2E041" w14:textId="77777777" w:rsidR="00C04844" w:rsidRDefault="003E719A">
            <w:pPr>
              <w:pStyle w:val="TableParagraph"/>
              <w:spacing w:before="123"/>
              <w:ind w:left="107"/>
              <w:rPr>
                <w:sz w:val="20"/>
              </w:rPr>
            </w:pPr>
            <w:r>
              <w:rPr>
                <w:sz w:val="20"/>
              </w:rPr>
              <w:t>Proposed Implementation Date:</w:t>
            </w:r>
          </w:p>
        </w:tc>
        <w:tc>
          <w:tcPr>
            <w:tcW w:w="7056" w:type="dxa"/>
            <w:gridSpan w:val="2"/>
            <w:shd w:val="clear" w:color="auto" w:fill="DAEDF3"/>
          </w:tcPr>
          <w:p w14:paraId="7B91ED55" w14:textId="77777777" w:rsidR="00C04844" w:rsidRDefault="00C04844">
            <w:pPr>
              <w:pStyle w:val="TableParagraph"/>
              <w:rPr>
                <w:rFonts w:ascii="Times New Roman"/>
                <w:sz w:val="20"/>
              </w:rPr>
            </w:pPr>
          </w:p>
        </w:tc>
      </w:tr>
      <w:tr w:rsidR="00C04844" w14:paraId="3503D77A" w14:textId="77777777">
        <w:trPr>
          <w:trHeight w:val="430"/>
        </w:trPr>
        <w:tc>
          <w:tcPr>
            <w:tcW w:w="3543" w:type="dxa"/>
            <w:shd w:val="clear" w:color="auto" w:fill="92CDDC"/>
          </w:tcPr>
          <w:p w14:paraId="5B8AA3C9" w14:textId="77777777" w:rsidR="00C04844" w:rsidRDefault="003E719A">
            <w:pPr>
              <w:pStyle w:val="TableParagraph"/>
              <w:spacing w:before="123"/>
              <w:ind w:left="107"/>
              <w:rPr>
                <w:sz w:val="20"/>
              </w:rPr>
            </w:pPr>
            <w:r>
              <w:rPr>
                <w:sz w:val="20"/>
              </w:rPr>
              <w:t>Authorized Representative:</w:t>
            </w:r>
          </w:p>
        </w:tc>
        <w:tc>
          <w:tcPr>
            <w:tcW w:w="7056" w:type="dxa"/>
            <w:gridSpan w:val="2"/>
            <w:shd w:val="clear" w:color="auto" w:fill="DAEDF3"/>
          </w:tcPr>
          <w:p w14:paraId="70BA455C" w14:textId="77777777" w:rsidR="00C04844" w:rsidRDefault="00C04844">
            <w:pPr>
              <w:pStyle w:val="TableParagraph"/>
              <w:rPr>
                <w:rFonts w:ascii="Times New Roman"/>
                <w:sz w:val="20"/>
              </w:rPr>
            </w:pPr>
          </w:p>
        </w:tc>
      </w:tr>
      <w:tr w:rsidR="00C04844" w14:paraId="0659261B" w14:textId="77777777">
        <w:trPr>
          <w:trHeight w:val="433"/>
        </w:trPr>
        <w:tc>
          <w:tcPr>
            <w:tcW w:w="3543" w:type="dxa"/>
            <w:shd w:val="clear" w:color="auto" w:fill="92CDDC"/>
          </w:tcPr>
          <w:p w14:paraId="6F6E434D" w14:textId="77777777" w:rsidR="00C04844" w:rsidRDefault="003E719A">
            <w:pPr>
              <w:pStyle w:val="TableParagraph"/>
              <w:spacing w:before="123"/>
              <w:ind w:left="107"/>
              <w:rPr>
                <w:sz w:val="20"/>
              </w:rPr>
            </w:pPr>
            <w:r>
              <w:rPr>
                <w:sz w:val="20"/>
              </w:rPr>
              <w:t>Title:</w:t>
            </w:r>
          </w:p>
        </w:tc>
        <w:tc>
          <w:tcPr>
            <w:tcW w:w="3528" w:type="dxa"/>
            <w:shd w:val="clear" w:color="auto" w:fill="DAEDF3"/>
          </w:tcPr>
          <w:p w14:paraId="7418D4F5" w14:textId="77777777" w:rsidR="00C04844" w:rsidRDefault="003E719A">
            <w:pPr>
              <w:pStyle w:val="TableParagraph"/>
              <w:spacing w:before="123"/>
              <w:ind w:left="107"/>
              <w:rPr>
                <w:sz w:val="20"/>
              </w:rPr>
            </w:pPr>
            <w:r>
              <w:rPr>
                <w:sz w:val="20"/>
              </w:rPr>
              <w:t>Email:</w:t>
            </w:r>
          </w:p>
        </w:tc>
        <w:tc>
          <w:tcPr>
            <w:tcW w:w="3528" w:type="dxa"/>
            <w:shd w:val="clear" w:color="auto" w:fill="DAEDF3"/>
          </w:tcPr>
          <w:p w14:paraId="77AEC219" w14:textId="77777777" w:rsidR="00C04844" w:rsidRDefault="003E719A">
            <w:pPr>
              <w:pStyle w:val="TableParagraph"/>
              <w:spacing w:before="123"/>
              <w:ind w:left="108"/>
              <w:rPr>
                <w:sz w:val="20"/>
              </w:rPr>
            </w:pPr>
            <w:r>
              <w:rPr>
                <w:sz w:val="20"/>
              </w:rPr>
              <w:t>Phone Number:</w:t>
            </w:r>
          </w:p>
        </w:tc>
      </w:tr>
    </w:tbl>
    <w:p w14:paraId="25179860" w14:textId="77777777" w:rsidR="00C04844" w:rsidRDefault="00C04844">
      <w:pPr>
        <w:pStyle w:val="BodyText"/>
        <w:ind w:left="0"/>
      </w:pPr>
    </w:p>
    <w:p w14:paraId="153D680E" w14:textId="3E728320" w:rsidR="00C04844" w:rsidRDefault="00097BB4">
      <w:pPr>
        <w:pStyle w:val="BodyText"/>
        <w:spacing w:before="2"/>
        <w:ind w:left="0"/>
        <w:rPr>
          <w:sz w:val="12"/>
        </w:rPr>
      </w:pPr>
      <w:r>
        <w:rPr>
          <w:noProof/>
        </w:rPr>
        <mc:AlternateContent>
          <mc:Choice Requires="wpg">
            <w:drawing>
              <wp:anchor distT="0" distB="0" distL="0" distR="0" simplePos="0" relativeHeight="251734016" behindDoc="1" locked="0" layoutInCell="1" allowOverlap="1" wp14:anchorId="4925EF8E" wp14:editId="6D3251A1">
                <wp:simplePos x="0" y="0"/>
                <wp:positionH relativeFrom="page">
                  <wp:posOffset>568325</wp:posOffset>
                </wp:positionH>
                <wp:positionV relativeFrom="paragraph">
                  <wp:posOffset>122555</wp:posOffset>
                </wp:positionV>
                <wp:extent cx="6763385" cy="1229995"/>
                <wp:effectExtent l="0" t="0" r="0" b="0"/>
                <wp:wrapTopAndBottom/>
                <wp:docPr id="9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3385" cy="1229995"/>
                          <a:chOff x="895" y="193"/>
                          <a:chExt cx="10651" cy="1937"/>
                        </a:xfrm>
                      </wpg:grpSpPr>
                      <wps:wsp>
                        <wps:cNvPr id="91" name="Rectangle 64"/>
                        <wps:cNvSpPr>
                          <a:spLocks noChangeArrowheads="1"/>
                        </wps:cNvSpPr>
                        <wps:spPr bwMode="auto">
                          <a:xfrm>
                            <a:off x="924" y="223"/>
                            <a:ext cx="10594" cy="6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63"/>
                        <wps:cNvSpPr>
                          <a:spLocks noChangeArrowheads="1"/>
                        </wps:cNvSpPr>
                        <wps:spPr bwMode="auto">
                          <a:xfrm>
                            <a:off x="1017" y="223"/>
                            <a:ext cx="10406"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62"/>
                        <wps:cNvSpPr>
                          <a:spLocks noChangeArrowheads="1"/>
                        </wps:cNvSpPr>
                        <wps:spPr bwMode="auto">
                          <a:xfrm>
                            <a:off x="1017" y="523"/>
                            <a:ext cx="10406"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61"/>
                        <wps:cNvSpPr>
                          <a:spLocks noChangeArrowheads="1"/>
                        </wps:cNvSpPr>
                        <wps:spPr bwMode="auto">
                          <a:xfrm>
                            <a:off x="924" y="192"/>
                            <a:ext cx="1059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60"/>
                        <wps:cNvCnPr>
                          <a:cxnSpLocks noChangeShapeType="1"/>
                        </wps:cNvCnPr>
                        <wps:spPr bwMode="auto">
                          <a:xfrm>
                            <a:off x="924" y="223"/>
                            <a:ext cx="10593" cy="0"/>
                          </a:xfrm>
                          <a:prstGeom prst="line">
                            <a:avLst/>
                          </a:prstGeom>
                          <a:noFill/>
                          <a:ln w="1524">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96" name="Rectangle 59"/>
                        <wps:cNvSpPr>
                          <a:spLocks noChangeArrowheads="1"/>
                        </wps:cNvSpPr>
                        <wps:spPr bwMode="auto">
                          <a:xfrm>
                            <a:off x="924" y="833"/>
                            <a:ext cx="10594" cy="1268"/>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58"/>
                        <wps:cNvSpPr>
                          <a:spLocks noChangeArrowheads="1"/>
                        </wps:cNvSpPr>
                        <wps:spPr bwMode="auto">
                          <a:xfrm>
                            <a:off x="1017" y="833"/>
                            <a:ext cx="10406" cy="3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57"/>
                        <wps:cNvCnPr>
                          <a:cxnSpLocks noChangeShapeType="1"/>
                        </wps:cNvCnPr>
                        <wps:spPr bwMode="auto">
                          <a:xfrm>
                            <a:off x="924" y="829"/>
                            <a:ext cx="1059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56"/>
                        <wps:cNvCnPr>
                          <a:cxnSpLocks noChangeShapeType="1"/>
                        </wps:cNvCnPr>
                        <wps:spPr bwMode="auto">
                          <a:xfrm>
                            <a:off x="910" y="193"/>
                            <a:ext cx="0" cy="193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55"/>
                        <wps:cNvSpPr>
                          <a:spLocks noChangeArrowheads="1"/>
                        </wps:cNvSpPr>
                        <wps:spPr bwMode="auto">
                          <a:xfrm>
                            <a:off x="924" y="2100"/>
                            <a:ext cx="1059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54"/>
                        <wps:cNvCnPr>
                          <a:cxnSpLocks noChangeShapeType="1"/>
                        </wps:cNvCnPr>
                        <wps:spPr bwMode="auto">
                          <a:xfrm>
                            <a:off x="11532" y="193"/>
                            <a:ext cx="0" cy="1937"/>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Text Box 53"/>
                        <wps:cNvSpPr txBox="1">
                          <a:spLocks noChangeArrowheads="1"/>
                        </wps:cNvSpPr>
                        <wps:spPr bwMode="auto">
                          <a:xfrm>
                            <a:off x="924" y="221"/>
                            <a:ext cx="10594" cy="603"/>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1D1F1" w14:textId="77777777" w:rsidR="00EE2719" w:rsidRDefault="00EE2719">
                              <w:pPr>
                                <w:spacing w:before="59"/>
                                <w:ind w:left="266"/>
                                <w:rPr>
                                  <w:b/>
                                  <w:sz w:val="20"/>
                                </w:rPr>
                              </w:pPr>
                              <w:r>
                                <w:rPr>
                                  <w:b/>
                                  <w:sz w:val="20"/>
                                </w:rPr>
                                <w:t>Reason for Change:</w:t>
                              </w:r>
                            </w:p>
                            <w:p w14:paraId="71AFE3B6" w14:textId="77777777" w:rsidR="00EE2719" w:rsidRDefault="00EE2719">
                              <w:pPr>
                                <w:spacing w:before="72"/>
                                <w:ind w:left="617"/>
                                <w:rPr>
                                  <w:sz w:val="20"/>
                                </w:rPr>
                              </w:pPr>
                              <w:r>
                                <w:rPr>
                                  <w:sz w:val="20"/>
                                </w:rPr>
                                <w:t>Provide justification for the proposed change.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5EF8E" id="Group 52" o:spid="_x0000_s1037" style="position:absolute;margin-left:44.75pt;margin-top:9.65pt;width:532.55pt;height:96.85pt;z-index:-251582464;mso-wrap-distance-left:0;mso-wrap-distance-right:0;mso-position-horizontal-relative:page;mso-position-vertical-relative:text" coordorigin="895,193" coordsize="10651,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QwTAUAADUpAAAOAAAAZHJzL2Uyb0RvYy54bWzsWltvrDYQfq/U/2DxvlnMAgsom6NkL1Gl&#10;tD3qSX+AF9gFFTA1JLtp1f/e8Rg4sJfm5CShikQeNgZfGI/ns+cbz+WnfZqQx1AUMc9mGr3QNRJm&#10;Pg/ibDvTfr9fjRyNFCXLApbwLJxpT2Ghfbr68YfLXe6FBo94EoSCwCBZ4e3ymRaVZe6Nx4UfhSkr&#10;LngeZlC54SJlJTyK7TgQbAejp8nY0HV7vOMiyAX3w6KAtwtVqV3h+JtN6Je/bjZFWJJkpoFsJf4K&#10;/F3L3/HVJfO2guVR7FdisO+QImVxBh9thlqwkpEHER8Nlca+4AXflBc+T8d8s4n9EOcAs6H6wWxu&#10;BX/IcS5bb7fNGzWBag/09N3D+r88fhYkDmaaC+rJWAprhJ8lliGVs8u3HrS5FfmX/LNQM4TiHff/&#10;KKB6fFgvn7eqMVnvfuYBjMceSo7K2W9EKoeAaZM9rsFTswbhviQ+vLSn9mTiWBrxoY4ahuu6llol&#10;P4KllP0ceENkrTupa5ZVb6rbFq36upOprB4zT30XZa1kkxMDgyu+6rR4nU6/RCwPcakKqa9apyCL&#10;0ulvYIks2yYhsU2lV2xXK7VQGiUZn0fQLLwWgu+ikAUgFsVZSHlhYNVBPhSwHs+q2DVMVJVhVKqq&#10;1Ux1y4UqqWRbRxg0emJeLoryNuQpkYWZJkB2XD/2eFeUSqV1E7mcBU/iYBUnCT6I7XqeCPLIAHHm&#10;9fV8jssHo3eaJZlsnHHZTY2o3oB88A1ZJyVFBP3tUsPUbwx3tLKd6chcmdbInerOSKfujWvrpmsu&#10;Vv9IAanpRXEQhNldnIU1mqn5bStb7SsKh4hnsgNUWIaFc+9IX7QnqeNfZWqdZmlcwuaWxCnYbNOI&#10;eXJdl1kA02ZeyeJElcdd8dFwQQf1f9QKmLBaeGW/ax48gREIDosE6IVtGAoRF39pZAdb2kwr/nxg&#10;ItRI8lMGhuRS05R7ID6Y1tSAB9GuWbdrWObDUDOt1Igqzku1bz7kIt5G8CWKisn4NeB7E6NhSPmU&#10;VLg3IMT6wppxAmto9R3ogB2+E9aoTqfnwGbqtgLbZACbPPEGsJGPDbbJCbBVDkPrnOoBbNbxyTaA&#10;reteDmD74GADR+3Ii0SvsKeTrfYiqYsQV76ZdNZbXqThdpztN3Qiz/tXgxM5OJGtYMGLSPAZwgbM&#10;UkENKYSNzKhC2TxTBNjfZxUBbugaDnb/lAPZ7bA11UX2fz1bgxNXsrVnuFoCzOe/uFrDuJiXZJLg&#10;UAsoomQiHebSITjnWZxkgQtWRIrt4QhyF2AeBC4qgnOO7MDnZcOTfE93l87SMUemYS9Hpr5YjK5X&#10;c3Nkr+jUWkwW8/mCdvmeZJGv53tSnkY/LTqmqC0w2G+iY5LNyhWH4EJfzAe4xeH5YOF23PP54EzO&#10;RxmoYTvvdULc2IvFsh69Y8fDCTGcEG98QgDHPwIb2l5PYGvCDCfQ1gfzGcA2xPR6O9ng9qjljlkY&#10;0K9w1p875ihu06U97+SO2bprP+OOnedDgzt2HB3/H9wxt2u0tnR7+jNaClH99uWYvEeRXB1e45Xa&#10;4bXYEVN/OYVwDMcZjLa5A/6IHILCvcSxX4NXdz35NXWQyZCiIImsLXeIMh3kCwwB3Y8d0AUXvgYb&#10;hpmsdkrA+/s1lFoTuCwdDgl3CDRB9tSpzKPT0VGqN3fs93JzvuF7Yh1esZNyD+/r7ID3umxvTgsD&#10;A65d37xJbEHZhsQWTJj7SIkt5X69x6S0xrhemOoCzoxKc4GCSnGBgrpxh8IbprZgUhnk5mGaTpVH&#10;KJP/2s8YEP6a7Xj1LwAAAP//AwBQSwMEFAAGAAgAAAAhAAAO0T7hAAAACgEAAA8AAABkcnMvZG93&#10;bnJldi54bWxMj0FLw0AQhe+C/2EZwZvdpDGljdmUUtRTEWwF8TbNTpPQ7GzIbpP037s96fHNe7z3&#10;Tb6eTCsG6l1jWUE8i0AQl1Y3XCn4Orw9LUE4j6yxtUwKruRgXdzf5ZhpO/InDXtfiVDCLkMFtfdd&#10;JqUrazLoZrYjDt7J9gZ9kH0ldY9jKDetnEfRQhpsOCzU2NG2pvK8vxgF7yOOmyR+HXbn0/b6c0g/&#10;vncxKfX4MG1eQHia/F8YbvgBHYrAdLQX1k60CparNCTDfZWAuPlx+rwAcVQwj5MIZJHL/y8UvwAA&#10;AP//AwBQSwECLQAUAAYACAAAACEAtoM4kv4AAADhAQAAEwAAAAAAAAAAAAAAAAAAAAAAW0NvbnRl&#10;bnRfVHlwZXNdLnhtbFBLAQItABQABgAIAAAAIQA4/SH/1gAAAJQBAAALAAAAAAAAAAAAAAAAAC8B&#10;AABfcmVscy8ucmVsc1BLAQItABQABgAIAAAAIQCcJXQwTAUAADUpAAAOAAAAAAAAAAAAAAAAAC4C&#10;AABkcnMvZTJvRG9jLnhtbFBLAQItABQABgAIAAAAIQAADtE+4QAAAAoBAAAPAAAAAAAAAAAAAAAA&#10;AKYHAABkcnMvZG93bnJldi54bWxQSwUGAAAAAAQABADzAAAAtAgAAAAA&#10;">
                <v:rect id="Rectangle 64" o:spid="_x0000_s1038" style="position:absolute;left:924;top:223;width:10594;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h/xxAAAANsAAAAPAAAAZHJzL2Rvd25yZXYueG1sRI9fa8Iw&#10;FMXfBb9DuANfRFNliHZG2QRR2ZPdEHy7NndtZ3NTkqjdt18EwcfD+fPjzJetqcWVnK8sKxgNExDE&#10;udUVFwq+v9aDKQgfkDXWlknBH3lYLrqdOaba3nhP1ywUIo6wT1FBGUKTSunzkgz6oW2Io/djncEQ&#10;pSukdniL46aW4ySZSIMVR0KJDa1Kys/ZxURIMjlsj/3daTz7yLLX1a/73G+cUr2X9v0NRKA2PMOP&#10;9lYrmI3g/iX+ALn4BwAA//8DAFBLAQItABQABgAIAAAAIQDb4fbL7gAAAIUBAAATAAAAAAAAAAAA&#10;AAAAAAAAAABbQ29udGVudF9UeXBlc10ueG1sUEsBAi0AFAAGAAgAAAAhAFr0LFu/AAAAFQEAAAsA&#10;AAAAAAAAAAAAAAAAHwEAAF9yZWxzLy5yZWxzUEsBAi0AFAAGAAgAAAAhAInSH/HEAAAA2wAAAA8A&#10;AAAAAAAAAAAAAAAABwIAAGRycy9kb3ducmV2LnhtbFBLBQYAAAAAAwADALcAAAD4AgAAAAA=&#10;" fillcolor="#4aacc5" stroked="f"/>
                <v:rect id="Rectangle 63" o:spid="_x0000_s1039" style="position:absolute;left:1017;top:223;width:1040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GGxAAAANsAAAAPAAAAZHJzL2Rvd25yZXYueG1sRI9fa8Iw&#10;FMXfhX2HcAd7EU1Xhmg1yiaMOXyyiuDbtbm2dc1NSTLtvr0ZCD4ezp8fZ7boTCMu5HxtWcHrMAFB&#10;XFhdc6lgt/0cjEH4gKyxsUwK/sjDYv7Um2Gm7ZU3dMlDKeII+wwVVCG0mZS+qMigH9qWOHon6wyG&#10;KF0ptcNrHDeNTJNkJA3WHAkVtrSsqPjJf02EJKP96tD/PqaTjzx/W57devPllHp57t6nIAJ14RG+&#10;t1dawSSF/y/xB8j5DQAA//8DAFBLAQItABQABgAIAAAAIQDb4fbL7gAAAIUBAAATAAAAAAAAAAAA&#10;AAAAAAAAAABbQ29udGVudF9UeXBlc10ueG1sUEsBAi0AFAAGAAgAAAAhAFr0LFu/AAAAFQEAAAsA&#10;AAAAAAAAAAAAAAAAHwEAAF9yZWxzLy5yZWxzUEsBAi0AFAAGAAgAAAAhAHkAgYbEAAAA2wAAAA8A&#10;AAAAAAAAAAAAAAAABwIAAGRycy9kb3ducmV2LnhtbFBLBQYAAAAAAwADALcAAAD4AgAAAAA=&#10;" fillcolor="#4aacc5" stroked="f"/>
                <v:rect id="Rectangle 62" o:spid="_x0000_s1040" style="position:absolute;left:1017;top:523;width:1040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QdxQAAANsAAAAPAAAAZHJzL2Rvd25yZXYueG1sRI9fa8Iw&#10;FMXfB/sO4Q72MjRVh8zOKCoMHT7ZieDbXXPXdjY3JYlav70RBB8P58+PM562phYncr6yrKDXTUAQ&#10;51ZXXCjY/nx1PkD4gKyxtkwKLuRhOnl+GmOq7Zk3dMpCIeII+xQVlCE0qZQ+L8mg79qGOHp/1hkM&#10;UbpCaofnOG5q2U+SoTRYcSSU2NCipPyQHU2EJMPdav/2/dsfzbPsffHv1pulU+r1pZ19ggjUhkf4&#10;3l5pBaMB3L7EHyAnVwAAAP//AwBQSwECLQAUAAYACAAAACEA2+H2y+4AAACFAQAAEwAAAAAAAAAA&#10;AAAAAAAAAAAAW0NvbnRlbnRfVHlwZXNdLnhtbFBLAQItABQABgAIAAAAIQBa9CxbvwAAABUBAAAL&#10;AAAAAAAAAAAAAAAAAB8BAABfcmVscy8ucmVsc1BLAQItABQABgAIAAAAIQAWTCQdxQAAANsAAAAP&#10;AAAAAAAAAAAAAAAAAAcCAABkcnMvZG93bnJldi54bWxQSwUGAAAAAAMAAwC3AAAA+QIAAAAA&#10;" fillcolor="#4aacc5" stroked="f"/>
                <v:rect id="Rectangle 61" o:spid="_x0000_s1041" style="position:absolute;left:924;top:192;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60" o:spid="_x0000_s1042" style="position:absolute;visibility:visible;mso-wrap-style:square" from="924,223" to="11517,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b2EwwAAANsAAAAPAAAAZHJzL2Rvd25yZXYueG1sRI9Pi8Iw&#10;FMTvC36H8IS9ranCllqN4h8ED3uxuuz10TybYvNSmli7336zIHgcZuY3zHI92Eb01PnasYLpJAFB&#10;XDpdc6Xgcj58ZCB8QNbYOCYFv+RhvRq9LTHX7sEn6otQiQhhn6MCE0KbS+lLQxb9xLXE0bu6zmKI&#10;squk7vAR4baRsyRJpcWa44LBlnaGyltxtwpmc3O0Rb/N0r3M2u+vS3r+OaFS7+NhswARaAiv8LN9&#10;1Armn/D/Jf4AufoDAAD//wMAUEsBAi0AFAAGAAgAAAAhANvh9svuAAAAhQEAABMAAAAAAAAAAAAA&#10;AAAAAAAAAFtDb250ZW50X1R5cGVzXS54bWxQSwECLQAUAAYACAAAACEAWvQsW78AAAAVAQAACwAA&#10;AAAAAAAAAAAAAAAfAQAAX3JlbHMvLnJlbHNQSwECLQAUAAYACAAAACEAOI29hMMAAADbAAAADwAA&#10;AAAAAAAAAAAAAAAHAgAAZHJzL2Rvd25yZXYueG1sUEsFBgAAAAADAAMAtwAAAPcCAAAAAA==&#10;" strokecolor="#4aacc5" strokeweight=".12pt"/>
                <v:rect id="Rectangle 59" o:spid="_x0000_s1043" style="position:absolute;left:924;top:833;width:10594;height:1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DRxgAAANsAAAAPAAAAZHJzL2Rvd25yZXYueG1sRI/RasJA&#10;FETfC/7DcoW+lGZjtaKpq4hpIQ9BWu0HXLK3SWj2bsiuSfz7bkHwcZiZM8xmN5pG9NS52rKCWRSD&#10;IC6srrlU8H3+eF6BcB5ZY2OZFFzJwW47edhgou3AX9SffCkChF2CCirv20RKV1Rk0EW2JQ7ej+0M&#10;+iC7UuoOhwA3jXyJ46U0WHNYqLClQ0XF7+liFHzW+ZOdp0W7eN3n1/U8u7xzelTqcTru30B4Gv09&#10;fGtnWsF6Cf9fwg+Q2z8AAAD//wMAUEsBAi0AFAAGAAgAAAAhANvh9svuAAAAhQEAABMAAAAAAAAA&#10;AAAAAAAAAAAAAFtDb250ZW50X1R5cGVzXS54bWxQSwECLQAUAAYACAAAACEAWvQsW78AAAAVAQAA&#10;CwAAAAAAAAAAAAAAAAAfAQAAX3JlbHMvLnJlbHNQSwECLQAUAAYACAAAACEAV7bw0cYAAADbAAAA&#10;DwAAAAAAAAAAAAAAAAAHAgAAZHJzL2Rvd25yZXYueG1sUEsFBgAAAAADAAMAtwAAAPoCAAAAAA==&#10;" fillcolor="#b6dde8" stroked="f"/>
                <v:rect id="Rectangle 58" o:spid="_x0000_s1044" style="position:absolute;left:1017;top:833;width:1040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KxgAAANsAAAAPAAAAZHJzL2Rvd25yZXYueG1sRI/dasJA&#10;FITvhb7Dcgq9Ed20sa2mriK1ghdSauoDHLKnSWj2bMhufnx7VxC8HGbmG2a5HkwlOmpcaVnB8zQC&#10;QZxZXXKu4PS7m8xBOI+ssbJMCs7kYL16GC0x0bbnI3Wpz0WAsEtQQeF9nUjpsoIMuqmtiYP3ZxuD&#10;Psgml7rBPsBNJV+i6E0aLDksFFjTZ0HZf9oaBT/lYWzjbVbPXjeH8yLet1+8/Vbq6XHYfIDwNPh7&#10;+NbeawWLd7h+CT9Ari4AAAD//wMAUEsBAi0AFAAGAAgAAAAhANvh9svuAAAAhQEAABMAAAAAAAAA&#10;AAAAAAAAAAAAAFtDb250ZW50X1R5cGVzXS54bWxQSwECLQAUAAYACAAAACEAWvQsW78AAAAVAQAA&#10;CwAAAAAAAAAAAAAAAAAfAQAAX3JlbHMvLnJlbHNQSwECLQAUAAYACAAAACEAOPpVSsYAAADbAAAA&#10;DwAAAAAAAAAAAAAAAAAHAgAAZHJzL2Rvd25yZXYueG1sUEsFBgAAAAADAAMAtwAAAPoCAAAAAA==&#10;" fillcolor="#b6dde8" stroked="f"/>
                <v:line id="Line 57" o:spid="_x0000_s1045" style="position:absolute;visibility:visible;mso-wrap-style:square" from="924,829" to="1151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56" o:spid="_x0000_s1046" style="position:absolute;visibility:visible;mso-wrap-style:square" from="910,193" to="910,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6QxQAAANsAAAAPAAAAZHJzL2Rvd25yZXYueG1sRI9Pa8JA&#10;FMTvgt9heQVvumkVqdFNkFCheJD6B8/P7DNJm30bs1tN/fTdgtDjMDO/YRZpZ2pxpdZVlhU8jyIQ&#10;xLnVFRcKDvvV8BWE88gaa8uk4IccpEm/t8BY2xtv6brzhQgQdjEqKL1vYildXpJBN7INcfDOtjXo&#10;g2wLqVu8Bbip5UsUTaXBisNCiQ1lJeVfu2+j4PKxHn/K42RDG76P72+XbD05ZUoNnrrlHISnzv+H&#10;H+13rWA2g78v4QfI5BcAAP//AwBQSwECLQAUAAYACAAAACEA2+H2y+4AAACFAQAAEwAAAAAAAAAA&#10;AAAAAAAAAAAAW0NvbnRlbnRfVHlwZXNdLnhtbFBLAQItABQABgAIAAAAIQBa9CxbvwAAABUBAAAL&#10;AAAAAAAAAAAAAAAAAB8BAABfcmVscy8ucmVsc1BLAQItABQABgAIAAAAIQBXoQ6QxQAAANsAAAAP&#10;AAAAAAAAAAAAAAAAAAcCAABkcnMvZG93bnJldi54bWxQSwUGAAAAAAMAAwC3AAAA+QIAAAAA&#10;" strokeweight="1.44pt"/>
                <v:rect id="Rectangle 55" o:spid="_x0000_s1047" style="position:absolute;left:924;top:2100;width:1059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54" o:spid="_x0000_s1048" style="position:absolute;visibility:visible;mso-wrap-style:square" from="11532,193" to="11532,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s1YwgAAANwAAAAPAAAAZHJzL2Rvd25yZXYueG1sRE9Li8Iw&#10;EL4L/ocwwt7W1AfLUo0iRWHxID4Wz2Mztt1tJrWJWv31RhC8zcf3nPG0MaW4UO0Kywp63QgEcWp1&#10;wZmC393i8xuE88gaS8uk4EYOppN2a4yxtlfe0GXrMxFC2MWoIPe+iqV0aU4GXddWxIE72tqgD7DO&#10;pK7xGsJNKftR9CUNFhwacqwoySn9356NgtN6OfiT++GKVnwf3OenZDk8JEp9dJrZCISnxr/FL/eP&#10;DvOjHjyfCRfIyQMAAP//AwBQSwECLQAUAAYACAAAACEA2+H2y+4AAACFAQAAEwAAAAAAAAAAAAAA&#10;AAAAAAAAW0NvbnRlbnRfVHlwZXNdLnhtbFBLAQItABQABgAIAAAAIQBa9CxbvwAAABUBAAALAAAA&#10;AAAAAAAAAAAAAB8BAABfcmVscy8ucmVsc1BLAQItABQABgAIAAAAIQD0Cs1YwgAAANwAAAAPAAAA&#10;AAAAAAAAAAAAAAcCAABkcnMvZG93bnJldi54bWxQSwUGAAAAAAMAAwC3AAAA9gIAAAAA&#10;" strokeweight="1.44pt"/>
                <v:shape id="Text Box 53" o:spid="_x0000_s1049" type="#_x0000_t202" style="position:absolute;left:924;top:221;width:10594;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WTwQAAANwAAAAPAAAAZHJzL2Rvd25yZXYueG1sRE9Li8Iw&#10;EL4v+B/CCHvbJnrQpRpFBcXLCr7xNjRjW2wmpYla/71ZWNjbfHzPGU9bW4kHNb50rKGXKBDEmTMl&#10;5xoO++XXNwgfkA1WjknDizxMJ52PMabGPXlLj13IRQxhn6KGIoQ6ldJnBVn0iauJI3d1jcUQYZNL&#10;0+AzhttK9pUaSIslx4YCa1oUlN12d6th017uF9ya+UmtzjP7c1bHId20/uy2sxGIQG34F/+51ybO&#10;V334fSZeICdvAAAA//8DAFBLAQItABQABgAIAAAAIQDb4fbL7gAAAIUBAAATAAAAAAAAAAAAAAAA&#10;AAAAAABbQ29udGVudF9UeXBlc10ueG1sUEsBAi0AFAAGAAgAAAAhAFr0LFu/AAAAFQEAAAsAAAAA&#10;AAAAAAAAAAAAHwEAAF9yZWxzLy5yZWxzUEsBAi0AFAAGAAgAAAAhALjIVZPBAAAA3AAAAA8AAAAA&#10;AAAAAAAAAAAABwIAAGRycy9kb3ducmV2LnhtbFBLBQYAAAAAAwADALcAAAD1AgAAAAA=&#10;" fillcolor="#4aacc5" stroked="f">
                  <v:textbox inset="0,0,0,0">
                    <w:txbxContent>
                      <w:p w14:paraId="2711D1F1" w14:textId="77777777" w:rsidR="00EE2719" w:rsidRDefault="00EE2719">
                        <w:pPr>
                          <w:spacing w:before="59"/>
                          <w:ind w:left="266"/>
                          <w:rPr>
                            <w:b/>
                            <w:sz w:val="20"/>
                          </w:rPr>
                        </w:pPr>
                        <w:r>
                          <w:rPr>
                            <w:b/>
                            <w:sz w:val="20"/>
                          </w:rPr>
                          <w:t>Reason for Change:</w:t>
                        </w:r>
                      </w:p>
                      <w:p w14:paraId="71AFE3B6" w14:textId="77777777" w:rsidR="00EE2719" w:rsidRDefault="00EE2719">
                        <w:pPr>
                          <w:spacing w:before="72"/>
                          <w:ind w:left="617"/>
                          <w:rPr>
                            <w:sz w:val="20"/>
                          </w:rPr>
                        </w:pPr>
                        <w:r>
                          <w:rPr>
                            <w:sz w:val="20"/>
                          </w:rPr>
                          <w:t>Provide justification for the proposed change.</w:t>
                        </w:r>
                      </w:p>
                    </w:txbxContent>
                  </v:textbox>
                </v:shape>
                <w10:wrap type="topAndBottom" anchorx="page"/>
              </v:group>
            </w:pict>
          </mc:Fallback>
        </mc:AlternateContent>
      </w:r>
      <w:r>
        <w:rPr>
          <w:noProof/>
        </w:rPr>
        <mc:AlternateContent>
          <mc:Choice Requires="wpg">
            <w:drawing>
              <wp:anchor distT="0" distB="0" distL="0" distR="0" simplePos="0" relativeHeight="251736064" behindDoc="1" locked="0" layoutInCell="1" allowOverlap="1" wp14:anchorId="4F63FA7E" wp14:editId="7739FA9D">
                <wp:simplePos x="0" y="0"/>
                <wp:positionH relativeFrom="page">
                  <wp:posOffset>568325</wp:posOffset>
                </wp:positionH>
                <wp:positionV relativeFrom="paragraph">
                  <wp:posOffset>1544955</wp:posOffset>
                </wp:positionV>
                <wp:extent cx="6769735" cy="1257300"/>
                <wp:effectExtent l="0" t="0" r="0" b="0"/>
                <wp:wrapTopAndBottom/>
                <wp:docPr id="7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9735" cy="1257300"/>
                          <a:chOff x="895" y="2433"/>
                          <a:chExt cx="10661" cy="1980"/>
                        </a:xfrm>
                      </wpg:grpSpPr>
                      <wps:wsp>
                        <wps:cNvPr id="78" name="Rectangle 51"/>
                        <wps:cNvSpPr>
                          <a:spLocks noChangeArrowheads="1"/>
                        </wps:cNvSpPr>
                        <wps:spPr bwMode="auto">
                          <a:xfrm>
                            <a:off x="924" y="2461"/>
                            <a:ext cx="10603" cy="6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50"/>
                        <wps:cNvSpPr>
                          <a:spLocks noChangeArrowheads="1"/>
                        </wps:cNvSpPr>
                        <wps:spPr bwMode="auto">
                          <a:xfrm>
                            <a:off x="1017" y="2461"/>
                            <a:ext cx="10416"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49"/>
                        <wps:cNvSpPr>
                          <a:spLocks noChangeArrowheads="1"/>
                        </wps:cNvSpPr>
                        <wps:spPr bwMode="auto">
                          <a:xfrm>
                            <a:off x="1017" y="2761"/>
                            <a:ext cx="10416" cy="3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48"/>
                        <wps:cNvSpPr>
                          <a:spLocks noChangeArrowheads="1"/>
                        </wps:cNvSpPr>
                        <wps:spPr bwMode="auto">
                          <a:xfrm>
                            <a:off x="924" y="2432"/>
                            <a:ext cx="1060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47"/>
                        <wps:cNvCnPr>
                          <a:cxnSpLocks noChangeShapeType="1"/>
                        </wps:cNvCnPr>
                        <wps:spPr bwMode="auto">
                          <a:xfrm>
                            <a:off x="924" y="2463"/>
                            <a:ext cx="10603" cy="0"/>
                          </a:xfrm>
                          <a:prstGeom prst="line">
                            <a:avLst/>
                          </a:prstGeom>
                          <a:noFill/>
                          <a:ln w="1524">
                            <a:solidFill>
                              <a:srgbClr val="4AACC5"/>
                            </a:solidFill>
                            <a:prstDash val="solid"/>
                            <a:round/>
                            <a:headEnd/>
                            <a:tailEnd/>
                          </a:ln>
                          <a:extLst>
                            <a:ext uri="{909E8E84-426E-40DD-AFC4-6F175D3DCCD1}">
                              <a14:hiddenFill xmlns:a14="http://schemas.microsoft.com/office/drawing/2010/main">
                                <a:noFill/>
                              </a14:hiddenFill>
                            </a:ext>
                          </a:extLst>
                        </wps:spPr>
                        <wps:bodyPr/>
                      </wps:wsp>
                      <wps:wsp>
                        <wps:cNvPr id="83" name="Rectangle 46"/>
                        <wps:cNvSpPr>
                          <a:spLocks noChangeArrowheads="1"/>
                        </wps:cNvSpPr>
                        <wps:spPr bwMode="auto">
                          <a:xfrm>
                            <a:off x="924" y="3073"/>
                            <a:ext cx="10603" cy="1313"/>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45"/>
                        <wps:cNvSpPr>
                          <a:spLocks noChangeArrowheads="1"/>
                        </wps:cNvSpPr>
                        <wps:spPr bwMode="auto">
                          <a:xfrm>
                            <a:off x="1017" y="3073"/>
                            <a:ext cx="10416" cy="30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44"/>
                        <wps:cNvCnPr>
                          <a:cxnSpLocks noChangeShapeType="1"/>
                        </wps:cNvCnPr>
                        <wps:spPr bwMode="auto">
                          <a:xfrm>
                            <a:off x="924" y="3066"/>
                            <a:ext cx="1060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Line 43"/>
                        <wps:cNvCnPr>
                          <a:cxnSpLocks noChangeShapeType="1"/>
                        </wps:cNvCnPr>
                        <wps:spPr bwMode="auto">
                          <a:xfrm>
                            <a:off x="910" y="2433"/>
                            <a:ext cx="0" cy="197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42"/>
                        <wps:cNvSpPr>
                          <a:spLocks noChangeArrowheads="1"/>
                        </wps:cNvSpPr>
                        <wps:spPr bwMode="auto">
                          <a:xfrm>
                            <a:off x="924" y="4383"/>
                            <a:ext cx="10603"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41"/>
                        <wps:cNvCnPr>
                          <a:cxnSpLocks noChangeShapeType="1"/>
                        </wps:cNvCnPr>
                        <wps:spPr bwMode="auto">
                          <a:xfrm>
                            <a:off x="11541" y="2433"/>
                            <a:ext cx="0" cy="1979"/>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Text Box 40"/>
                        <wps:cNvSpPr txBox="1">
                          <a:spLocks noChangeArrowheads="1"/>
                        </wps:cNvSpPr>
                        <wps:spPr bwMode="auto">
                          <a:xfrm>
                            <a:off x="924" y="2461"/>
                            <a:ext cx="10603" cy="600"/>
                          </a:xfrm>
                          <a:prstGeom prst="rect">
                            <a:avLst/>
                          </a:prstGeom>
                          <a:solidFill>
                            <a:srgbClr val="4AAC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EFA72" w14:textId="77777777" w:rsidR="00EE2719" w:rsidRDefault="00EE2719">
                              <w:pPr>
                                <w:spacing w:before="56"/>
                                <w:ind w:left="266"/>
                                <w:rPr>
                                  <w:b/>
                                  <w:sz w:val="20"/>
                                </w:rPr>
                              </w:pPr>
                              <w:r>
                                <w:rPr>
                                  <w:b/>
                                  <w:sz w:val="20"/>
                                </w:rPr>
                                <w:t>Proposed Change:</w:t>
                              </w:r>
                            </w:p>
                            <w:p w14:paraId="49CADF99" w14:textId="77777777" w:rsidR="00EE2719" w:rsidRDefault="00EE2719">
                              <w:pPr>
                                <w:spacing w:before="73"/>
                                <w:ind w:left="617"/>
                                <w:rPr>
                                  <w:sz w:val="20"/>
                                </w:rPr>
                              </w:pPr>
                              <w:r>
                                <w:rPr>
                                  <w:sz w:val="20"/>
                                </w:rPr>
                                <w:t>Provide a detail description of the proposed change(s) or adjustment(s)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3FA7E" id="Group 39" o:spid="_x0000_s1050" style="position:absolute;margin-left:44.75pt;margin-top:121.65pt;width:533.05pt;height:99pt;z-index:-251580416;mso-wrap-distance-left:0;mso-wrap-distance-right:0;mso-position-horizontal-relative:page;mso-position-vertical-relative:text" coordorigin="895,2433" coordsize="1066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Lf6RQUAAD4pAAAOAAAAZHJzL2Uyb0RvYy54bWzsWltvozgUfl9p/4PFexoMDpeo6ajNpVqp&#10;uzOa6f4AB0hAC5g1tElntP99j48JJU2iTjtTRpXoQ2rwhePjc/uOz/mHbZaS+0iWicgnBj0zDRLl&#10;gQiTfD0x/r5dDDyDlBXPQ56KPJoYD1FpfLj4/bfzTTGOLBGLNIwkgUXycrwpJkZcVcV4OCyDOMp4&#10;eSaKKIfOlZAZr+BRroeh5BtYPUuHlmk6w42QYSFFEJUlvJ3pTuMC11+toqD6uFqVUUXSiQG0Vfgr&#10;8XepfocX53y8lryIk6Amg7+CiownOXy0WWrGK07uZHKwVJYEUpRiVZ0FIhuK1SoJItwD7IaaT3Zz&#10;LcVdgXtZjzfromETsPYJn169bPDX/SdJknBiuK5Bcp7BGeFnie0r5myK9RjGXMviS/FJ6h1C80YE&#10;/5TQPXzar57XejBZbv4UIazH7yqBzNmuZKaWgG2TLZ7BQ3MG0bYiAbx0XMd37ZFBAuij1si1zfqU&#10;ghiOUs3zfOiGXovZtj7AIJ7X06npOLSe7Hs4c8jH+sNIbE2c2hlIXPnI1PLHmPol5kWEZ1Uqhu2Y&#10;CuKvmfoZRJHn6zQiI6oZi+N2XC01S0kupjEMiy6lFJs44iGQheOB+NYE9VDCgTzLY99iNa+ALSjs&#10;O0YDp0xbc8rRLG4YxceFLKvrSGRENSaGBOLxBPn9TVmpc38cog60FGkSLpI0xQe5Xk5TSe456By7&#10;vJxOR+rLMGVvWJqrwblQ03S3fgP0wTdUn6IUdeibTy1mXln+YOF47oAt2Gjgu6Y3MKl/5Tsm89ls&#10;8Z8ikLJxnIRhlN8kebTTZ8q+72hry6I1ETWabCaGP7JGuPc96sv2Jk38O7bJLKnAvKVJBlLbDOJj&#10;dbDzPMTzqHiS6vZwn3xkGfBg9x+5gmKgTl4L8FKEDyAFUsAhgXkDQwyNWMivBtmAUZsY5b93XEYG&#10;Sf/IQZJ8ypiygvjARq4FD7Lds2z38DyApSZGZRDdnFbact4VMlnH8CWKjMnFJWj4KkHBUJKpqQK6&#10;ax3rStn8I8qGJmBPd0AO30jZqEnBiKJlOtQ2Rh2tbbVB67UN/XivbbUevjdtA+d64NpYHTO0PFUX&#10;2ub22taKmY/Ggr1vI+/at3kQ1D4NJJn3SwJJ2zoZSFqo/2/h2U6HWH0c2ceRz1k/lSQ4BrCPgzbP&#10;2ukaogjmttRsmmsUHGzzGgU3kA0Xu30oAPHuITY95TWIrUa3RxDbPrB9BGM1XksB/WBofgKvNaiL&#10;j9NcgRw6ApyI4O0VSE5hxBkvY434ECZpCwHpixrknAI88Pka6R1iPtOfe3OPDZjlzAfMnM0Gl4sp&#10;GzgL6o5m9mw6ndF9zKeQ5I9jPkVPw58WJNPwFmzbd0EyhWi7RT8egPkDD+G0RLerVINtuqcFl9oU&#10;O9/CR1w5s9kcfSKsvofWex/R+4if7CMgrXagbZjn6jrXcEzdusg19NrWZ/aKjjJ7HiT8tbbpiIy1&#10;3Fp3EZkNdws6sOkgInNM330mIjuNifqITF+PtJPkvyAig4RvW2ox8KndQwdSSyFBt3dLtpNaeI+X&#10;a777DFx/OYzwLM/rpba5DX6XOKK5B368smSY8ukostldWTIbIA1eke0Et3Vl2WeaVOFAn9V951nd&#10;pjxAxzXtyoC39xCUjhiklXsf8c3vc00vy5A2N+23yjZfiS2BugKw1S0XQaotvN/VCLzVlfvOWVjs&#10;8A6wr2/ZLzN7h96i2i63WJ3WIL4XVrxArKurXaChK12goW8CofET79wh24tFelitUxcUqirA9jPm&#10;hB/LHi/+BwAA//8DAFBLAwQUAAYACAAAACEA1RvUfuIAAAALAQAADwAAAGRycy9kb3ducmV2Lnht&#10;bEyPwWrDMBBE74X+g9hCb42s2A6JazmE0PYUCk0KJTfF2tgm1spYiu38fZVTe1zmMfM2X0+mZQP2&#10;rrEkQcwiYEil1Q1VEr4P7y9LYM4r0qq1hBJu6GBdPD7kKtN2pC8c9r5ioYRcpiTU3ncZ566s0Sg3&#10;sx1SyM62N8qHs6+47tUYyk3L51G04EY1FBZq1eG2xvKyvxoJH6MaN7F4G3aX8/Z2PKSfPzuBUj4/&#10;TZtXYB4n/wfDXT+oQxGcTvZK2rFWwnKVBlLCPIljYHdApOkC2ElCkogYeJHz/z8UvwAAAP//AwBQ&#10;SwECLQAUAAYACAAAACEAtoM4kv4AAADhAQAAEwAAAAAAAAAAAAAAAAAAAAAAW0NvbnRlbnRfVHlw&#10;ZXNdLnhtbFBLAQItABQABgAIAAAAIQA4/SH/1gAAAJQBAAALAAAAAAAAAAAAAAAAAC8BAABfcmVs&#10;cy8ucmVsc1BLAQItABQABgAIAAAAIQCMWLf6RQUAAD4pAAAOAAAAAAAAAAAAAAAAAC4CAABkcnMv&#10;ZTJvRG9jLnhtbFBLAQItABQABgAIAAAAIQDVG9R+4gAAAAsBAAAPAAAAAAAAAAAAAAAAAJ8HAABk&#10;cnMvZG93bnJldi54bWxQSwUGAAAAAAQABADzAAAArggAAAAA&#10;">
                <v:rect id="Rectangle 51" o:spid="_x0000_s1051" style="position:absolute;left:924;top:2461;width:1060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FCWwwAAANsAAAAPAAAAZHJzL2Rvd25yZXYueG1sRE9NT8JA&#10;EL2b+B82Y8LFwFZiQCsLERIihhOVmHgbu2Nb6M42uwvUf+8cTDi+vO/ZonetOlOIjWcDD6MMFHHp&#10;bcOVgf3HevgEKiZki61nMvBLERbz25sZ5tZfeEfnIlVKQjjmaKBOqcu1jmVNDuPId8TC/fjgMAkM&#10;lbYBLxLuWj3Osol22LA01NjRqqbyWJyclGSTz83X/fv3+HlZFI+rQ9ju3oIxg7v+9QVUoj5dxf/u&#10;jTUwlbHyRX6Anv8BAAD//wMAUEsBAi0AFAAGAAgAAAAhANvh9svuAAAAhQEAABMAAAAAAAAAAAAA&#10;AAAAAAAAAFtDb250ZW50X1R5cGVzXS54bWxQSwECLQAUAAYACAAAACEAWvQsW78AAAAVAQAACwAA&#10;AAAAAAAAAAAAAAAfAQAAX3JlbHMvLnJlbHNQSwECLQAUAAYACAAAACEAqORQlsMAAADbAAAADwAA&#10;AAAAAAAAAAAAAAAHAgAAZHJzL2Rvd25yZXYueG1sUEsFBgAAAAADAAMAtwAAAPcCAAAAAA==&#10;" fillcolor="#4aacc5" stroked="f"/>
                <v:rect id="Rectangle 50" o:spid="_x0000_s1052" style="position:absolute;left:1017;top:2461;width:1041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UNxQAAANsAAAAPAAAAZHJzL2Rvd25yZXYueG1sRI9fa8Iw&#10;FMXfB/sO4Q72MjRVRGdnFBWGDp/sRPDtrrlrO5ubkkSt394IAx8P58+PM5m1phZncr6yrKDXTUAQ&#10;51ZXXCjYfX923kH4gKyxtkwKruRhNn1+mmCq7YW3dM5CIeII+xQVlCE0qZQ+L8mg79qGOHq/1hkM&#10;UbpCaoeXOG5q2U+SoTRYcSSU2NCypPyYnUyEJMP9+vD29dMfL7JssPxzm+3KKfX60s4/QARqwyP8&#10;315rBaMx3L/EHyCnNwAAAP//AwBQSwECLQAUAAYACAAAACEA2+H2y+4AAACFAQAAEwAAAAAAAAAA&#10;AAAAAAAAAAAAW0NvbnRlbnRfVHlwZXNdLnhtbFBLAQItABQABgAIAAAAIQBa9CxbvwAAABUBAAAL&#10;AAAAAAAAAAAAAAAAAB8BAABfcmVscy8ucmVsc1BLAQItABQABgAIAAAAIQDHqPUNxQAAANsAAAAP&#10;AAAAAAAAAAAAAAAAAAcCAABkcnMvZG93bnJldi54bWxQSwUGAAAAAAMAAwC3AAAA+QIAAAAA&#10;" fillcolor="#4aacc5" stroked="f"/>
                <v:rect id="Rectangle 49" o:spid="_x0000_s1053" style="position:absolute;left:1017;top:2761;width:1041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yy3wwAAANsAAAAPAAAAZHJzL2Rvd25yZXYueG1sRE9Na8JA&#10;EL0L/Q/LFLyIbipFNHWVVii19GQqgrcxO03SZmfD7qrpv+8chB4f73u57l2rLhRi49nAwyQDRVx6&#10;23BlYP/5Op6DignZYuuZDPxShPXqbrDE3Por7+hSpEpJCMccDdQpdbnWsazJYZz4jli4Lx8cJoGh&#10;0jbgVcJdq6dZNtMOG5aGGjva1FT+FGcnJdnssD2O3k/TxUtRPG6+w8fuLRgzvO+fn0Al6tO/+Obe&#10;WgNzWS9f5Afo1R8AAAD//wMAUEsBAi0AFAAGAAgAAAAhANvh9svuAAAAhQEAABMAAAAAAAAAAAAA&#10;AAAAAAAAAFtDb250ZW50X1R5cGVzXS54bWxQSwECLQAUAAYACAAAACEAWvQsW78AAAAVAQAACwAA&#10;AAAAAAAAAAAAAAAfAQAAX3JlbHMvLnJlbHNQSwECLQAUAAYACAAAACEAY0cst8MAAADbAAAADwAA&#10;AAAAAAAAAAAAAAAHAgAAZHJzL2Rvd25yZXYueG1sUEsFBgAAAAADAAMAtwAAAPcCAAAAAA==&#10;" fillcolor="#4aacc5" stroked="f"/>
                <v:rect id="Rectangle 48" o:spid="_x0000_s1054" style="position:absolute;left:924;top:2432;width:1060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line id="Line 47" o:spid="_x0000_s1055" style="position:absolute;visibility:visible;mso-wrap-style:square" from="924,2463" to="11527,2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MtwwAAANsAAAAPAAAAZHJzL2Rvd25yZXYueG1sRI/BasMw&#10;EETvhfyD2EBvjVwfjOtGNmlCIYde4jjkulhby8RaGUt13L+vCoUeh5l5w2yrxQ5ipsn3jhU8bxIQ&#10;xK3TPXcKmvP7Uw7CB2SNg2NS8E0eqnL1sMVCuzufaK5DJyKEfYEKTAhjIaVvDVn0GzcSR+/TTRZD&#10;lFMn9YT3CLeDTJMkkxZ7jgsGR9obam/1l1WQvpijree3PDvIfLx8NNn5ekKlHtfL7hVEoCX8h//a&#10;R60gT+H3S/wBsvwBAAD//wMAUEsBAi0AFAAGAAgAAAAhANvh9svuAAAAhQEAABMAAAAAAAAAAAAA&#10;AAAAAAAAAFtDb250ZW50X1R5cGVzXS54bWxQSwECLQAUAAYACAAAACEAWvQsW78AAAAVAQAACwAA&#10;AAAAAAAAAAAAAAAfAQAAX3JlbHMvLnJlbHNQSwECLQAUAAYACAAAACEAMr2zLcMAAADbAAAADwAA&#10;AAAAAAAAAAAAAAAHAgAAZHJzL2Rvd25yZXYueG1sUEsFBgAAAAADAAMAtwAAAPcCAAAAAA==&#10;" strokecolor="#4aacc5" strokeweight=".12pt"/>
                <v:rect id="Rectangle 46" o:spid="_x0000_s1056" style="position:absolute;left:924;top:3073;width:10603;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WUxQAAANsAAAAPAAAAZHJzL2Rvd25yZXYueG1sRI/RasJA&#10;FETfBf9huUJfpG5sakmjq4ix4INIm/YDLtnbJJi9G7KriX/vFgo+DjNzhlltBtOIK3WutqxgPotA&#10;EBdW11wq+Pn+eE5AOI+ssbFMCm7kYLMej1aYatvzF11zX4oAYZeigsr7NpXSFRUZdDPbEgfv13YG&#10;fZBdKXWHfYCbRr5E0Zs0WHNYqLClXUXFOb8YBZ/1cWrjrGhfF9vj7T0+XPacnZR6mgzbJQhPg3+E&#10;/9sHrSCJ4e9L+AFyfQcAAP//AwBQSwECLQAUAAYACAAAACEA2+H2y+4AAACFAQAAEwAAAAAAAAAA&#10;AAAAAAAAAAAAW0NvbnRlbnRfVHlwZXNdLnhtbFBLAQItABQABgAIAAAAIQBa9CxbvwAAABUBAAAL&#10;AAAAAAAAAAAAAAAAAB8BAABfcmVscy8ucmVsc1BLAQItABQABgAIAAAAIQDCGMWUxQAAANsAAAAP&#10;AAAAAAAAAAAAAAAAAAcCAABkcnMvZG93bnJldi54bWxQSwUGAAAAAAMAAwC3AAAA+QIAAAAA&#10;" fillcolor="#b6dde8" stroked="f"/>
                <v:rect id="Rectangle 45" o:spid="_x0000_s1057" style="position:absolute;left:1017;top:3073;width:10416;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3gxQAAANsAAAAPAAAAZHJzL2Rvd25yZXYueG1sRI/disIw&#10;FITvBd8hHGFvxKb+rGhtFNFd8EJk/XmAQ3Nsi81JaaLWt98sLHg5zMw3TLpqTSUe1LjSsoJhFIMg&#10;zqwuOVdwOX8PZiCcR9ZYWSYFL3KwWnY7KSbaPvlIj5PPRYCwS1BB4X2dSOmyggy6yNbEwbvaxqAP&#10;ssmlbvAZ4KaSozieSoMlh4UCa9oUlN1Od6Pgp9z37Xib1ZPP9f41H+/uX7w9KPXRa9cLEJ5a/w7/&#10;t3dawWwCf1/CD5DLXwAAAP//AwBQSwECLQAUAAYACAAAACEA2+H2y+4AAACFAQAAEwAAAAAAAAAA&#10;AAAAAAAAAAAAW0NvbnRlbnRfVHlwZXNdLnhtbFBLAQItABQABgAIAAAAIQBa9CxbvwAAABUBAAAL&#10;AAAAAAAAAAAAAAAAAB8BAABfcmVscy8ucmVsc1BLAQItABQABgAIAAAAIQBN8V3gxQAAANsAAAAP&#10;AAAAAAAAAAAAAAAAAAcCAABkcnMvZG93bnJldi54bWxQSwUGAAAAAAMAAwC3AAAA+QIAAAAA&#10;" fillcolor="#b6dde8" stroked="f"/>
                <v:line id="Line 44" o:spid="_x0000_s1058" style="position:absolute;visibility:visible;mso-wrap-style:square" from="924,3066" to="11527,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5eyxAAAANsAAAAPAAAAZHJzL2Rvd25yZXYueG1sRI/BasMw&#10;EETvhfyD2EJvjVybGuNECSZQyCEQ6vbS22JtZBNpZSw1cfr1UaHQ4zAzb5j1dnZWXGgKg2cFL8sM&#10;BHHn9cBGwefH23MFIkRkjdYzKbhRgO1m8bDGWvsrv9OljUYkCIcaFfQxjrWUoevJYVj6kTh5Jz85&#10;jElORuoJrwnurMyzrJQOB04LPY6066k7t99OQdHcvubC28r+mKHMTXk+HMdMqafHuVmBiDTH//Bf&#10;e68VVK/w+yX9ALm5AwAA//8DAFBLAQItABQABgAIAAAAIQDb4fbL7gAAAIUBAAATAAAAAAAAAAAA&#10;AAAAAAAAAABbQ29udGVudF9UeXBlc10ueG1sUEsBAi0AFAAGAAgAAAAhAFr0LFu/AAAAFQEAAAsA&#10;AAAAAAAAAAAAAAAAHwEAAF9yZWxzLy5yZWxzUEsBAi0AFAAGAAgAAAAhAEnfl7LEAAAA2wAAAA8A&#10;AAAAAAAAAAAAAAAABwIAAGRycy9kb3ducmV2LnhtbFBLBQYAAAAAAwADALcAAAD4AgAAAAA=&#10;" strokeweight=".16936mm"/>
                <v:line id="Line 43" o:spid="_x0000_s1059" style="position:absolute;visibility:visible;mso-wrap-style:square" from="910,2433" to="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ww/xAAAANsAAAAPAAAAZHJzL2Rvd25yZXYueG1sRI9Li8JA&#10;EITvC/6HoYW9rRMfiERHkaCweJD1gec20ybRTE/MzGrWX+8sCB6LqvqKmswaU4ob1a6wrKDbiUAQ&#10;p1YXnCnY75ZfIxDOI2ssLZOCP3Iwm7Y+Jhhre+cN3bY+EwHCLkYFufdVLKVLczLoOrYiDt7J1gZ9&#10;kHUmdY33ADel7EXRUBosOCzkWFGSU3rZ/hoF159V/ywPgzWt+dF/LK7JanBMlPpsN/MxCE+Nf4df&#10;7W+tYDSE/y/hB8jpEwAA//8DAFBLAQItABQABgAIAAAAIQDb4fbL7gAAAIUBAAATAAAAAAAAAAAA&#10;AAAAAAAAAABbQ29udGVudF9UeXBlc10ueG1sUEsBAi0AFAAGAAgAAAAhAFr0LFu/AAAAFQEAAAsA&#10;AAAAAAAAAAAAAAAAHwEAAF9yZWxzLy5yZWxzUEsBAi0AFAAGAAgAAAAhAKPnDD/EAAAA2wAAAA8A&#10;AAAAAAAAAAAAAAAABwIAAGRycy9kb3ducmV2LnhtbFBLBQYAAAAAAwADALcAAAD4AgAAAAA=&#10;" strokeweight="1.44pt"/>
                <v:rect id="Rectangle 42" o:spid="_x0000_s1060" style="position:absolute;left:924;top:4383;width:10603;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41" o:spid="_x0000_s1061" style="position:absolute;visibility:visible;mso-wrap-style:square" from="11541,2433" to="11541,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D3WwQAAANsAAAAPAAAAZHJzL2Rvd25yZXYueG1sRE/LisIw&#10;FN0L/kO4gjtNR0VKxyhDURAX4otZ32nutJ1pbmoTtfr1ZiG4PJz3bNGaSlypcaVlBR/DCARxZnXJ&#10;uYLTcTWIQTiPrLGyTAru5GAx73ZmmGh74z1dDz4XIYRdggoK7+tESpcVZNANbU0cuF/bGPQBNrnU&#10;Dd5CuKnkKIqm0mDJoaHAmtKCsv/DxSg47zbjP/k92dKWH+PH8pxuJj+pUv1e+/UJwlPr3+KXe60V&#10;xGFs+BJ+gJw/AQAA//8DAFBLAQItABQABgAIAAAAIQDb4fbL7gAAAIUBAAATAAAAAAAAAAAAAAAA&#10;AAAAAABbQ29udGVudF9UeXBlc10ueG1sUEsBAi0AFAAGAAgAAAAhAFr0LFu/AAAAFQEAAAsAAAAA&#10;AAAAAAAAAAAAHwEAAF9yZWxzLy5yZWxzUEsBAi0AFAAGAAgAAAAhAL00PdbBAAAA2wAAAA8AAAAA&#10;AAAAAAAAAAAABwIAAGRycy9kb3ducmV2LnhtbFBLBQYAAAAAAwADALcAAAD1AgAAAAA=&#10;" strokeweight="1.44pt"/>
                <v:shape id="Text Box 40" o:spid="_x0000_s1062" type="#_x0000_t202" style="position:absolute;left:924;top:2461;width:10603;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stxQAAANsAAAAPAAAAZHJzL2Rvd25yZXYueG1sRI9Ba8JA&#10;FITvBf/D8gq91d32UG3MKrHQ0ksFtSq5PbLPJCT7NmRXjf/eLRQ8DjPzDZMuBtuKM/W+dqzhZaxA&#10;EBfO1Fxq+N1+Pk9B+IBssHVMGq7kYTEfPaSYGHfhNZ03oRQRwj5BDVUIXSKlLyqy6MeuI47e0fUW&#10;Q5R9KU2Plwi3rXxV6k1arDkuVNjRR0VFszlZDashP+W4Nsu9+jpk9uegdhNqtH56HLIZiEBDuIf/&#10;299Gw/Qd/r7EHyDnNwAAAP//AwBQSwECLQAUAAYACAAAACEA2+H2y+4AAACFAQAAEwAAAAAAAAAA&#10;AAAAAAAAAAAAW0NvbnRlbnRfVHlwZXNdLnhtbFBLAQItABQABgAIAAAAIQBa9CxbvwAAABUBAAAL&#10;AAAAAAAAAAAAAAAAAB8BAABfcmVscy8ucmVsc1BLAQItABQABgAIAAAAIQBj3gstxQAAANsAAAAP&#10;AAAAAAAAAAAAAAAAAAcCAABkcnMvZG93bnJldi54bWxQSwUGAAAAAAMAAwC3AAAA+QIAAAAA&#10;" fillcolor="#4aacc5" stroked="f">
                  <v:textbox inset="0,0,0,0">
                    <w:txbxContent>
                      <w:p w14:paraId="6EAEFA72" w14:textId="77777777" w:rsidR="00EE2719" w:rsidRDefault="00EE2719">
                        <w:pPr>
                          <w:spacing w:before="56"/>
                          <w:ind w:left="266"/>
                          <w:rPr>
                            <w:b/>
                            <w:sz w:val="20"/>
                          </w:rPr>
                        </w:pPr>
                        <w:r>
                          <w:rPr>
                            <w:b/>
                            <w:sz w:val="20"/>
                          </w:rPr>
                          <w:t>Proposed Change:</w:t>
                        </w:r>
                      </w:p>
                      <w:p w14:paraId="49CADF99" w14:textId="77777777" w:rsidR="00EE2719" w:rsidRDefault="00EE2719">
                        <w:pPr>
                          <w:spacing w:before="73"/>
                          <w:ind w:left="617"/>
                          <w:rPr>
                            <w:sz w:val="20"/>
                          </w:rPr>
                        </w:pPr>
                        <w:r>
                          <w:rPr>
                            <w:sz w:val="20"/>
                          </w:rPr>
                          <w:t>Provide a detail description of the proposed change(s) or adjustment(s)</w:t>
                        </w:r>
                      </w:p>
                    </w:txbxContent>
                  </v:textbox>
                </v:shape>
                <w10:wrap type="topAndBottom" anchorx="page"/>
              </v:group>
            </w:pict>
          </mc:Fallback>
        </mc:AlternateContent>
      </w:r>
      <w:r>
        <w:rPr>
          <w:noProof/>
        </w:rPr>
        <mc:AlternateContent>
          <mc:Choice Requires="wpg">
            <w:drawing>
              <wp:anchor distT="0" distB="0" distL="0" distR="0" simplePos="0" relativeHeight="251738112" behindDoc="1" locked="0" layoutInCell="1" allowOverlap="1" wp14:anchorId="498DA0CB" wp14:editId="5F18FD33">
                <wp:simplePos x="0" y="0"/>
                <wp:positionH relativeFrom="page">
                  <wp:posOffset>565150</wp:posOffset>
                </wp:positionH>
                <wp:positionV relativeFrom="paragraph">
                  <wp:posOffset>2915920</wp:posOffset>
                </wp:positionV>
                <wp:extent cx="3124200" cy="154940"/>
                <wp:effectExtent l="0" t="0" r="0" b="0"/>
                <wp:wrapTopAndBottom/>
                <wp:docPr id="7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54940"/>
                          <a:chOff x="890" y="4592"/>
                          <a:chExt cx="4920" cy="244"/>
                        </a:xfrm>
                      </wpg:grpSpPr>
                      <pic:pic xmlns:pic="http://schemas.openxmlformats.org/drawingml/2006/picture">
                        <pic:nvPicPr>
                          <pic:cNvPr id="75" name="Picture 38"/>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890" y="4607"/>
                            <a:ext cx="4920" cy="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Text Box 37"/>
                        <wps:cNvSpPr txBox="1">
                          <a:spLocks noChangeArrowheads="1"/>
                        </wps:cNvSpPr>
                        <wps:spPr bwMode="auto">
                          <a:xfrm>
                            <a:off x="890" y="4592"/>
                            <a:ext cx="4920"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7CBA0" w14:textId="77777777" w:rsidR="00EE2719" w:rsidRDefault="00EE2719">
                              <w:pPr>
                                <w:spacing w:line="227" w:lineRule="exact"/>
                                <w:ind w:left="9"/>
                                <w:rPr>
                                  <w:sz w:val="20"/>
                                </w:rPr>
                              </w:pPr>
                              <w:r>
                                <w:rPr>
                                  <w:sz w:val="20"/>
                                </w:rPr>
                                <w:t>Attach Forms D1 and D2 for proposed budget revisions.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8DA0CB" id="Group 36" o:spid="_x0000_s1063" style="position:absolute;margin-left:44.5pt;margin-top:229.6pt;width:246pt;height:12.2pt;z-index:-251578368;mso-wrap-distance-left:0;mso-wrap-distance-right:0;mso-position-horizontal-relative:page;mso-position-vertical-relative:text" coordorigin="890,4592" coordsize="4920,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9ZerSAQAAFYMAAAOAAAAZHJzL2Uyb0RvYy54bWzsV21v2zYQ/j5g/4HQ&#10;d8WSLL9IiF04fgkKZFuwdj+AliiLqERqJB07Hfbfd0dKtmxna9d+rYEIR/J4vHvuuSNz/+5YV+SF&#10;Kc2lmHnhXeARJjKZc7GbeX983PhTj2hDRU4rKdjMe2Xaezf/+af7Q5OySJayypkiYETo9NDMvNKY&#10;Jh0MdFaymuo72TABi4VUNTUwVLtBrugBrNfVIAqC8eAgVd4omTGtYXblFr25tV8ULDO/FYVmhlQz&#10;D3wz9qvsd4vfwfyepjtFm5JnrRv0G7yoKRdw6MnUihpK9orfmKp5pqSWhbnLZD2QRcEzZmOAaMLg&#10;KppHJfeNjWWXHnbNCSaA9gqnbzab/fryrAjPZ94k9oigNeTIHkuGYwTn0OxS0HlUzYfmWbkIQXyS&#10;2ScNy4PrdRzvnDLZHn6ROdijeyMtOMdC1WgCwiZHm4PXUw7Y0ZAMJodhFENiPZLBWjiKk7hNUlZC&#10;JnHbNIFVWIxHSeTyl5XrdnecRO3WKI5xcUBTd6r1tPVsft/wLIW/FlGQbhD9MvNgl9kr5rVG6q+y&#10;UVP1ad/4kPyGGr7lFTevlsgAEDolXp55hkDjoJecUZccWMZTyXCK4XVabg/FmGxqiJDLkoodW+gG&#10;agCQhP3dlFLyUDKaa5xGjC6t2OGFH9uKNxteVZg7lNuIoYyuaPgGaI7iK5ntayaMq1nFKgheCl3y&#10;RntEpazeMqCgep+HlihAhidt8Dikha2jv6LpIgiS6MFfjoKlHweTtb9I4ok/CdaTOIin4TJc/o27&#10;wzjdawYw0GrV8NZXmL3x9s2iaduLK0db1uSF2ubh2AQOWVZ1LgLBEBL0VavsdwAb9EA2ipmsRLEA&#10;5Np5UD4tWJjPyGIONJTYF6vmRP9xMHH0R4ywdHrkj5IL8gMxlDaPTNYEBUAa/LRI0xcA2kXWqaDP&#10;QmK+bSSVuJiAENxMB0A/R0mQrKfraezH0XgNOVqt/MVmGfvjTTgZrYar5XIVdjkqeZ4zgcd8f4os&#10;4rLiecdSrXbbZaVc6jb21wKiz2oDpMrZjS6taAwhdbRLoB8FD1Hib8bTiR9v4pGfTIKpH4TJQzIO&#10;oD+tNpchPXHBvj8kcph5ySga2Sz1nEaa9WIL7O82NprW3MDNWvEaOuZJiaZY+GuR29Qayisn96BA&#10;989QQLq7RFvCIkXbjgGMxfsB7m3ddQQYfV2V4a391o33oaQNg5DRbK/7jbvu9xET8yCPZGi536rh&#10;1UTMEeaxo1kyuBvqP3peb6s77v8V3+nuQYeuiu/q5vlRfJvNLUF7jHNF65j2o/j+pfiQr674UDLH&#10;7dG+2kaILM5sZf4KVaAkdHd4AsGTHIRSqs8eOcDzdubpP/cUXyvVewFFCiqmE1QnbDuBigy2zjzj&#10;EScujXsz7xvFdyVYdmUm5ALedgW3N8jZC2gQOIC+YCX7eLUtpX1o4+u4P7Za538H5v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sKd004QAAAAoBAAAPAAAAZHJzL2Rvd25yZXYu&#10;eG1sTI9BS8NAEIXvgv9hGcGb3aQ1JY3ZlFLUUxFsBfG2zU6T0OxsyG6T9N87nuxx3jze+16+nmwr&#10;Bux940hBPItAIJXONFQp+Dq8PaUgfNBkdOsIFVzRw7q4v8t1ZtxInzjsQyU4hHymFdQhdJmUvqzR&#10;aj9zHRL/Tq63OvDZV9L0euRw28p5FC2l1Q1xQ6073NZYnvcXq+B91ONmEb8Ou/Npe/05JB/fuxiV&#10;enyYNi8gAk7h3wx/+IwOBTMd3YWMF62CdMVTgoLnZDUHwYYkjVk5spIuliCLXN5OKH4BAAD//wMA&#10;UEsDBAoAAAAAAAAAIQBSn6EWgQ4AAIEOAAAUAAAAZHJzL21lZGlhL2ltYWdlMS5wbmeJUE5HDQoa&#10;CgAAAA1JSERSAAABSAAAAA8IBgAAAIY+VlMAAAAGYktHRAD/AP8A/6C9p5MAAAAJcEhZcwAADsQA&#10;AA7EAZUrDhsAAA4hSURBVHic7Zv7c5bVEcc/mwsQCOEigSQEkARFEAvVSqHj1OpUq53pTDtOO9P+&#10;e53pTK/TWkdRWy30gopCKF4oCSpXuSVALoSEJKc/fPfkOe/D8z55wxugVXcmkzzPOWd3z97O7p4n&#10;FkLgfoKZGUC434x8yeF+ytnM7Gv9ZlCmi4XU09e+VT9YkezulUG7ArcDi4GhEMLnNa4phP8VQ6jG&#10;4/3iz8w2AQ/440chhInc+F3h1/G2A2uB/jzdryKU6cLMHgA2+eOReuSfo1MXrnsFZrYYYC47MbM2&#10;YORe7KmpgHgDsMfMjoYQxnJjtwXOeoJpCCGY2efAs0CrmZ0qw2Vma4DdgAGDwCTQiJxwyMzevd+G&#10;4EHhaWAZMAJMAwEYNrOBEMLN+8DWaaANyW4ASJ0yHlKbgBngErAKuGpmp4HBO5Gp4/0GcAvYAowC&#10;n9e1iy8HnAaWAE+R0wUwBGwAngD6kN3UQ2fVQuC6FwmT28uz/ve+avQ8OL4E/NPM+u82Xw0F71YC&#10;24CeNLOIBm9mD8f3/vsFM1taBw83gOEa5w4Ch4AO4AxwBPgAGdrqOnhYMHCFHQBWAGPAQcRzI/AT&#10;M9uYz9jKsuIF5OlUydgnwFXnuQ94G7gMPAc8WcRvDTwbsBX4FPhTLdXBVwFc3l+UjF1eQDqf1otn&#10;gXx8TnB+3wPeKwt6IYRhZJ+lydRCQUUG6cLoBS4i4/6I7OQxFDybsqk0AJ1As5k1hBBmEjzA7WVa&#10;lbGQHy7avGecE8ljAIKZDQBTcU3eeau9T9kid8I6rcJ9lO0vgelkyi0zO4YytKeBV1CGZsBSFIT2&#10;l5ya1fhoKOK7ytqygBZQNh5xzJjZWeAvwI+A62Z2woeXAw8DLWZ2HjiXz4qd5krUOrk1l14Kxiza&#10;Um68UE9l6+egWSq/efBb1caqrJlLF7fRSPA3+GO0zwpZ5eWQR17kA0W8J3wX+ngOX4VeyvCl/Kdz&#10;/Plqtf3HOf7udMmeF0zHcHuJ3Qi0oKzsh6h3dMGRfBfYiBxpHXAOlWWNyOlvmdnrwHpUUl0HNppZ&#10;X8weTCXyThfECg8ag0jAi4FdTqPJzN7w06IamG++HZWPA/6yA3gIZW+twGUzO+77et7p/AfYARwF&#10;moFvotOrDdgMnPc1DyPjOGFmh11BDwJrHM86M3snhHC+hE9gNugcR2Vut5ldd5muQcHkADlFutwf&#10;8j2OA5vNbL/LrBuVJCeAKZfbmJn9LYRw09dG/oeRLmvOVH2vg+iw3A70owzzOeBldAA85Tz9NWfw&#10;j6GDthn4gZn1o/J6F7KXSaDNzI4C13x/z6Py/haym5dDCFcd52LgO0APss01zssJM/sI6e15pPML&#10;wA6X0zmnGdDhlNJ8yPk/4eMdqE1z0OW3BHgcuImCRIvbwJiZrUJV1k1fd8HMjiCb2ON7aAGuOD1c&#10;F93I9h+YQxcGPIrK7VbgQ7ed9S7/PjPrc73sNrN/uH4AHkH+OZynYypPd7qceoBF6KB+3fnd42Nt&#10;ZnYK2dleKn18X6LrJmTP21Cl1AtMm9k+ZHePAleALjN7F5X8e4FxM3sLtaC+B6w2s0PAk+gwfs1Z&#10;3u2ybEMx4S3X5y7n47yZNRfo+LDj7nZ5nUQ+0kGljyxDtjqJ+5iZ/T0NkvkSuxsZ1SUU4LaazfYf&#10;DrjA+oF9wL+B/c7UfuB1Z3IHcuajzth2EzQ7s0dRGbcIGU1U4BLgGHK+cWBL0WnnYCgI70JGHkv+&#10;ZcAzqGQ8Arzjc7od53Gn+xkKktecnwgHgVdRkGz1PR/wPTV5QN7jeA6SOVetMI16ce2+7gDwYQkO&#10;Q0560fm8ijJ7kJ4GUa/zA+CPyJBiCd+JDO5fLov35skrPn8ItS+akIG1AJMhhFuobN/k77RAtnLM&#10;6Y0huxhAjtvh7/uQjT3reK+glskS4F3HO53gnAAOJ/t+C2W3j6ODYRjZWivwsf+MIwdd4WsjzaeR&#10;XAec7nWkyz/73N2u5yd8Xp+vvwns9bFeJPs+ZPtTPncvcsyDSLc7UVBYg+zmXbK2UJkuApmfHfC1&#10;Hb73i2QZ28cu4+gn3cjeo86PRTpuE7tQz7PPeZgG3vA5e4GzeJnrNKed/qyPp8EjhDCFqkxc3h+4&#10;jJcC33c++lA/dI/L/DAKekOu1wHgTdQOOOF7MXQYLEN2H5OH4PjGkj09RqWOB5FdWSKvRtdJ6iMN&#10;ZIdcH/AP1O6rgNkA6cR6nfl1yHg2o1MRKhU6W94mzzP+7nUX8CrHk2443lbPIGOJCgzIUKf87xFk&#10;7NUguGD7ULCL0OG0hpyXWy6gzWRGNen43w8hnEn2EPm65s+jCS9NZEFgGCn/EeSUF0r4rAZTyT7K&#10;+i0zwG+Q8XQhQ4hZf1wby5IZZDjLfa+bkQ5jiTvFnUO8aDoO/NKz4Qak43Ek55TvCtvw373AeR+e&#10;QUFwJVnvONrAOLC/oHqIeCZ8/bDvb30yZxQZ/Puol7clR/MsyqoizSkUMKKtnECZVczcL7pdzzie&#10;TXjbAAXnb/rzh8gJe5Dd7kKH6gw6DLc4r2Pz0MWk071E5otlEHu+58l0nnf4aXQIRWj2vS/1va12&#10;3nvJqskKHy+gG8cHUW/1MPAg2uNWx7eWTOb9KEh1ug2tQ4dw3g9uOZ6n0GH/dkELypDMUx2fQzpe&#10;kcy7zu0+ArKhHShTXQwcLiuxlzpTMUh96gz2mNknBYKpBt1kweMMEjZI4NP+eyaEcA0qegDzzm7c&#10;UT8iC6YtJJlHAouKFudf1UBwxtP8R9DJ9QTwGjLgWqDRea1pvstmOwqOx5E8a22WL0fBpl5YgQw4&#10;9niDVwPbUIDc59lkGcQWSgpRT43JuwDz+rxonCR7nUWS9aryFVJj7ncepnNzJpOx+L4BHew3UQDY&#10;iS7h4oXIAHJY0AEOcvI71UWURTWeU1hE7rCaRSKZHEYZ9G60j7ccf/Sfj8kuTI/42HJqBKcR+RhJ&#10;cID3Sk13CCeRXU8CF/x9Wi0GdDC8iuzs+8A5M/trAdlqPj+XvGKSNYn8+ceolXHothLbmduKys4v&#10;QghfoNP2tL+fK4hZUkY/g5z5s9ycc0hway2DVPjzvcmNzd2JEEL8FGUICawpmdOOTpCa8JVO0E1e&#10;B0r7f4vk01vSCkjXNiBZDqJvAmsJAmuRMb+P9JFemM0F19CpbbXwV8CvoZN+HX6z6DqLn6GcQg52&#10;tQZ0Ae07Pag60GFclD3UxKLzN1RC87rPibDSacaMIuKJ0IIcE5+zIhoqOihuoEC3A2VCrwB/Q1nM&#10;TR9fDbNBvgGViWPcuS6afW08VCeo7vxDKNhVo7MS2cUh1H664HzG6i3lvZnc4VML7772iuNqSux8&#10;WTL+H9Qa2YZ8KA+xAhpEpf3vkb0UxYtB33P63W1sZZXZVezRn0ZthjdIWn7e9549YTuR8y5KNtSA&#10;jGE1WYk6hEqaTg9uoz5nm+OIp267b2iDb6rd359GfbFex7nR8S5Chtzozy1UL7Fj6tzlTeIULiDH&#10;3eEBaT06UWMp3+L7ShW/yMdWu4BjWRGdOT4vRYF3D8qcQCn7yYJg1+LrN7qsunzfq4A3k4wr7hsq&#10;S8UIo0jZHT6+BsllNZJTc8JLoz+3Ob/HUDm1Helmi8/riMpPoBHJtRVdunShEvPbqNd30WXzKMpA&#10;1qCs6AXgRUs+/YJZQ211+q0unw+cj+VJH+8ocvgo9xbKT34DNiW6jfsMTqsZz7ATml0JzR4UHCYS&#10;fA8ivS5PxmdQm6gHZb5NqAQ95Ou2kpW8hjKiGR/f6Tx2oTIc1KeLfc1Oso/BNxboAt/PVud5Bwra&#10;/f7+jPPc5Xy0oEMs9vDbyHTe4/g2O52A9PpC/DGz9S6Po8hGNyS8x0Az4es6C3wu+k978u6s8/yM&#10;4+r2/aRB7TKZfUeIOlyEgvkeZA+xXTDuYw3IBgMq6TeR+Wcv0l08SIp8ZJk/96BKEKS/flQhdQG/&#10;MLMuc6TtZD26oRDChJm1kvWzYnYW+ywNwGchhBHTzfRGlFJ/5ms2o5PqDFJibMbGy5VW1K+46BuL&#10;QSL2TGIZORxCGI3SM7MWF1zkaSQd9zkxU1viwj/hN1YVaz1LxszWugziHlckz5dzsrmO+hurHPcZ&#10;cl/0uwHFNZCdYqPAaG5upB3nFe2nCwXIL8guaa45L1FOI8hworNdDSGM+6XVZmQUJ5HsLwGXQ+V/&#10;cKwm601F/qaBK6Hyc4qVFJf4IyGEkWTeYrIgHuU47Wsf9mlXgLOemaZ4b4YQbssKTTewP0PG34ic&#10;5WTQJ1TVdGvIHmObJ6Vp6EuNi8g5ptBN+0gy/gCy7YDK5ks+9qDLexk6lC8ka1aiADYOnI+9VNOt&#10;+BYqdXHZceb/m2Z5gn8MGAiVny31IJ85iYLPBKr8buR0fsp5ueS0NqDAct7324mSm1/781oUeEfR&#10;51s3nOY6dCCNIL+f7aGaWSeZnq+FEMb9fTPZZeclx5e3/dGERqrDG2T2sA7Z+hnXdd5fJ0t0nNpV&#10;6iPRl9ciW2rL6bEJHQj9hf9qWAbxFMht1qo958eqvVtISLOZu0GnSAZ3E+aS51xrIevL3Suea+Fn&#10;nuvagJ8Cv8P7ZLXiqGKzDcCL6ODuJ7t4rJnfavKstma+uiibE8eq+VeejgesnwN/wG+BUQB+CfhV&#10;rGrK9nQntlOvzdW6vh6fLKNx278azgVFiPLv0uda5i80/L/jL6M3X9r1rL0bcIcGvJisBbEB+DRm&#10;HnXQbEcBYgPKlAfnsbZ0rJb3tcihFtpz+Vfy9xS6pf+W/25F2eI7JLfq893TXFCvzdW6vh46ZWvn&#10;nUF+DV/DvYaCkv36fAJkFZxpe6OwrP+yQVJZxYuMoXoD2Jcd/gtxhEhX8CH+OQAAAABJRU5ErkJg&#10;glBLAQItABQABgAIAAAAIQCxgme2CgEAABMCAAATAAAAAAAAAAAAAAAAAAAAAABbQ29udGVudF9U&#10;eXBlc10ueG1sUEsBAi0AFAAGAAgAAAAhADj9If/WAAAAlAEAAAsAAAAAAAAAAAAAAAAAOwEAAF9y&#10;ZWxzLy5yZWxzUEsBAi0AFAAGAAgAAAAhAL31l6tIBAAAVgwAAA4AAAAAAAAAAAAAAAAAOgIAAGRy&#10;cy9lMm9Eb2MueG1sUEsBAi0AFAAGAAgAAAAhAKomDr68AAAAIQEAABkAAAAAAAAAAAAAAAAArgYA&#10;AGRycy9fcmVscy9lMm9Eb2MueG1sLnJlbHNQSwECLQAUAAYACAAAACEA7CndNOEAAAAKAQAADwAA&#10;AAAAAAAAAAAAAAChBwAAZHJzL2Rvd25yZXYueG1sUEsBAi0ACgAAAAAAAAAhAFKfoRaBDgAAgQ4A&#10;ABQAAAAAAAAAAAAAAAAArwgAAGRycy9tZWRpYS9pbWFnZTEucG5nUEsFBgAAAAAGAAYAfAEAAGIX&#10;AAAAAA==&#10;">
                <v:shape id="Picture 38" o:spid="_x0000_s1064" type="#_x0000_t75" style="position:absolute;left:890;top:4607;width:4920;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FpxgAAANsAAAAPAAAAZHJzL2Rvd25yZXYueG1sRI9PawIx&#10;FMTvBb9DeIK3mlWpf1ajqCAIrYeugnh7bF43Szcv6ybV7bc3QqHHYWZ+wyxWra3EjRpfOlYw6Ccg&#10;iHOnSy4UnI671ykIH5A1Vo5JwS95WC07LwtMtbvzJ92yUIgIYZ+iAhNCnUrpc0MWfd/VxNH7co3F&#10;EGVTSN3gPcJtJYdJMpYWS44LBmvaGsq/sx+r4LC77i/Xy+Y4nsiPmSlH5/eNOSvV67brOYhAbfgP&#10;/7X3WsHkDZ5f4g+QywcAAAD//wMAUEsBAi0AFAAGAAgAAAAhANvh9svuAAAAhQEAABMAAAAAAAAA&#10;AAAAAAAAAAAAAFtDb250ZW50X1R5cGVzXS54bWxQSwECLQAUAAYACAAAACEAWvQsW78AAAAVAQAA&#10;CwAAAAAAAAAAAAAAAAAfAQAAX3JlbHMvLnJlbHNQSwECLQAUAAYACAAAACEAwNphacYAAADbAAAA&#10;DwAAAAAAAAAAAAAAAAAHAgAAZHJzL2Rvd25yZXYueG1sUEsFBgAAAAADAAMAtwAAAPoCAAAAAA==&#10;">
                  <v:imagedata r:id="rId122" o:title=""/>
                </v:shape>
                <v:shape id="Text Box 37" o:spid="_x0000_s1065" type="#_x0000_t202" style="position:absolute;left:890;top:4592;width:4920;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6097CBA0" w14:textId="77777777" w:rsidR="00EE2719" w:rsidRDefault="00EE2719">
                        <w:pPr>
                          <w:spacing w:line="227" w:lineRule="exact"/>
                          <w:ind w:left="9"/>
                          <w:rPr>
                            <w:sz w:val="20"/>
                          </w:rPr>
                        </w:pPr>
                        <w:r>
                          <w:rPr>
                            <w:sz w:val="20"/>
                          </w:rPr>
                          <w:t>Attach Forms D1 and D2 for proposed budget revisions.</w:t>
                        </w:r>
                      </w:p>
                    </w:txbxContent>
                  </v:textbox>
                </v:shape>
                <w10:wrap type="topAndBottom" anchorx="page"/>
              </v:group>
            </w:pict>
          </mc:Fallback>
        </mc:AlternateContent>
      </w:r>
    </w:p>
    <w:p w14:paraId="6FCD9801" w14:textId="77777777" w:rsidR="00C04844" w:rsidRDefault="00C04844">
      <w:pPr>
        <w:pStyle w:val="BodyText"/>
        <w:ind w:left="0"/>
        <w:rPr>
          <w:sz w:val="18"/>
        </w:rPr>
      </w:pPr>
    </w:p>
    <w:p w14:paraId="3D4D6409" w14:textId="77777777" w:rsidR="00C04844" w:rsidRDefault="00C04844">
      <w:pPr>
        <w:pStyle w:val="BodyText"/>
        <w:spacing w:before="5"/>
        <w:ind w:left="0"/>
        <w:rPr>
          <w:sz w:val="8"/>
        </w:rPr>
      </w:pPr>
    </w:p>
    <w:p w14:paraId="5D0388E8" w14:textId="77777777" w:rsidR="00C04844" w:rsidRDefault="00C04844">
      <w:pPr>
        <w:rPr>
          <w:sz w:val="8"/>
        </w:rPr>
        <w:sectPr w:rsidR="00C04844">
          <w:footerReference w:type="default" r:id="rId123"/>
          <w:pgSz w:w="12240" w:h="15840"/>
          <w:pgMar w:top="1000" w:right="320" w:bottom="280" w:left="420" w:header="0" w:footer="0" w:gutter="0"/>
          <w:cols w:space="720"/>
        </w:sectPr>
      </w:pPr>
    </w:p>
    <w:p w14:paraId="6BA80BBD" w14:textId="113D5E3A" w:rsidR="00C04844" w:rsidRDefault="00097BB4">
      <w:pPr>
        <w:pStyle w:val="BodyText"/>
        <w:ind w:left="1399"/>
      </w:pPr>
      <w:r>
        <w:rPr>
          <w:noProof/>
        </w:rPr>
        <w:lastRenderedPageBreak/>
        <mc:AlternateContent>
          <mc:Choice Requires="wpg">
            <w:drawing>
              <wp:inline distT="0" distB="0" distL="0" distR="0" wp14:anchorId="595E7099" wp14:editId="3C227709">
                <wp:extent cx="5486400" cy="219075"/>
                <wp:effectExtent l="2540" t="3175" r="0" b="0"/>
                <wp:docPr id="7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219075"/>
                          <a:chOff x="0" y="0"/>
                          <a:chExt cx="8640" cy="345"/>
                        </a:xfrm>
                      </wpg:grpSpPr>
                      <pic:pic xmlns:pic="http://schemas.openxmlformats.org/drawingml/2006/picture">
                        <pic:nvPicPr>
                          <pic:cNvPr id="72" name="Picture 3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41"/>
                            <a:ext cx="8640"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 name="Text Box 34"/>
                        <wps:cNvSpPr txBox="1">
                          <a:spLocks noChangeArrowheads="1"/>
                        </wps:cNvSpPr>
                        <wps:spPr bwMode="auto">
                          <a:xfrm>
                            <a:off x="0" y="0"/>
                            <a:ext cx="864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1F435" w14:textId="77777777" w:rsidR="00EE2719" w:rsidRDefault="00EE2719">
                              <w:pPr>
                                <w:ind w:left="-5"/>
                                <w:rPr>
                                  <w:sz w:val="28"/>
                                </w:rPr>
                              </w:pPr>
                              <w:r>
                                <w:rPr>
                                  <w:sz w:val="28"/>
                                </w:rPr>
                                <w:t>FORM D1: 21CCLC APPLICATION FUNDING REQUEST SUMMARY</w:t>
                              </w:r>
                            </w:p>
                          </w:txbxContent>
                        </wps:txbx>
                        <wps:bodyPr rot="0" vert="horz" wrap="square" lIns="0" tIns="0" rIns="0" bIns="0" anchor="t" anchorCtr="0" upright="1">
                          <a:noAutofit/>
                        </wps:bodyPr>
                      </wps:wsp>
                    </wpg:wgp>
                  </a:graphicData>
                </a:graphic>
              </wp:inline>
            </w:drawing>
          </mc:Choice>
          <mc:Fallback>
            <w:pict>
              <v:group w14:anchorId="595E7099" id="Group 33" o:spid="_x0000_s1066" style="width:6in;height:17.25pt;mso-position-horizontal-relative:char;mso-position-vertical-relative:line" coordsize="8640,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674NQQAAEgMAAAOAAAAZHJzL2Uyb0RvYy54bWzsV9tu4zYQfS/QfyD0&#10;ruhi+SIh9sLxJVggbYPu9gNoibKIlUiVpC9p0X/vDCnZjp226e7rGrAzvA1nzjlDMvcfjk1N9kxp&#10;LsXUi+5CjzCRy4KL7dT77fPan3hEGyoKWkvBpt4L096H2Y8/3B/ajMWyknXBFAEnQmeHdupVxrRZ&#10;EOi8Yg3Vd7JlAgZLqRpqoKm2QaHoAbw3dRCH4Sg4SFW0SuZMa+hdukFvZv2XJcvNL2WpmSH11IPY&#10;jP1V9neDv8HsnmZbRduK510Y9CuiaCgXsOnJ1ZIaSnaK37hqeK6klqW5y2UTyLLkObM5QDZReJXN&#10;o5K71uayzQ7b9gQTQHuF01e7zX/ePyvCi6k3jjwiaAMc2W3JYIDgHNptBnMeVfupfVYuQzCfZP5F&#10;w3BwPY7trZtMNoefZAH+6M5IC86xVA26gLTJ0XLwcuKAHQ3JoXOYTEZJCFTlMBZHaTgeOpLyCpi8&#10;WZZXq24hLnOrBoldEtDMbWiD7IKa3bc8z+DbgQnWDZj/LTpYZXaKeZ2T5l0+Gqq+7FofeG+p4Rte&#10;c/NiNQzYYFBi/8xzxBgbF7zEPS8wjLuSgU2vn+XWUMzJskKEXFRUbNlctyB/KEpY33cpJQ8Vo4XG&#10;buTvtRfbfBXHpubtmtc10oZ2lzFU0JUC3wDNqXsp813DhHHlqlgNyUuhK95qj6iMNRsG6lMfi8hq&#10;BHTwpA1uh4qwJfRnPJmHYRo/+IthuPCTcLzy52ky9sfhapyEySRaRIu/cHWUZDvNAAZaL1vexQq9&#10;N9G+WS/dyeIq0VY02VN7biBSNqD+rw0RuhASjFWr/FcAG+aBbRQzeYVmCch1/TD5NGBhPiOLHGio&#10;rncWTGKZc/hgxVwIP0wsqb3wQRRKm0cmG4IGoAwxWpTpHjJwWfVTMF4hkWubRS1edUD4ructftIw&#10;XU1Wk8RP4tEK+Fku/fl6kfijdTQeLgfLxWIZ9fxUvCiYwG2+nR6Ltqx50StUq+1mUStH29p+OkD0&#10;eVqAMjmH0VOKzs6SS6M4CR/i1F+PJmM/WSdDPx2HEz+M0od0FCZpsly/TumJC/btKZHD1EuH8dCy&#10;dBE0Suwit9B+bnOjWcMNXKg1b0AYp0k0w6JficJSayivnX0BBYZ/hsKp3am8lyeMoglfvBbgutb9&#10;aQCt91UYXtZvXXSfKtoySBndXpx8g/7k+4zEPMgjGViBd9PwRiLmCP14mlkxuIvpX867i6Vuu/9R&#10;eN1rAWO5qrurC+d73a3Xt9q8EJurVyey73X3D3WHUkV1Op2a4+Zo32kjRBbHNrJ4gQJQEg52ePnA&#10;IxyMSqo/PHKAB+3U07/vKD5S6o8C6hNfv72hemPTG1TksHTqGY84c2HcK3nXKr6twLOrMCHn8Jor&#10;ub08zlHA2YANOBKsZZ+r9jTpntb4Hr5s21nnfwBmf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MZhuLcAAAABAEAAA8AAABkcnMvZG93bnJldi54bWxMj09Lw0AQxe+C32EZwZvd&#10;xP6hpNmUUtRTEWwF6W2aTJPQ7GzIbpP02zt60cuDxxve+026Hm2jeup87dhAPIlAEeeuqLk08Hl4&#10;fVqC8gG5wMYxGbiRh3V2f5diUriBP6jfh1JJCfsEDVQhtInWPq/Iop+4lliys+ssBrFdqYsOBym3&#10;jX6OooW2WLMsVNjStqL8sr9aA28DDptp/NLvLuft7XiYv3/tYjLm8WHcrEAFGsPfMfzgCzpkwnRy&#10;Vy68agzII+FXJVsuZmJPBqazOegs1f/hs28AAAD//wMAUEsDBAoAAAAAAAAAIQCLbSurUh8AAFIf&#10;AAAUAAAAZHJzL21lZGlhL2ltYWdlMS5wbmeJUE5HDQoaCgAAAA1JSERSAAACQAAAABQIBgAAAGUa&#10;gv4AAAAGYktHRAD/AP8A/6C9p5MAAAAJcEhZcwAADsQAAA7EAZUrDhsAAB7ySURBVHic7Z35d1zF&#10;lcc/1a1dXoR3vAowmNUQIBAIk5DJMpNJTuan+Rvnh/yUmZAzk5MwWQgBDDEYs9jYxtjGG94XyZK6&#10;+80P33tV1dXvPXXLIpBE9xwdSd31qm7dvW7dqheKomAlIIQQipXqbBXuCkIIAaBffgzafhn4NIqi&#10;6NzF83+XshVCaCCy982nr4oOX7aMrMLKwt8Sv77OuP61dO7rTIMvC74Odj0URUEIYRgIyec5Uv7d&#10;QopwCKEJNIFhYC1wxZ5t5w4vhDAENErGCPZ3pyiKdvZMjlenKIpW6UTkTIb6bFuFi//duRuH/VVB&#10;Mq81iBbXAadpz5z6aV8hGz38LcEll42bwLw9TxVvSvoZA0aBG2XKsoRcdUjmbTLSTOZTKYNmkIbo&#10;c+4leECJDGY4bADuADOI7s2iKOYr6DCOaHkzp0M2djqnsv879lkzG6IAWpl+B2vXBCatzW3ro521&#10;zeffSulUQ89WyXxyPqXzyOfWrmjbKoqiqBm3WC6+9lwz+7yr79yWWZ+lMmJzSMcq40UZTbrkK+FX&#10;AxhHenMtmW+l3tXMN/270yeNFpv4Z0VRLJSM6bI1Zj9uf/odZyket40WVbY+xXHRtyV0HAbWk9ku&#10;yvlFzf+tMpthY7nfWmN43kAyETBbUyE37cRWlX5vfXTNvYwPGR6LbSmXdcjigKyf1F/U2csGMAVc&#10;q/m+zlZ7384zl6UU/8Ll3b5vJP11iqJoueB8F9iKGD4HXLIOAhLMKcSUXwHXTehGgYeBaSQctxET&#10;O8DHwFk35jb4fuB+a9MCLhpCk/bsBeAYcNv6z/HqAMeBtyqcyoPAN40Ic8B54LWStkPWbhoYsbaX&#10;E+LNGC6fAfN/C4GQzX8N8CiwCc2hhZT3FprbSeCEKVS/7U8DLyEejCAeXAE+BE7WKLXLxm5E39uI&#10;z0P2/ATwh6WCIJObR4CdwKt5cJDwchcy+C5XI/ZzEzhh82gjnj+KAg8MlwVMEYEvgKNGjwngRWCL&#10;4d1CcnIIOJcZaMdjD9IXDxTOAG8nSjgM7DDaNJDBH7ef8/b8f5XM0/VnI/D71IjZ2M8h3VowHANw&#10;rzU5Z/hsRHr0mY17H7AO8XoByfxB4IrpX8O+3280uIL4v97+PoyC0rbh8BSwFzndNvBH4LTJW0D8&#10;fxHJ27DR8wvgdUznbT4Nw/0bwD1Gp5vIMbhNmjKa3QTeBJ6xtk3r95x9PmOfPwNsNj4uAFeBWRtn&#10;ZEB830x4uNZwOmd4DVm/XxidZzIn9ZKNOWrP3QLOAh8B3zIe+ULkVSzYzWgyZfOcRzp6oCiKlrVZ&#10;DzxueM0azmvtt+v42yU20ef7PLDNcLhpPy7PMzbeKRsvpZHT9jYx4Ao29qT18yuXW3t2Aun2bqPD&#10;jM3tjtHjQjbOS8YL18WLwDvGywnD3X1FC8noQaTv25LPLxIDjB7fZiRZg2RmvfU/ZuPesD7eA35k&#10;38/YnEeNf/NIBxv2fwN4CzhWsgBt2vyfNH7NIp27Yni9i2TpCWCfjdExPI4CR6wr962T9v91o+Fm&#10;JKvjxpOLlNvRgHT8B0anBWSPDiDb+5DhFZA9f6UoiptkYHb/J4jvHRRH9NhLazsJ/Bh4DfE6D/an&#10;kY5ttHEvG23XIzm7afN3e7cPeMzmGowG54G3be77kZ+YQjw8BvzFM0AjwHbgZSPS/1kjEOOfNgK/&#10;ggRiHHjBOvuzTbSDFHMPMoZnUbDiQdCQEebfbQKvGKHHrf89NplfJ8+MGANeIK7of1EUxe2MmMPA&#10;t41oAfgDMmZVq+kRI8Y/ZfNtIIF52oh2APi8bDVn/fzVU3j5mCYs25ETvEU0/AXdhuNNpDQM0P4T&#10;xP+91v4S8FvgTk3w44HDFPAG0eAMIWP0OFLq31StRpK+RoB/tb5+TaYo1mYYKe8PiXLVQgr7baQw&#10;HyBjUiBj9iPr83dIToeQEXoIyeDvrK9RpDiPIYf2Z2CuYsUyjJztT2yc/0YBwkLy/X4UqL+PgvlU&#10;5l5Axuc/SwzUKPAzpCuvYEGKfTdk9L4XOfFL1s9/2OM/R3q2Ccm7BwdNpO9bjTYfooC/yGTqGjLg&#10;czavYeSItyMHczIJgu5Bi5YpZIB+g1Z4vkoftvFeNhp85GNm820Y7Z9HgdoHyJD6qnad0WsE+KXR&#10;8CVkKz6y+cwl444g2/C88fAUksmp5eBrtNuQ8Prn9nmw9k8ar95Hjs8D4BF77seI979Ehryd4Pii&#10;zedT4E9FUcxlNHkG2eLfAheLoliw73Yav75AgYHza9T4dT8KYF4vW3gkdHrU8P/QaN4xvn7H5nQQ&#10;+NB47s/sRQuAk0jn3V5O2OfrgF8WRTFvz2xAugkKgD3r4TZiH7JVh2x+IZn7Q0RdvFPDq4+NJ0NI&#10;Vr+H7J37HQz3p43u7tuGrO0w8gvO74eMLqeQU/2x0fdVYjD9MtGfdJCP+Za1P5otmhooMHvJaP2J&#10;0S21wa8Cn9v4OwyvFvALtGhIg+txGz8gOZ4jBmE/JGZ9/5fegKOJgqz9Nv/3kM55HxM29lqj2TvA&#10;B6lfTObzXZvDWWRHe3yFjbcPycYRyoPyBuW22pMdT6Ng+VViwHmP4bnGaP5xFn+st/4OoEB+3tNj&#10;C0Qh9NTighnvO0aQ60QhfQwx/KARc74oipYp66dI+KaBh2yynnqdycdAQvmJTWATcI8JNIb850jA&#10;TiGh3GXESWHUiHUVCdFVopCXga8C8/nOIeX6veHzArDJ8UmZE7Q1sz7/bhAIITRDCMP2M2K/87kR&#10;BA2LmtdkY44RM1+vY07X6H0Dc9re1YDtC6OVG+kb1GTFTMgeQ4rwLor8XTbuIEX3bdKlaOOGcgLJ&#10;3AP0pmJBBmE2wbdlcnMVyeEQUram4b2AjBo2p1ZRFDPIaHaQDG4zWs3b3H3VVTl3k+XrydxuJcGP&#10;O6hHkJP4pCiKO0aXeZQpOkF0HCkdfPU/UkOHBWSwLlp/qewv2GcXrc2CjeNZ28Lol6a1x5GMgIKf&#10;2y4jRVHMAn9BMvIMsM6C8pbR/KTRai1yyCNGnyLB46b9Lk2lG43nkW3wrYwFw8F5+zayTc5Td/jX&#10;SYIqG9f1egEFCPPGm2Xha3NNeZ3i9jkKRGeRkd7hOp3g3jbcbxtNHceTSD9mUWZgn+mU0+QOWrle&#10;By4lwcE6w30OLTpvJTo9g+z0ZWr0zui1YGOnNPeMxhkkf/dh2yrJM64jHbp9x03kLF3OQDb8WcP5&#10;zyiYT23EByhIfwTYGVQ/6OM4j10XUx7nvHJddd/m2yYpfrNGm2vErNAalDk5i4Jo92tHUUbB9X8e&#10;LSRuEHWKZIw55LNOUaLXRsNdyHedNHxbhv9BunXYbXOBZOBOGnzYc7NI9ly+2zbHK0b/Uza/aXrt&#10;RxMFiRdsfredvjbOrNHjuOFQ1ofP51PD1/sos5dNa+v4jOQNamz1HRQv+K7CLsDtzxVkm9rI5g9n&#10;3e5BAddnHhj1ONsUTLnWWoevIWXaiFJT82ibK2duCxEbFFGmDrvK2LlyBmIKi+SZNhISJ/7iXmWS&#10;RjxHuaANBDafq8hZj6MV2bCPZUHIbhRtP0omCCGEIQtkKgMjC2jGEX1+iKLmf0PZjofc6Hl/KHK9&#10;H/gX5AAbydwfRsbkNLYiSuZSIIU6g/gyaPvFr7LfpXNCEfhDSGFOl8jGPApKajM/Bk3iin4BCXqP&#10;otRAhxjkDtOtDGXzmEfGxVceucz2k+nLayYcRtHqsYGUN59/CylmGV1cvn01Pk1W64Z4+UlRs6Vo&#10;331ibd0o9czJ5O1xJCNnyGTEYAEFFBMou+A64I7qCHJC24DHU3m2sWeIjrYOyvDz2gHfjsrnXNWn&#10;BxAzyXzuBt/Sccye3UT8GkEZgImS58qe97HeMbyeALZli6I5JKvOQ1+9r8G27TN83GmWyV2/4Fvf&#10;hc0lt21lfPIFzHW07eKZqj2IzhdROUXuIBeImecn6a1LKR0v+bxDH7KVBI5zwP8Qt79GEU19yzjF&#10;61P73UKB2oWqBVHyzPtUB59jxIW/Jwp86+g85f5sOXNvI71vIVuyaEeNJ5tREFglH64nN5DeTQEb&#10;Mh83Yp/7blBVjZBvYc8jnz0G7C5b+Cdj59AilumMYvJo/uYUsluTwAPmsz2w3YiyQovzrAyAkrTi&#10;w8QaiTbabmiiiLDH4JrC3UYKM0Lcw6sax/euQcp/qUSoCuvvmo2/NiF+E62QPa1912DOwrco1qNV&#10;rm/vPY8Mzr10K2daj/FTYHNNEDRk/exCq8Xfoy2eO2h1tNcyPk3kjJ4hOqVUSD2zEBA/yubfRquX&#10;K/b/IO0H2d7zFOgwEs4e5TW+nkaGZKlgdQQZhuNIoEepV5QyfO6xv73WZ6nxvE7AlfiuITG0Xi/Q&#10;U8Rs/99AmdZ29uwEMhKfIp6N051V6KCFyBxLgLU5u4TR9m2cQPeKN4UOWm1ibfPV4Cxx2+yxFF+D&#10;NoPJlhBTH+NIHwJwuSyDVANVMrei+Bp9zxPLBbYMILfuAA8iO/EcvYvIVJY9QAbxpIpfZ5EeLUeu&#10;m8Rambo+AtDItjCbicPx7V63P1U24jLSwyksw7gMnKvwC4afb39NYMXUNvZV5Jx3Ac+EENYlAfFp&#10;FCy30NZvbQ2jyeY14GqJnHZQxiWgnYbpEMKo2fwWynBeXkJX+wX3yeeRPN6byKNnbk6ytE1uIzvU&#10;lUkKccs8XziXgWd/PkWBboEW9UN1D2Xg5QZtFJClNFpAyYsOsU5vBPnPo8jHLkKZUnoF/FqU7rw/&#10;Qc6jeqiPsj2tDrF4Kh9jKGhPfAqtImeQEZqp6NOzQAHbBjDCb0DM9fToSkEbreRAxC5s/NeI2yU5&#10;eHQ7QflKyWEEGYIhlGb1rcZT9tlOZDjaNtZrSFj8xIjP0yNbiNsFXWAK9AVSbAZpP6Bz8QxQZd/W&#10;/xw1BdTQtZ98AfH1U/tqmnpFCUgu/OTZw0ghD1OumA0kh2NIQYbQKnpQx1oHTpdA91ZAFxivj2ZZ&#10;swZybmcQHY7b59MkQccgRrKPtm5coFpGUv0epXtBgj3j21QgJ34328UNw2szqi+cRGnvleLRSuML&#10;cSsh5X+/0Ea8PoHs57N0Zz+9/svtzbB9dquMJsmidKngN4UmMBxUf7YLydxF4L0Kx+/Z+63Itu2n&#10;d96BuNits9eerfPFw0oFQEOG33aUqb6X3uC9hWyub6P8jFhjByoZ6PuUsAVWVXb2FLJxY6g+76fE&#10;bN5MP4uaAcBlCrq30ceQPnnxeh34ArZF99bVEJKRqgA8hRGkx+es/XWUJJlaQt+aRFu9H8naB2g7&#10;a3FMo/Ul5DMm0C7NffZ1TzF27kz8dNAjyIFsRAbOwWtIIBbOVoEXLK6hVwkmURGcr9JPo3qUWzWC&#10;5emt/SgTc4jIiJMsHXkuBxaIpxlCocK/FtUrwhYKViYoz2Q5uFP3488Od/J+bcwia+fGb4wohGVb&#10;Fd5HMWj7CrzrwLMVsEQKug/jMYT4esj6uYhotQUpyhcVOI4igV9PzJa9BpwpGdPT8Tus/SQKlD5i&#10;ZWXpbujihuUNIh3mkDGeDCFcX8EgIC2E7cfhOI1crvJn2iiY3IQC0edQIeOgK9qADKaf3ttCts2z&#10;QrBS+KbgC6j1DO7E51E9wwYkA/uQbKbgshUosceh5Oi8+ZjKY9kGHnivRzq1Dm3LnaSa9i4Hm1FQ&#10;5iegqvCtc+6FzWet/axUANQ0/NYguvbUFJq9PYJ45ycRH0BO9HPgzRBCaaC5DJhF2f8nUKJhnY35&#10;MPB+COHIUlmmAaCDgo5ZtLicDCHcQrJ1iv5t3hzy1/ehGq0TiN9zRJ6VgsnjDmTHnH6foa3O+1Gm&#10;vgwP3+Z9ENnpDip+vlRBH1/07kaB7nV0MKpnFyAPgDpo1fcRMghjqCI9rRnwFFJdhsORLuhdRbpw&#10;v4Gc3DZk1GDpCPQ2YuJO5AQuIoIMul3TLzSs35v99G+Bxk1Ktjmydq0Qwlv2iAc2w2hebbTir01H&#10;2lhziNlDaBU+u0QQ1Hf7ZYDLhge9DZbhPJLagXuQfPhJqTnrd5pqRfGU6Dm0om9RfWdRgRWTIrma&#10;IblbY4UhpUtfxjwpfp5AxsFruPzk5DRxpboiYDIyT5SRWhT9MaLz7Zqb1X0cQvzchrJsuRNfEi3E&#10;08P2/xa0dbHisEL4puCLx6qs9lIwi+zk95EDuIpk1SGlfVftZCI/jxOP8nfQSv+dEELPajgBz058&#10;iLIfnqnv1NgL3z76gHjC7uWsjWeixuiui8qhbKG9EkHQHJpTy/r/PuVBo9vg80gWHkAn3Xajuf2R&#10;5ddTdQ1XFMVMCOEdpMvusDehbd7ZEMLJHMe7gBYKYh9F9uMIyoi9Sf+2umN9TNvPaRREfcbStmgI&#10;2bLbaKu5IPoKr3OssuuH7bnvEcsVqg6kFBbcnUJ8u0bFPXJlW2AFcgQLSPiOEzMTvqcJvcXKeb9+&#10;J4FXr+djzCEGnEArjWfprdrOwbfBQNHgfaxQ8XMJ+BzSIu0loSrlWdKuZauNRtDR8f0oOj4EHO8z&#10;xeqnkzxoWKrWatD2fYG1DcQ0aq2jtzlXfe81DRdILmUk8nma6mLolj13viiK2UKnParo6Nse51Ex&#10;5vxygh8rsqujletMgeSp7CSb95XSxffK01o7N8ww+L55v+DFjlDBR8PR9XuO5B6fEsjra7ZTQ4MK&#10;6CCbNI/4W5dqv1tHuRL4Oh7jCE+/CmIgKGJBbFc9ELHo02Wr5eO5/Niz51AW6x3r0o/61wU/Dn5S&#10;7QBaxO4D9liNSiXKRN9xFWW5O7BYH+k6V1VM7eD1p76NWPZ9HdSVZuS+bfGYdFLLMonI6/J2APiT&#10;4bMTmLjbuiTbytkdQmiaL5hBZQ6/RcGEZ3/dtqRlD8sFD146KBDZQjzFNkgfFxBftqGFqh9KqPR7&#10;SS1kk+5s5QyS8Qns1F9FF37K6x1Eg+ep36ZOC8L9lGIP1Do5cwjHiPeOeHHfAhKUHgOcFG76LbeV&#10;wYMJ2F+QUuzCqrZLmo5Z+zSNtx05w1MrvWo3JmxFK7hLVOytVzwblnCIabsRFMR9B9H01+iOjX4F&#10;0vc7QQFhaQBpyjaNBKfv9ksYO2/rJ8v2EIuHt9N7XN/b+ypgvEJ4fY/4XbQq8p9DaLWRF/GlUCDD&#10;1a+z8fb98LZqLk9RU+RquNxABmOcCiVPjO9G+3sCLQwO0k2H95BDXQNsHSRQ7RN89V8gA1fWv+MK&#10;vcWsXVtiRtu8vqbvTFgOphvvlqS+fUtlsqLvRsXnK46vyfUatJK/ja4n6FcmQzqW2TavB1qLtkhS&#10;u9tGPAAtHBrJsx3k4L1Q9BqDXe7qWdID9v+zJNeU1D4o/hwE2rbA+47h5qcQSwNLk+dNiCdX6C4l&#10;WIrH/lnlTcUJfm2UDZpBdtDvldpJEnjYenYe6cRFG2O0rM9+ISlHeJqY6XKcZg0vvxvKa90W6C9w&#10;rNui9ID5MgpankKLiX78ZyqXnklqokAkXaxWQRP5oGP02vX3Dbe03rgMOig4PIr0a/Haigoost89&#10;UFUEHXtQwVdhfxeIeEdt4J0lTnIYpfE6yFinwUPIfoMYfgAR9Rvo3p0UL9/H9nFcGEHKmVZ1l/Vf&#10;BwERfHG8EE+aPEi8FycPSErHMcFej46uVjLSxtiI6qAmUQryY6xo0lYj+Rx6xjQjcxit0DagoKUr&#10;qLEgay/xxttB2qdjh+wzn+84ds8OCoCOEY+wjqbzCPHE3y5KjFQSHF1HNUqtQvdZtBEP0rssyug7&#10;CN/7BW/b9UqQZEWTZmJCyXMgGX8P6cTjaPsxl7kJpDfzxNN95xGd2gkd5pEzDIhWZUFqOnY/AVLu&#10;cI+iIGA3MJbx0Hl+H5Ijv6DQ+/E6wkbWpxuuUfqv6yjVs5IFjxfuF8ix5jLtl+H5tQhp/8vFN/1/&#10;cTyjj9+E3kZbWDMlz1UFaZNkAVe2UMxP1bZRoDGL9LB04eFdVXyeQhd+FnycRfZpDDmdPAOS2odc&#10;lprInnhtiJ9Gm6LX1oNo+SDRVnmg6zzuoMVpLpd+OaVfE1A3txS/gDIhO4mvv9hH7wLNt/jnqF8Q&#10;92tbOkjnHzabm47jtaHpXVNzKCAMaJG0qPeG54jNIz/B6jLuQaPvonSw+/CW8M/+/zjdpQ0nra8J&#10;uk8GVvUxirZkz1hm3m2a30I/i/iaF0Pn8uhXC1y1/h7P6JfjXYbLIrjw+akvX7lM1Kxo/dI1L0je&#10;EuIlfmPIKN+PtreOu7EyhvkYo0jA/HK6i0jBRrDr5y0IGEFGeAh4JOhEghN/DjmCjvU9aj8eXNRt&#10;p6W4bEAr6REbbyvx5uk3sFd/2BwaxPe2OK3Sywv99R3/TMWR7cRxvmx47kJR9MtoT/r7/l2STRrJ&#10;8B1J+r6FVquzaN/4kRDCpM1nEhW0b0DV8u1B2hNv987n2zSnMoFWMWuQ0s4j4bxg83rR5jFisrEL&#10;Bbk9hcbGwykUBPjprFwR3CDsALZb8NYkXtc/hMlVTncbw/nn6Xi/86MKhoiGY63h5HNfi1bEozZ3&#10;NzK+VTwV4iV2bnSO2XPfNfxHTaY3Wl9nkJHdgIww6FRbTgfPqu7AdCWZ45DR0Y3appIg1+ngq8+1&#10;iK8+jm99LKALESdNv4dtjs8h/XqL+GocD+K2G17rUz6Y3TiEZKPWERseLl8YnpV3a5kN8ZqNKeDp&#10;oOPLLnf3I7k+igVrd4OvtRtLPvcjzJ69fBYF+q+TbDcZb1yexlGwMpR8txXxYho5+NR+eD3QbPJZ&#10;eoXCW0hf/4moc8PE6yQ6LB0MO37QLRN+781V5GSfQXqW28P1aNGzeLkrsYDdT30tINm6aHTakPkP&#10;v0j1HezVJMk8r6BttTHDYSrh8U5kW47QnY1wOXL7sCbBbxjp2jeJegvxpvF7Er8wZW39ElCgVFbd&#10;f1baFZvLnNFsH/BgCGHM8BlF2fQbwEdJprONFlEtdLfUTnvGbxd/zp65mvgrPznptZMusyeRzToG&#10;tBI++hwWeW/fTSId2WHfNdC20nmU0fNtyiGjnS90h0O8NPgpJPPDJcGb148FpKejma12uvpzs8S7&#10;sh5D18aMuH2wZ4eJ9m0D3X56EYJ1+gjxDpfCBjhOzbHJELdvdhPfHzJmhPkEu6Y9QWja2jpS/q6k&#10;zwq9f2cCKcSE9XWFuPoaIt5E7ELwBLEI1E/zuCIuoEj4/Xy1aLjstfaOS4t4edN1ZPS6bqq157bY&#10;nP3loX5c8xQKGBrEd9K8BvScVjImbaT7ArkcWmgLyKPcaaNL0+brwnvRaNckvrfpXqKANgyvIySn&#10;vvptb/+nsuFF8reQMPv7vQq0CvXtNV8B32ftZg3389Z31/0WIZ4OeJD4zrEbKBV8E/F0O8q2eO3Z&#10;PDH1v5X4vpsuucrG2Gy0nLK5+TtvjhW6YZSk/RgKxrYSeX3d5jJp4w0bP94yGt1L3E6ZQ9u1i0fb&#10;zSDtREq7DvHZb2Q+au23I4ddRYdpoh75OKeQY/Ds62Zitq5LF0LcatuR0KGNUuMfYavb0Pu+OKfP&#10;mPX3obXtJPzbS9we8EztiSQAcNl/CdWm9JxiszZeAO8XxLnuf0jFAQN7bhI5FD/me8focBrZpMt3&#10;i6/RfA/iY7qq9pOht5DenkL2w/vyreLN9MrIcftuC1Gm/FbkK5ne7jX+/THdBkz49ZjRrYV4P2Rj&#10;fW44lZ4cLJH3NrLBJ4jOyQvDA1HPNtF9FL9Fd8DoAcIlbOvS6DpquG4mZpDWoeD+MLKdZa/s8Oy8&#10;2wrn8TlkEy9ki+4niEXgdfjdRnr8oOE2ifT5srUbRvpxxvGyeaxBPPFFd4Fk6XN0OWmV//TXN10h&#10;bl3OEN8Fd5gs02Tz2WF083twFuznGEo4pK9+eNLauUzdRj5zBvH6hOFaZQ8O27xyPTlu89tOfHfo&#10;eqQX/r4214Uz1s6zR4t6RqwX3Uc8leeL9LNYRohoqy9ir+Cw+T1seHsAdcTm6HZ+vfXptWSLPnOR&#10;poXeBeZHJX2FVcDSb0QP3ccs/aWmnbJnrW26D98zhk0q0CugJM+0zUA3E0Ev67soSZX7OPl80/6p&#10;mnvJOD3zSObQ85brpB8PPOtS1T7PJcfM+vSMzR3sivYyOvTbvkI2ipLP8reDe9/+YtLbmKOoMMBl&#10;PEzf9lvKY3+cGrlaYoxB5KRy7km/tX0nOtNECurX8Pubn5dDh1T+SnHOeFolUz28CfFN0/573sYr&#10;e3dPrX5bO3c4/egHVXSogkTufEXrr3HJ5XPZ+FbQz/ugrJ8Et1LeVHxXxo8G0CgLDux755O/cHXe&#10;50b9Ka4cP29XJXvep6+q67Z+qnShSXzX1A+QPhwGDhY1dZAJjz3TcB1bxJbwr8rW9+BowVkqdw26&#10;fVHPiVKTj750v2QeHijkmYmihr9uPzwzM0t8TUSOW7413+VXEptRaQ+IdOjRE3uusP6qdLZT9byN&#10;PchzuR3LfehAPhMsAFoJCOGv/2LQVSiHQXnxZfNuVTbKYZUuXy6s0vdvA0K8QX8fClhfRVkAXxjU&#10;BW3/sDz+R577SsGKBUCrsAqrsAqrsArLASuBeAlts80TX19ziGQbcBVWYSVhNQBahVVYhVVYha8c&#10;Qiw29vq3GezVE18pYqvwdwurAdAqrMIqrMIqfC3AakIW6z5WMz+r8GXC/wO7ioG4zQssVgAAAABJ&#10;RU5ErkJgglBLAQItABQABgAIAAAAIQCxgme2CgEAABMCAAATAAAAAAAAAAAAAAAAAAAAAABbQ29u&#10;dGVudF9UeXBlc10ueG1sUEsBAi0AFAAGAAgAAAAhADj9If/WAAAAlAEAAAsAAAAAAAAAAAAAAAAA&#10;OwEAAF9yZWxzLy5yZWxzUEsBAi0AFAAGAAgAAAAhAMFDrvg1BAAASAwAAA4AAAAAAAAAAAAAAAAA&#10;OgIAAGRycy9lMm9Eb2MueG1sUEsBAi0AFAAGAAgAAAAhAKomDr68AAAAIQEAABkAAAAAAAAAAAAA&#10;AAAAmwYAAGRycy9fcmVscy9lMm9Eb2MueG1sLnJlbHNQSwECLQAUAAYACAAAACEAExmG4twAAAAE&#10;AQAADwAAAAAAAAAAAAAAAACOBwAAZHJzL2Rvd25yZXYueG1sUEsBAi0ACgAAAAAAAAAhAIttK6tS&#10;HwAAUh8AABQAAAAAAAAAAAAAAAAAlwgAAGRycy9tZWRpYS9pbWFnZTEucG5nUEsFBgAAAAAGAAYA&#10;fAEAABsoAAAAAA==&#10;">
                <v:shape id="Picture 35" o:spid="_x0000_s1067" type="#_x0000_t75" style="position:absolute;top:41;width:8640;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5XdxQAAANsAAAAPAAAAZHJzL2Rvd25yZXYueG1sRI9BS8NA&#10;FITvBf/D8gRvdmOwVmK3RS1Cqb00VfD4yD6TaPZtursm23/vCkKPw8x8wyxW0XRiIOdbywpuphkI&#10;4srqlmsFb4eX63sQPiBr7CyTghN5WC0vJgsstB15T0MZapEg7AtU0ITQF1L6qiGDfmp74uR9Wmcw&#10;JOlqqR2OCW46mWfZnTTYclposKfnhqrv8scoeJ19uNtcR7f7Or4/5XXcntZbVOrqMj4+gAgUwzn8&#10;395oBfMc/r6kHyCXvwAAAP//AwBQSwECLQAUAAYACAAAACEA2+H2y+4AAACFAQAAEwAAAAAAAAAA&#10;AAAAAAAAAAAAW0NvbnRlbnRfVHlwZXNdLnhtbFBLAQItABQABgAIAAAAIQBa9CxbvwAAABUBAAAL&#10;AAAAAAAAAAAAAAAAAB8BAABfcmVscy8ucmVsc1BLAQItABQABgAIAAAAIQDIX5XdxQAAANsAAAAP&#10;AAAAAAAAAAAAAAAAAAcCAABkcnMvZG93bnJldi54bWxQSwUGAAAAAAMAAwC3AAAA+QIAAAAA&#10;">
                  <v:imagedata r:id="rId125" o:title=""/>
                </v:shape>
                <v:shape id="Text Box 34" o:spid="_x0000_s1068" type="#_x0000_t202" style="position:absolute;width:8640;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4FB1F435" w14:textId="77777777" w:rsidR="00EE2719" w:rsidRDefault="00EE2719">
                        <w:pPr>
                          <w:ind w:left="-5"/>
                          <w:rPr>
                            <w:sz w:val="28"/>
                          </w:rPr>
                        </w:pPr>
                        <w:r>
                          <w:rPr>
                            <w:sz w:val="28"/>
                          </w:rPr>
                          <w:t>FORM D1: 21CCLC APPLICATION FUNDING REQUEST SUMMARY</w:t>
                        </w:r>
                      </w:p>
                    </w:txbxContent>
                  </v:textbox>
                </v:shape>
                <w10:anchorlock/>
              </v:group>
            </w:pict>
          </mc:Fallback>
        </mc:AlternateContent>
      </w:r>
    </w:p>
    <w:p w14:paraId="28D73B3C" w14:textId="77777777" w:rsidR="00C04844" w:rsidRDefault="00C04844">
      <w:pPr>
        <w:pStyle w:val="BodyText"/>
        <w:ind w:left="0"/>
      </w:pPr>
    </w:p>
    <w:p w14:paraId="64084416" w14:textId="77777777" w:rsidR="00C04844" w:rsidRDefault="00C04844">
      <w:pPr>
        <w:pStyle w:val="BodyText"/>
        <w:spacing w:before="1"/>
        <w:ind w:left="0"/>
        <w:rPr>
          <w:sz w:val="21"/>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5728"/>
        <w:gridCol w:w="2327"/>
        <w:gridCol w:w="1712"/>
      </w:tblGrid>
      <w:tr w:rsidR="00C04844" w14:paraId="551A2B16" w14:textId="77777777">
        <w:trPr>
          <w:trHeight w:val="530"/>
        </w:trPr>
        <w:tc>
          <w:tcPr>
            <w:tcW w:w="1124" w:type="dxa"/>
            <w:shd w:val="clear" w:color="auto" w:fill="BEBEBE"/>
          </w:tcPr>
          <w:p w14:paraId="2C28F149" w14:textId="77777777" w:rsidR="00C04844" w:rsidRDefault="003E719A">
            <w:pPr>
              <w:pStyle w:val="TableParagraph"/>
              <w:spacing w:before="171"/>
              <w:ind w:left="107"/>
              <w:rPr>
                <w:b/>
                <w:sz w:val="20"/>
              </w:rPr>
            </w:pPr>
            <w:r>
              <w:rPr>
                <w:b/>
                <w:sz w:val="20"/>
              </w:rPr>
              <w:t>Grantee:</w:t>
            </w:r>
          </w:p>
        </w:tc>
        <w:tc>
          <w:tcPr>
            <w:tcW w:w="5728" w:type="dxa"/>
          </w:tcPr>
          <w:p w14:paraId="39BD4993" w14:textId="77777777" w:rsidR="00C04844" w:rsidRDefault="00C04844">
            <w:pPr>
              <w:pStyle w:val="TableParagraph"/>
              <w:rPr>
                <w:rFonts w:ascii="Times New Roman"/>
                <w:sz w:val="20"/>
              </w:rPr>
            </w:pPr>
          </w:p>
        </w:tc>
        <w:tc>
          <w:tcPr>
            <w:tcW w:w="2327" w:type="dxa"/>
            <w:shd w:val="clear" w:color="auto" w:fill="BEBEBE"/>
          </w:tcPr>
          <w:p w14:paraId="2DBC4DE4" w14:textId="77777777" w:rsidR="00C04844" w:rsidRDefault="003E719A">
            <w:pPr>
              <w:pStyle w:val="TableParagraph"/>
              <w:spacing w:before="171"/>
              <w:ind w:left="106"/>
              <w:rPr>
                <w:b/>
                <w:sz w:val="20"/>
              </w:rPr>
            </w:pPr>
            <w:r>
              <w:rPr>
                <w:b/>
                <w:sz w:val="20"/>
              </w:rPr>
              <w:t>Grant Agreement #:</w:t>
            </w:r>
          </w:p>
        </w:tc>
        <w:tc>
          <w:tcPr>
            <w:tcW w:w="1712" w:type="dxa"/>
          </w:tcPr>
          <w:p w14:paraId="2C04F43A" w14:textId="77777777" w:rsidR="00C04844" w:rsidRDefault="00C04844">
            <w:pPr>
              <w:pStyle w:val="TableParagraph"/>
              <w:rPr>
                <w:rFonts w:ascii="Times New Roman"/>
                <w:sz w:val="20"/>
              </w:rPr>
            </w:pPr>
          </w:p>
        </w:tc>
      </w:tr>
    </w:tbl>
    <w:p w14:paraId="67F3D8E9" w14:textId="77777777" w:rsidR="00C04844" w:rsidRDefault="00C04844">
      <w:pPr>
        <w:pStyle w:val="BodyText"/>
        <w:spacing w:before="9"/>
        <w:ind w:left="0"/>
        <w:rPr>
          <w:sz w:val="6"/>
        </w:rPr>
      </w:pPr>
    </w:p>
    <w:p w14:paraId="10D54E65" w14:textId="77777777" w:rsidR="00C04844" w:rsidRDefault="003E719A">
      <w:pPr>
        <w:pStyle w:val="Heading3"/>
        <w:spacing w:before="99" w:after="17"/>
        <w:ind w:left="300"/>
      </w:pPr>
      <w:r>
        <w:t>Check One:</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2161"/>
      </w:tblGrid>
      <w:tr w:rsidR="00C04844" w14:paraId="000B2A7D" w14:textId="77777777">
        <w:trPr>
          <w:trHeight w:val="431"/>
        </w:trPr>
        <w:tc>
          <w:tcPr>
            <w:tcW w:w="2516" w:type="dxa"/>
            <w:shd w:val="clear" w:color="auto" w:fill="BEBEBE"/>
          </w:tcPr>
          <w:p w14:paraId="622D33CF" w14:textId="77777777" w:rsidR="00C04844" w:rsidRDefault="003E719A">
            <w:pPr>
              <w:pStyle w:val="TableParagraph"/>
              <w:spacing w:before="123"/>
              <w:ind w:left="107"/>
              <w:rPr>
                <w:b/>
                <w:sz w:val="20"/>
              </w:rPr>
            </w:pPr>
            <w:r>
              <w:rPr>
                <w:b/>
                <w:sz w:val="20"/>
              </w:rPr>
              <w:t>Original Budget</w:t>
            </w:r>
          </w:p>
        </w:tc>
        <w:tc>
          <w:tcPr>
            <w:tcW w:w="2161" w:type="dxa"/>
          </w:tcPr>
          <w:p w14:paraId="7B297219" w14:textId="77777777" w:rsidR="00C04844" w:rsidRDefault="00C04844">
            <w:pPr>
              <w:pStyle w:val="TableParagraph"/>
              <w:rPr>
                <w:rFonts w:ascii="Times New Roman"/>
                <w:sz w:val="20"/>
              </w:rPr>
            </w:pPr>
          </w:p>
        </w:tc>
      </w:tr>
      <w:tr w:rsidR="00C04844" w14:paraId="24DC8CCD" w14:textId="77777777">
        <w:trPr>
          <w:trHeight w:val="434"/>
        </w:trPr>
        <w:tc>
          <w:tcPr>
            <w:tcW w:w="2516" w:type="dxa"/>
            <w:shd w:val="clear" w:color="auto" w:fill="BEBEBE"/>
          </w:tcPr>
          <w:p w14:paraId="4769A532" w14:textId="77777777" w:rsidR="00C04844" w:rsidRDefault="003E719A">
            <w:pPr>
              <w:pStyle w:val="TableParagraph"/>
              <w:spacing w:before="123"/>
              <w:ind w:left="107"/>
              <w:rPr>
                <w:b/>
                <w:sz w:val="20"/>
              </w:rPr>
            </w:pPr>
            <w:r>
              <w:rPr>
                <w:b/>
                <w:sz w:val="20"/>
              </w:rPr>
              <w:t>Amendment Request</w:t>
            </w:r>
          </w:p>
        </w:tc>
        <w:tc>
          <w:tcPr>
            <w:tcW w:w="2161" w:type="dxa"/>
          </w:tcPr>
          <w:p w14:paraId="3AF35A50" w14:textId="77777777" w:rsidR="00C04844" w:rsidRDefault="00C04844">
            <w:pPr>
              <w:pStyle w:val="TableParagraph"/>
              <w:rPr>
                <w:rFonts w:ascii="Times New Roman"/>
                <w:sz w:val="20"/>
              </w:rPr>
            </w:pPr>
          </w:p>
        </w:tc>
      </w:tr>
    </w:tbl>
    <w:p w14:paraId="3C1250DE" w14:textId="77777777" w:rsidR="00C04844" w:rsidRDefault="00C04844">
      <w:pPr>
        <w:pStyle w:val="BodyText"/>
        <w:ind w:left="0"/>
        <w:rPr>
          <w:b/>
        </w:rPr>
      </w:pPr>
    </w:p>
    <w:p w14:paraId="25B51790" w14:textId="77777777" w:rsidR="00C04844" w:rsidRDefault="00C04844">
      <w:pPr>
        <w:pStyle w:val="BodyText"/>
        <w:spacing w:before="10" w:after="1"/>
        <w:ind w:left="0"/>
        <w:rPr>
          <w:b/>
          <w:sz w:val="16"/>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1657"/>
        <w:gridCol w:w="1657"/>
        <w:gridCol w:w="1657"/>
        <w:gridCol w:w="1658"/>
        <w:gridCol w:w="1657"/>
      </w:tblGrid>
      <w:tr w:rsidR="00C04844" w14:paraId="0480C37B" w14:textId="77777777">
        <w:trPr>
          <w:trHeight w:val="539"/>
        </w:trPr>
        <w:tc>
          <w:tcPr>
            <w:tcW w:w="10893" w:type="dxa"/>
            <w:gridSpan w:val="6"/>
            <w:shd w:val="clear" w:color="auto" w:fill="BEBEBE"/>
          </w:tcPr>
          <w:p w14:paraId="2F55AAA8" w14:textId="77777777" w:rsidR="00C04844" w:rsidRDefault="003E719A">
            <w:pPr>
              <w:pStyle w:val="TableParagraph"/>
              <w:spacing w:before="176"/>
              <w:ind w:left="280"/>
              <w:rPr>
                <w:b/>
                <w:sz w:val="20"/>
              </w:rPr>
            </w:pPr>
            <w:r>
              <w:rPr>
                <w:b/>
                <w:sz w:val="20"/>
              </w:rPr>
              <w:t>FUNDING FOR EACH SITE INCLUDED IN THIS APPLICATION</w:t>
            </w:r>
          </w:p>
        </w:tc>
      </w:tr>
      <w:tr w:rsidR="00C04844" w14:paraId="28D21ED6" w14:textId="77777777">
        <w:trPr>
          <w:trHeight w:val="720"/>
        </w:trPr>
        <w:tc>
          <w:tcPr>
            <w:tcW w:w="10893" w:type="dxa"/>
            <w:gridSpan w:val="6"/>
            <w:shd w:val="clear" w:color="auto" w:fill="D9D9D9"/>
          </w:tcPr>
          <w:p w14:paraId="5AD7EDFE" w14:textId="77777777" w:rsidR="00C04844" w:rsidRDefault="003E719A">
            <w:pPr>
              <w:pStyle w:val="TableParagraph"/>
              <w:spacing w:before="43" w:line="300" w:lineRule="atLeast"/>
              <w:ind w:left="280" w:right="82"/>
              <w:rPr>
                <w:sz w:val="20"/>
              </w:rPr>
            </w:pPr>
            <w:r>
              <w:rPr>
                <w:sz w:val="20"/>
              </w:rPr>
              <w:t xml:space="preserve">NOTE: A </w:t>
            </w:r>
            <w:r>
              <w:rPr>
                <w:b/>
                <w:sz w:val="20"/>
              </w:rPr>
              <w:t xml:space="preserve">program site </w:t>
            </w:r>
            <w:r>
              <w:rPr>
                <w:sz w:val="20"/>
              </w:rPr>
              <w:t>may serve students from many schools. For example, a location that serves students from three (3) different schools would be considered one Program Site.</w:t>
            </w:r>
          </w:p>
        </w:tc>
      </w:tr>
      <w:tr w:rsidR="00C04844" w14:paraId="4F39BFD7" w14:textId="77777777">
        <w:trPr>
          <w:trHeight w:val="2020"/>
        </w:trPr>
        <w:tc>
          <w:tcPr>
            <w:tcW w:w="2607" w:type="dxa"/>
          </w:tcPr>
          <w:p w14:paraId="1FF5D15C" w14:textId="77777777" w:rsidR="00C04844" w:rsidRDefault="00C04844">
            <w:pPr>
              <w:pStyle w:val="TableParagraph"/>
              <w:rPr>
                <w:b/>
              </w:rPr>
            </w:pPr>
          </w:p>
          <w:p w14:paraId="346D7331" w14:textId="77777777" w:rsidR="00C04844" w:rsidRDefault="003E719A">
            <w:pPr>
              <w:pStyle w:val="TableParagraph"/>
              <w:spacing w:before="166" w:line="316" w:lineRule="auto"/>
              <w:ind w:left="454" w:right="278"/>
              <w:jc w:val="center"/>
              <w:rPr>
                <w:b/>
                <w:sz w:val="20"/>
              </w:rPr>
            </w:pPr>
            <w:r>
              <w:rPr>
                <w:b/>
                <w:sz w:val="20"/>
              </w:rPr>
              <w:t>Name of Program Site(s)</w:t>
            </w:r>
          </w:p>
          <w:p w14:paraId="65E8DE30" w14:textId="77777777" w:rsidR="00C04844" w:rsidRDefault="00C04844">
            <w:pPr>
              <w:pStyle w:val="TableParagraph"/>
              <w:spacing w:before="6"/>
              <w:rPr>
                <w:b/>
                <w:sz w:val="17"/>
              </w:rPr>
            </w:pPr>
          </w:p>
          <w:p w14:paraId="31A0CAE7" w14:textId="77777777" w:rsidR="00C04844" w:rsidRDefault="003E719A">
            <w:pPr>
              <w:pStyle w:val="TableParagraph"/>
              <w:ind w:left="454" w:right="276"/>
              <w:jc w:val="center"/>
              <w:rPr>
                <w:b/>
                <w:sz w:val="20"/>
              </w:rPr>
            </w:pPr>
            <w:r>
              <w:rPr>
                <w:b/>
                <w:sz w:val="20"/>
              </w:rPr>
              <w:t>(</w:t>
            </w:r>
            <w:r>
              <w:rPr>
                <w:b/>
                <w:color w:val="FF0000"/>
                <w:sz w:val="20"/>
              </w:rPr>
              <w:t>School Year</w:t>
            </w:r>
            <w:r>
              <w:rPr>
                <w:b/>
                <w:sz w:val="20"/>
              </w:rPr>
              <w:t>)</w:t>
            </w:r>
          </w:p>
        </w:tc>
        <w:tc>
          <w:tcPr>
            <w:tcW w:w="1657" w:type="dxa"/>
          </w:tcPr>
          <w:p w14:paraId="0094D63D" w14:textId="77777777" w:rsidR="00C04844" w:rsidRDefault="00C04844">
            <w:pPr>
              <w:pStyle w:val="TableParagraph"/>
              <w:rPr>
                <w:b/>
              </w:rPr>
            </w:pPr>
          </w:p>
          <w:p w14:paraId="68EB9F39" w14:textId="77777777" w:rsidR="00C04844" w:rsidRDefault="00C04844">
            <w:pPr>
              <w:pStyle w:val="TableParagraph"/>
              <w:spacing w:before="5"/>
              <w:rPr>
                <w:b/>
                <w:sz w:val="23"/>
              </w:rPr>
            </w:pPr>
          </w:p>
          <w:p w14:paraId="32484F56" w14:textId="77777777" w:rsidR="00C04844" w:rsidRDefault="003E719A">
            <w:pPr>
              <w:pStyle w:val="TableParagraph"/>
              <w:spacing w:before="1" w:line="316" w:lineRule="auto"/>
              <w:ind w:left="479" w:firstLine="115"/>
              <w:rPr>
                <w:b/>
                <w:sz w:val="20"/>
              </w:rPr>
            </w:pPr>
            <w:r>
              <w:rPr>
                <w:b/>
                <w:sz w:val="20"/>
              </w:rPr>
              <w:t xml:space="preserve">Year 1 </w:t>
            </w:r>
            <w:r>
              <w:rPr>
                <w:b/>
                <w:w w:val="95"/>
                <w:sz w:val="20"/>
              </w:rPr>
              <w:t xml:space="preserve">Funding </w:t>
            </w:r>
            <w:r>
              <w:rPr>
                <w:b/>
                <w:sz w:val="20"/>
              </w:rPr>
              <w:t>Request</w:t>
            </w:r>
          </w:p>
        </w:tc>
        <w:tc>
          <w:tcPr>
            <w:tcW w:w="1657" w:type="dxa"/>
          </w:tcPr>
          <w:p w14:paraId="1B185E53" w14:textId="77777777" w:rsidR="00C04844" w:rsidRDefault="00C04844">
            <w:pPr>
              <w:pStyle w:val="TableParagraph"/>
              <w:rPr>
                <w:b/>
              </w:rPr>
            </w:pPr>
          </w:p>
          <w:p w14:paraId="10E765F4" w14:textId="77777777" w:rsidR="00C04844" w:rsidRDefault="00C04844">
            <w:pPr>
              <w:pStyle w:val="TableParagraph"/>
              <w:spacing w:before="5"/>
              <w:rPr>
                <w:b/>
                <w:sz w:val="23"/>
              </w:rPr>
            </w:pPr>
          </w:p>
          <w:p w14:paraId="183F0647" w14:textId="77777777" w:rsidR="00C04844" w:rsidRDefault="003E719A">
            <w:pPr>
              <w:pStyle w:val="TableParagraph"/>
              <w:spacing w:before="1" w:line="316" w:lineRule="auto"/>
              <w:ind w:left="479" w:firstLine="103"/>
              <w:rPr>
                <w:b/>
                <w:sz w:val="20"/>
              </w:rPr>
            </w:pPr>
            <w:r>
              <w:rPr>
                <w:b/>
                <w:sz w:val="20"/>
              </w:rPr>
              <w:t xml:space="preserve">Year 2 </w:t>
            </w:r>
            <w:r>
              <w:rPr>
                <w:b/>
                <w:w w:val="95"/>
                <w:sz w:val="20"/>
              </w:rPr>
              <w:t xml:space="preserve">Funding </w:t>
            </w:r>
            <w:r>
              <w:rPr>
                <w:b/>
                <w:sz w:val="20"/>
              </w:rPr>
              <w:t>Request</w:t>
            </w:r>
          </w:p>
        </w:tc>
        <w:tc>
          <w:tcPr>
            <w:tcW w:w="1657" w:type="dxa"/>
          </w:tcPr>
          <w:p w14:paraId="44E093F4" w14:textId="77777777" w:rsidR="00C04844" w:rsidRDefault="00C04844">
            <w:pPr>
              <w:pStyle w:val="TableParagraph"/>
              <w:rPr>
                <w:b/>
              </w:rPr>
            </w:pPr>
          </w:p>
          <w:p w14:paraId="7698E063" w14:textId="77777777" w:rsidR="00C04844" w:rsidRDefault="00C04844">
            <w:pPr>
              <w:pStyle w:val="TableParagraph"/>
              <w:spacing w:before="5"/>
              <w:rPr>
                <w:b/>
                <w:sz w:val="23"/>
              </w:rPr>
            </w:pPr>
          </w:p>
          <w:p w14:paraId="61E5339E" w14:textId="77777777" w:rsidR="00C04844" w:rsidRDefault="003E719A">
            <w:pPr>
              <w:pStyle w:val="TableParagraph"/>
              <w:spacing w:before="1" w:line="316" w:lineRule="auto"/>
              <w:ind w:left="481" w:firstLine="103"/>
              <w:rPr>
                <w:b/>
                <w:sz w:val="20"/>
              </w:rPr>
            </w:pPr>
            <w:r>
              <w:rPr>
                <w:b/>
                <w:sz w:val="20"/>
              </w:rPr>
              <w:t xml:space="preserve">Year 3 </w:t>
            </w:r>
            <w:r>
              <w:rPr>
                <w:b/>
                <w:w w:val="95"/>
                <w:sz w:val="20"/>
              </w:rPr>
              <w:t xml:space="preserve">Funding </w:t>
            </w:r>
            <w:r>
              <w:rPr>
                <w:b/>
                <w:sz w:val="20"/>
              </w:rPr>
              <w:t>Request</w:t>
            </w:r>
          </w:p>
        </w:tc>
        <w:tc>
          <w:tcPr>
            <w:tcW w:w="1658" w:type="dxa"/>
          </w:tcPr>
          <w:p w14:paraId="30FA25C4" w14:textId="77777777" w:rsidR="00C04844" w:rsidRDefault="003E719A">
            <w:pPr>
              <w:pStyle w:val="TableParagraph"/>
              <w:spacing w:before="176" w:line="316" w:lineRule="auto"/>
              <w:ind w:left="477" w:right="307" w:hanging="1"/>
              <w:jc w:val="center"/>
              <w:rPr>
                <w:b/>
                <w:sz w:val="20"/>
              </w:rPr>
            </w:pPr>
            <w:r>
              <w:rPr>
                <w:b/>
                <w:sz w:val="20"/>
              </w:rPr>
              <w:t xml:space="preserve">Total </w:t>
            </w:r>
            <w:r>
              <w:rPr>
                <w:b/>
                <w:spacing w:val="-1"/>
                <w:sz w:val="20"/>
              </w:rPr>
              <w:t xml:space="preserve">Funding </w:t>
            </w:r>
            <w:r>
              <w:rPr>
                <w:b/>
                <w:sz w:val="20"/>
              </w:rPr>
              <w:t>Request</w:t>
            </w:r>
          </w:p>
          <w:p w14:paraId="0787A33A" w14:textId="77777777" w:rsidR="00C04844" w:rsidRDefault="00C04844">
            <w:pPr>
              <w:pStyle w:val="TableParagraph"/>
              <w:spacing w:before="6"/>
              <w:rPr>
                <w:b/>
                <w:sz w:val="17"/>
              </w:rPr>
            </w:pPr>
          </w:p>
          <w:p w14:paraId="798DA56F" w14:textId="77777777" w:rsidR="00C04844" w:rsidRDefault="003E719A">
            <w:pPr>
              <w:pStyle w:val="TableParagraph"/>
              <w:spacing w:line="316" w:lineRule="auto"/>
              <w:ind w:left="519" w:right="348"/>
              <w:jc w:val="center"/>
              <w:rPr>
                <w:b/>
                <w:sz w:val="20"/>
              </w:rPr>
            </w:pPr>
            <w:r>
              <w:rPr>
                <w:b/>
                <w:sz w:val="20"/>
              </w:rPr>
              <w:t>(3-year total)</w:t>
            </w:r>
          </w:p>
        </w:tc>
        <w:tc>
          <w:tcPr>
            <w:tcW w:w="1657" w:type="dxa"/>
          </w:tcPr>
          <w:p w14:paraId="4A108A76" w14:textId="77777777" w:rsidR="00C04844" w:rsidRDefault="00C04844">
            <w:pPr>
              <w:pStyle w:val="TableParagraph"/>
              <w:spacing w:before="4"/>
              <w:rPr>
                <w:b/>
                <w:sz w:val="24"/>
              </w:rPr>
            </w:pPr>
          </w:p>
          <w:p w14:paraId="779CA383" w14:textId="77777777" w:rsidR="00C04844" w:rsidRDefault="003E719A">
            <w:pPr>
              <w:pStyle w:val="TableParagraph"/>
              <w:spacing w:line="316" w:lineRule="auto"/>
              <w:ind w:left="353" w:right="183"/>
              <w:jc w:val="center"/>
              <w:rPr>
                <w:b/>
                <w:sz w:val="20"/>
              </w:rPr>
            </w:pPr>
            <w:r>
              <w:rPr>
                <w:b/>
                <w:sz w:val="20"/>
              </w:rPr>
              <w:t>Number of Students Served per site per year</w:t>
            </w:r>
          </w:p>
        </w:tc>
      </w:tr>
      <w:tr w:rsidR="00C04844" w14:paraId="7C1CF1B6" w14:textId="77777777">
        <w:trPr>
          <w:trHeight w:val="590"/>
        </w:trPr>
        <w:tc>
          <w:tcPr>
            <w:tcW w:w="2607" w:type="dxa"/>
          </w:tcPr>
          <w:p w14:paraId="758180A1" w14:textId="77777777" w:rsidR="00C04844" w:rsidRDefault="00C04844">
            <w:pPr>
              <w:pStyle w:val="TableParagraph"/>
              <w:rPr>
                <w:rFonts w:ascii="Times New Roman"/>
                <w:sz w:val="20"/>
              </w:rPr>
            </w:pPr>
          </w:p>
        </w:tc>
        <w:tc>
          <w:tcPr>
            <w:tcW w:w="1657" w:type="dxa"/>
          </w:tcPr>
          <w:p w14:paraId="0430A56A" w14:textId="77777777" w:rsidR="00C04844" w:rsidRDefault="003E719A">
            <w:pPr>
              <w:pStyle w:val="TableParagraph"/>
              <w:spacing w:before="56"/>
              <w:ind w:left="278"/>
              <w:rPr>
                <w:b/>
                <w:sz w:val="20"/>
              </w:rPr>
            </w:pPr>
            <w:r>
              <w:rPr>
                <w:b/>
                <w:w w:val="99"/>
                <w:sz w:val="20"/>
              </w:rPr>
              <w:t>$</w:t>
            </w:r>
          </w:p>
        </w:tc>
        <w:tc>
          <w:tcPr>
            <w:tcW w:w="1657" w:type="dxa"/>
          </w:tcPr>
          <w:p w14:paraId="59468FF9" w14:textId="77777777" w:rsidR="00C04844" w:rsidRDefault="003E719A">
            <w:pPr>
              <w:pStyle w:val="TableParagraph"/>
              <w:spacing w:before="56"/>
              <w:ind w:left="277"/>
              <w:rPr>
                <w:b/>
                <w:sz w:val="20"/>
              </w:rPr>
            </w:pPr>
            <w:r>
              <w:rPr>
                <w:b/>
                <w:w w:val="99"/>
                <w:sz w:val="20"/>
              </w:rPr>
              <w:t>$</w:t>
            </w:r>
          </w:p>
        </w:tc>
        <w:tc>
          <w:tcPr>
            <w:tcW w:w="1657" w:type="dxa"/>
          </w:tcPr>
          <w:p w14:paraId="030E33B4" w14:textId="77777777" w:rsidR="00C04844" w:rsidRDefault="003E719A">
            <w:pPr>
              <w:pStyle w:val="TableParagraph"/>
              <w:spacing w:before="56"/>
              <w:ind w:left="279"/>
              <w:rPr>
                <w:b/>
                <w:sz w:val="20"/>
              </w:rPr>
            </w:pPr>
            <w:r>
              <w:rPr>
                <w:b/>
                <w:w w:val="99"/>
                <w:sz w:val="20"/>
              </w:rPr>
              <w:t>$</w:t>
            </w:r>
          </w:p>
        </w:tc>
        <w:tc>
          <w:tcPr>
            <w:tcW w:w="1658" w:type="dxa"/>
          </w:tcPr>
          <w:p w14:paraId="52E2379D" w14:textId="77777777" w:rsidR="00C04844" w:rsidRDefault="003E719A">
            <w:pPr>
              <w:pStyle w:val="TableParagraph"/>
              <w:spacing w:before="56"/>
              <w:ind w:left="276"/>
              <w:rPr>
                <w:b/>
                <w:sz w:val="20"/>
              </w:rPr>
            </w:pPr>
            <w:r>
              <w:rPr>
                <w:b/>
                <w:w w:val="99"/>
                <w:sz w:val="20"/>
              </w:rPr>
              <w:t>$</w:t>
            </w:r>
          </w:p>
        </w:tc>
        <w:tc>
          <w:tcPr>
            <w:tcW w:w="1657" w:type="dxa"/>
          </w:tcPr>
          <w:p w14:paraId="4B7C56DB" w14:textId="77777777" w:rsidR="00C04844" w:rsidRDefault="00C04844">
            <w:pPr>
              <w:pStyle w:val="TableParagraph"/>
              <w:rPr>
                <w:rFonts w:ascii="Times New Roman"/>
                <w:sz w:val="20"/>
              </w:rPr>
            </w:pPr>
          </w:p>
        </w:tc>
      </w:tr>
      <w:tr w:rsidR="00C04844" w14:paraId="5828E183" w14:textId="77777777">
        <w:trPr>
          <w:trHeight w:val="592"/>
        </w:trPr>
        <w:tc>
          <w:tcPr>
            <w:tcW w:w="2607" w:type="dxa"/>
          </w:tcPr>
          <w:p w14:paraId="7D71D15E" w14:textId="77777777" w:rsidR="00C04844" w:rsidRDefault="00C04844">
            <w:pPr>
              <w:pStyle w:val="TableParagraph"/>
              <w:rPr>
                <w:rFonts w:ascii="Times New Roman"/>
                <w:sz w:val="20"/>
              </w:rPr>
            </w:pPr>
          </w:p>
        </w:tc>
        <w:tc>
          <w:tcPr>
            <w:tcW w:w="1657" w:type="dxa"/>
          </w:tcPr>
          <w:p w14:paraId="127A05E7" w14:textId="77777777" w:rsidR="00C04844" w:rsidRDefault="003E719A">
            <w:pPr>
              <w:pStyle w:val="TableParagraph"/>
              <w:spacing w:before="56"/>
              <w:ind w:left="278"/>
              <w:rPr>
                <w:b/>
                <w:sz w:val="20"/>
              </w:rPr>
            </w:pPr>
            <w:r>
              <w:rPr>
                <w:b/>
                <w:w w:val="99"/>
                <w:sz w:val="20"/>
              </w:rPr>
              <w:t>$</w:t>
            </w:r>
          </w:p>
        </w:tc>
        <w:tc>
          <w:tcPr>
            <w:tcW w:w="1657" w:type="dxa"/>
          </w:tcPr>
          <w:p w14:paraId="6E41210B" w14:textId="77777777" w:rsidR="00C04844" w:rsidRDefault="003E719A">
            <w:pPr>
              <w:pStyle w:val="TableParagraph"/>
              <w:spacing w:before="56"/>
              <w:ind w:left="277"/>
              <w:rPr>
                <w:b/>
                <w:sz w:val="20"/>
              </w:rPr>
            </w:pPr>
            <w:r>
              <w:rPr>
                <w:b/>
                <w:w w:val="99"/>
                <w:sz w:val="20"/>
              </w:rPr>
              <w:t>$</w:t>
            </w:r>
          </w:p>
        </w:tc>
        <w:tc>
          <w:tcPr>
            <w:tcW w:w="1657" w:type="dxa"/>
          </w:tcPr>
          <w:p w14:paraId="539D90B1" w14:textId="77777777" w:rsidR="00C04844" w:rsidRDefault="003E719A">
            <w:pPr>
              <w:pStyle w:val="TableParagraph"/>
              <w:spacing w:before="56"/>
              <w:ind w:left="279"/>
              <w:rPr>
                <w:b/>
                <w:sz w:val="20"/>
              </w:rPr>
            </w:pPr>
            <w:r>
              <w:rPr>
                <w:b/>
                <w:w w:val="99"/>
                <w:sz w:val="20"/>
              </w:rPr>
              <w:t>$</w:t>
            </w:r>
          </w:p>
        </w:tc>
        <w:tc>
          <w:tcPr>
            <w:tcW w:w="1658" w:type="dxa"/>
          </w:tcPr>
          <w:p w14:paraId="5EC4AD24" w14:textId="77777777" w:rsidR="00C04844" w:rsidRDefault="003E719A">
            <w:pPr>
              <w:pStyle w:val="TableParagraph"/>
              <w:spacing w:before="56"/>
              <w:ind w:left="276"/>
              <w:rPr>
                <w:b/>
                <w:sz w:val="20"/>
              </w:rPr>
            </w:pPr>
            <w:r>
              <w:rPr>
                <w:b/>
                <w:w w:val="99"/>
                <w:sz w:val="20"/>
              </w:rPr>
              <w:t>$</w:t>
            </w:r>
          </w:p>
        </w:tc>
        <w:tc>
          <w:tcPr>
            <w:tcW w:w="1657" w:type="dxa"/>
          </w:tcPr>
          <w:p w14:paraId="3A332BEC" w14:textId="77777777" w:rsidR="00C04844" w:rsidRDefault="00C04844">
            <w:pPr>
              <w:pStyle w:val="TableParagraph"/>
              <w:rPr>
                <w:rFonts w:ascii="Times New Roman"/>
                <w:sz w:val="20"/>
              </w:rPr>
            </w:pPr>
          </w:p>
        </w:tc>
      </w:tr>
      <w:tr w:rsidR="00C04844" w14:paraId="52F1C350" w14:textId="77777777">
        <w:trPr>
          <w:trHeight w:val="592"/>
        </w:trPr>
        <w:tc>
          <w:tcPr>
            <w:tcW w:w="2607" w:type="dxa"/>
          </w:tcPr>
          <w:p w14:paraId="33604432" w14:textId="77777777" w:rsidR="00C04844" w:rsidRDefault="00C04844">
            <w:pPr>
              <w:pStyle w:val="TableParagraph"/>
              <w:rPr>
                <w:rFonts w:ascii="Times New Roman"/>
                <w:sz w:val="20"/>
              </w:rPr>
            </w:pPr>
          </w:p>
        </w:tc>
        <w:tc>
          <w:tcPr>
            <w:tcW w:w="1657" w:type="dxa"/>
          </w:tcPr>
          <w:p w14:paraId="0F24F155" w14:textId="77777777" w:rsidR="00C04844" w:rsidRDefault="00C04844">
            <w:pPr>
              <w:pStyle w:val="TableParagraph"/>
              <w:rPr>
                <w:rFonts w:ascii="Times New Roman"/>
                <w:sz w:val="20"/>
              </w:rPr>
            </w:pPr>
          </w:p>
        </w:tc>
        <w:tc>
          <w:tcPr>
            <w:tcW w:w="1657" w:type="dxa"/>
          </w:tcPr>
          <w:p w14:paraId="174B0214" w14:textId="77777777" w:rsidR="00C04844" w:rsidRDefault="00C04844">
            <w:pPr>
              <w:pStyle w:val="TableParagraph"/>
              <w:rPr>
                <w:rFonts w:ascii="Times New Roman"/>
                <w:sz w:val="20"/>
              </w:rPr>
            </w:pPr>
          </w:p>
        </w:tc>
        <w:tc>
          <w:tcPr>
            <w:tcW w:w="1657" w:type="dxa"/>
          </w:tcPr>
          <w:p w14:paraId="339B7596" w14:textId="77777777" w:rsidR="00C04844" w:rsidRDefault="00C04844">
            <w:pPr>
              <w:pStyle w:val="TableParagraph"/>
              <w:rPr>
                <w:rFonts w:ascii="Times New Roman"/>
                <w:sz w:val="20"/>
              </w:rPr>
            </w:pPr>
          </w:p>
        </w:tc>
        <w:tc>
          <w:tcPr>
            <w:tcW w:w="1658" w:type="dxa"/>
          </w:tcPr>
          <w:p w14:paraId="6DFAB76F" w14:textId="77777777" w:rsidR="00C04844" w:rsidRDefault="00C04844">
            <w:pPr>
              <w:pStyle w:val="TableParagraph"/>
              <w:rPr>
                <w:rFonts w:ascii="Times New Roman"/>
                <w:sz w:val="20"/>
              </w:rPr>
            </w:pPr>
          </w:p>
        </w:tc>
        <w:tc>
          <w:tcPr>
            <w:tcW w:w="1657" w:type="dxa"/>
          </w:tcPr>
          <w:p w14:paraId="465C0327" w14:textId="77777777" w:rsidR="00C04844" w:rsidRDefault="00C04844">
            <w:pPr>
              <w:pStyle w:val="TableParagraph"/>
              <w:rPr>
                <w:rFonts w:ascii="Times New Roman"/>
                <w:sz w:val="20"/>
              </w:rPr>
            </w:pPr>
          </w:p>
        </w:tc>
      </w:tr>
      <w:tr w:rsidR="00C04844" w14:paraId="4F2BB228" w14:textId="77777777">
        <w:trPr>
          <w:trHeight w:val="1540"/>
        </w:trPr>
        <w:tc>
          <w:tcPr>
            <w:tcW w:w="2607" w:type="dxa"/>
          </w:tcPr>
          <w:p w14:paraId="1FDEAD3B" w14:textId="77777777" w:rsidR="00C04844" w:rsidRDefault="00C04844">
            <w:pPr>
              <w:pStyle w:val="TableParagraph"/>
              <w:rPr>
                <w:b/>
                <w:sz w:val="26"/>
              </w:rPr>
            </w:pPr>
          </w:p>
          <w:p w14:paraId="3CA869C1" w14:textId="77777777" w:rsidR="00C04844" w:rsidRDefault="003E719A">
            <w:pPr>
              <w:pStyle w:val="TableParagraph"/>
              <w:spacing w:before="1" w:line="316" w:lineRule="auto"/>
              <w:ind w:left="454" w:right="278"/>
              <w:jc w:val="center"/>
              <w:rPr>
                <w:b/>
                <w:sz w:val="20"/>
              </w:rPr>
            </w:pPr>
            <w:r>
              <w:rPr>
                <w:b/>
                <w:sz w:val="20"/>
              </w:rPr>
              <w:t>Name of Program Site(s)</w:t>
            </w:r>
          </w:p>
          <w:p w14:paraId="23EDE93B" w14:textId="77777777" w:rsidR="00C04844" w:rsidRDefault="00C04844">
            <w:pPr>
              <w:pStyle w:val="TableParagraph"/>
              <w:spacing w:before="8"/>
              <w:rPr>
                <w:b/>
                <w:sz w:val="17"/>
              </w:rPr>
            </w:pPr>
          </w:p>
          <w:p w14:paraId="79194749" w14:textId="77777777" w:rsidR="00C04844" w:rsidRDefault="003E719A">
            <w:pPr>
              <w:pStyle w:val="TableParagraph"/>
              <w:ind w:left="453" w:right="278"/>
              <w:jc w:val="center"/>
              <w:rPr>
                <w:b/>
                <w:sz w:val="20"/>
              </w:rPr>
            </w:pPr>
            <w:r>
              <w:rPr>
                <w:b/>
                <w:sz w:val="20"/>
              </w:rPr>
              <w:t>(</w:t>
            </w:r>
            <w:r>
              <w:rPr>
                <w:b/>
                <w:color w:val="FF0000"/>
                <w:sz w:val="20"/>
              </w:rPr>
              <w:t>Summer School</w:t>
            </w:r>
            <w:r>
              <w:rPr>
                <w:b/>
                <w:sz w:val="20"/>
              </w:rPr>
              <w:t>)</w:t>
            </w:r>
          </w:p>
        </w:tc>
        <w:tc>
          <w:tcPr>
            <w:tcW w:w="1657" w:type="dxa"/>
          </w:tcPr>
          <w:p w14:paraId="59D0A6F7" w14:textId="77777777" w:rsidR="00C04844" w:rsidRDefault="00C04844">
            <w:pPr>
              <w:pStyle w:val="TableParagraph"/>
              <w:rPr>
                <w:rFonts w:ascii="Times New Roman"/>
                <w:sz w:val="20"/>
              </w:rPr>
            </w:pPr>
          </w:p>
        </w:tc>
        <w:tc>
          <w:tcPr>
            <w:tcW w:w="6629" w:type="dxa"/>
            <w:gridSpan w:val="4"/>
            <w:tcBorders>
              <w:right w:val="nil"/>
            </w:tcBorders>
          </w:tcPr>
          <w:p w14:paraId="34A23DDA" w14:textId="77777777" w:rsidR="00C04844" w:rsidRDefault="00C04844">
            <w:pPr>
              <w:pStyle w:val="TableParagraph"/>
              <w:rPr>
                <w:rFonts w:ascii="Times New Roman"/>
                <w:sz w:val="20"/>
              </w:rPr>
            </w:pPr>
          </w:p>
        </w:tc>
      </w:tr>
      <w:tr w:rsidR="00C04844" w14:paraId="6C64B21D" w14:textId="77777777">
        <w:trPr>
          <w:trHeight w:val="530"/>
        </w:trPr>
        <w:tc>
          <w:tcPr>
            <w:tcW w:w="2607" w:type="dxa"/>
          </w:tcPr>
          <w:p w14:paraId="5A5E79D4" w14:textId="77777777" w:rsidR="00C04844" w:rsidRDefault="00C04844">
            <w:pPr>
              <w:pStyle w:val="TableParagraph"/>
              <w:rPr>
                <w:rFonts w:ascii="Times New Roman"/>
                <w:sz w:val="20"/>
              </w:rPr>
            </w:pPr>
          </w:p>
        </w:tc>
        <w:tc>
          <w:tcPr>
            <w:tcW w:w="1657" w:type="dxa"/>
          </w:tcPr>
          <w:p w14:paraId="757496EC" w14:textId="77777777" w:rsidR="00C04844" w:rsidRDefault="003E719A">
            <w:pPr>
              <w:pStyle w:val="TableParagraph"/>
              <w:spacing w:before="56"/>
              <w:ind w:left="278"/>
              <w:rPr>
                <w:b/>
                <w:sz w:val="20"/>
              </w:rPr>
            </w:pPr>
            <w:r>
              <w:rPr>
                <w:b/>
                <w:w w:val="99"/>
                <w:sz w:val="20"/>
              </w:rPr>
              <w:t>$</w:t>
            </w:r>
          </w:p>
        </w:tc>
        <w:tc>
          <w:tcPr>
            <w:tcW w:w="1657" w:type="dxa"/>
          </w:tcPr>
          <w:p w14:paraId="14CEE4EE" w14:textId="77777777" w:rsidR="00C04844" w:rsidRDefault="003E719A">
            <w:pPr>
              <w:pStyle w:val="TableParagraph"/>
              <w:spacing w:before="56"/>
              <w:ind w:left="277"/>
              <w:rPr>
                <w:b/>
                <w:sz w:val="20"/>
              </w:rPr>
            </w:pPr>
            <w:r>
              <w:rPr>
                <w:b/>
                <w:w w:val="99"/>
                <w:sz w:val="20"/>
              </w:rPr>
              <w:t>$</w:t>
            </w:r>
          </w:p>
        </w:tc>
        <w:tc>
          <w:tcPr>
            <w:tcW w:w="1657" w:type="dxa"/>
          </w:tcPr>
          <w:p w14:paraId="6031486A" w14:textId="77777777" w:rsidR="00C04844" w:rsidRDefault="003E719A">
            <w:pPr>
              <w:pStyle w:val="TableParagraph"/>
              <w:spacing w:before="56"/>
              <w:ind w:left="279"/>
              <w:rPr>
                <w:b/>
                <w:sz w:val="20"/>
              </w:rPr>
            </w:pPr>
            <w:r>
              <w:rPr>
                <w:b/>
                <w:w w:val="99"/>
                <w:sz w:val="20"/>
              </w:rPr>
              <w:t>$</w:t>
            </w:r>
          </w:p>
        </w:tc>
        <w:tc>
          <w:tcPr>
            <w:tcW w:w="1658" w:type="dxa"/>
          </w:tcPr>
          <w:p w14:paraId="5DB3EF0F" w14:textId="77777777" w:rsidR="00C04844" w:rsidRDefault="003E719A">
            <w:pPr>
              <w:pStyle w:val="TableParagraph"/>
              <w:spacing w:before="56"/>
              <w:ind w:left="276"/>
              <w:rPr>
                <w:b/>
                <w:sz w:val="20"/>
              </w:rPr>
            </w:pPr>
            <w:r>
              <w:rPr>
                <w:b/>
                <w:w w:val="99"/>
                <w:sz w:val="20"/>
              </w:rPr>
              <w:t>$</w:t>
            </w:r>
          </w:p>
        </w:tc>
        <w:tc>
          <w:tcPr>
            <w:tcW w:w="1657" w:type="dxa"/>
          </w:tcPr>
          <w:p w14:paraId="5AE70982" w14:textId="77777777" w:rsidR="00C04844" w:rsidRDefault="00C04844">
            <w:pPr>
              <w:pStyle w:val="TableParagraph"/>
              <w:rPr>
                <w:rFonts w:ascii="Times New Roman"/>
                <w:sz w:val="20"/>
              </w:rPr>
            </w:pPr>
          </w:p>
        </w:tc>
      </w:tr>
      <w:tr w:rsidR="00C04844" w14:paraId="5577D22C" w14:textId="77777777">
        <w:trPr>
          <w:trHeight w:val="530"/>
        </w:trPr>
        <w:tc>
          <w:tcPr>
            <w:tcW w:w="2607" w:type="dxa"/>
          </w:tcPr>
          <w:p w14:paraId="6E120655" w14:textId="77777777" w:rsidR="00C04844" w:rsidRDefault="00C04844">
            <w:pPr>
              <w:pStyle w:val="TableParagraph"/>
              <w:rPr>
                <w:rFonts w:ascii="Times New Roman"/>
                <w:sz w:val="20"/>
              </w:rPr>
            </w:pPr>
          </w:p>
        </w:tc>
        <w:tc>
          <w:tcPr>
            <w:tcW w:w="1657" w:type="dxa"/>
          </w:tcPr>
          <w:p w14:paraId="4489D833" w14:textId="77777777" w:rsidR="00C04844" w:rsidRDefault="003E719A">
            <w:pPr>
              <w:pStyle w:val="TableParagraph"/>
              <w:spacing w:before="56"/>
              <w:ind w:left="278"/>
              <w:rPr>
                <w:b/>
                <w:sz w:val="20"/>
              </w:rPr>
            </w:pPr>
            <w:r>
              <w:rPr>
                <w:b/>
                <w:w w:val="99"/>
                <w:sz w:val="20"/>
              </w:rPr>
              <w:t>$</w:t>
            </w:r>
          </w:p>
        </w:tc>
        <w:tc>
          <w:tcPr>
            <w:tcW w:w="1657" w:type="dxa"/>
          </w:tcPr>
          <w:p w14:paraId="7737F6F6" w14:textId="77777777" w:rsidR="00C04844" w:rsidRDefault="003E719A">
            <w:pPr>
              <w:pStyle w:val="TableParagraph"/>
              <w:spacing w:before="56"/>
              <w:ind w:left="277"/>
              <w:rPr>
                <w:b/>
                <w:sz w:val="20"/>
              </w:rPr>
            </w:pPr>
            <w:r>
              <w:rPr>
                <w:b/>
                <w:w w:val="99"/>
                <w:sz w:val="20"/>
              </w:rPr>
              <w:t>$</w:t>
            </w:r>
          </w:p>
        </w:tc>
        <w:tc>
          <w:tcPr>
            <w:tcW w:w="1657" w:type="dxa"/>
          </w:tcPr>
          <w:p w14:paraId="390A44C9" w14:textId="77777777" w:rsidR="00C04844" w:rsidRDefault="003E719A">
            <w:pPr>
              <w:pStyle w:val="TableParagraph"/>
              <w:spacing w:before="56"/>
              <w:ind w:left="279"/>
              <w:rPr>
                <w:b/>
                <w:sz w:val="20"/>
              </w:rPr>
            </w:pPr>
            <w:r>
              <w:rPr>
                <w:b/>
                <w:w w:val="99"/>
                <w:sz w:val="20"/>
              </w:rPr>
              <w:t>$</w:t>
            </w:r>
          </w:p>
        </w:tc>
        <w:tc>
          <w:tcPr>
            <w:tcW w:w="1658" w:type="dxa"/>
          </w:tcPr>
          <w:p w14:paraId="59FDB1F4" w14:textId="77777777" w:rsidR="00C04844" w:rsidRDefault="003E719A">
            <w:pPr>
              <w:pStyle w:val="TableParagraph"/>
              <w:spacing w:before="56"/>
              <w:ind w:left="276"/>
              <w:rPr>
                <w:b/>
                <w:sz w:val="20"/>
              </w:rPr>
            </w:pPr>
            <w:r>
              <w:rPr>
                <w:b/>
                <w:w w:val="99"/>
                <w:sz w:val="20"/>
              </w:rPr>
              <w:t>$</w:t>
            </w:r>
          </w:p>
        </w:tc>
        <w:tc>
          <w:tcPr>
            <w:tcW w:w="1657" w:type="dxa"/>
          </w:tcPr>
          <w:p w14:paraId="74A0BCCC" w14:textId="77777777" w:rsidR="00C04844" w:rsidRDefault="00C04844">
            <w:pPr>
              <w:pStyle w:val="TableParagraph"/>
              <w:rPr>
                <w:rFonts w:ascii="Times New Roman"/>
                <w:sz w:val="20"/>
              </w:rPr>
            </w:pPr>
          </w:p>
        </w:tc>
      </w:tr>
      <w:tr w:rsidR="00C04844" w14:paraId="2A16405D" w14:textId="77777777">
        <w:trPr>
          <w:trHeight w:val="530"/>
        </w:trPr>
        <w:tc>
          <w:tcPr>
            <w:tcW w:w="2607" w:type="dxa"/>
          </w:tcPr>
          <w:p w14:paraId="70C6C9C2" w14:textId="77777777" w:rsidR="00C04844" w:rsidRDefault="00C04844">
            <w:pPr>
              <w:pStyle w:val="TableParagraph"/>
              <w:rPr>
                <w:rFonts w:ascii="Times New Roman"/>
                <w:sz w:val="20"/>
              </w:rPr>
            </w:pPr>
          </w:p>
        </w:tc>
        <w:tc>
          <w:tcPr>
            <w:tcW w:w="1657" w:type="dxa"/>
          </w:tcPr>
          <w:p w14:paraId="15370746" w14:textId="77777777" w:rsidR="00C04844" w:rsidRDefault="00C04844">
            <w:pPr>
              <w:pStyle w:val="TableParagraph"/>
              <w:rPr>
                <w:rFonts w:ascii="Times New Roman"/>
                <w:sz w:val="20"/>
              </w:rPr>
            </w:pPr>
          </w:p>
        </w:tc>
        <w:tc>
          <w:tcPr>
            <w:tcW w:w="1657" w:type="dxa"/>
          </w:tcPr>
          <w:p w14:paraId="7B1EBC34" w14:textId="77777777" w:rsidR="00C04844" w:rsidRDefault="00C04844">
            <w:pPr>
              <w:pStyle w:val="TableParagraph"/>
              <w:rPr>
                <w:rFonts w:ascii="Times New Roman"/>
                <w:sz w:val="20"/>
              </w:rPr>
            </w:pPr>
          </w:p>
        </w:tc>
        <w:tc>
          <w:tcPr>
            <w:tcW w:w="1657" w:type="dxa"/>
          </w:tcPr>
          <w:p w14:paraId="6527046F" w14:textId="77777777" w:rsidR="00C04844" w:rsidRDefault="00C04844">
            <w:pPr>
              <w:pStyle w:val="TableParagraph"/>
              <w:rPr>
                <w:rFonts w:ascii="Times New Roman"/>
                <w:sz w:val="20"/>
              </w:rPr>
            </w:pPr>
          </w:p>
        </w:tc>
        <w:tc>
          <w:tcPr>
            <w:tcW w:w="1658" w:type="dxa"/>
          </w:tcPr>
          <w:p w14:paraId="24E205BF" w14:textId="77777777" w:rsidR="00C04844" w:rsidRDefault="00C04844">
            <w:pPr>
              <w:pStyle w:val="TableParagraph"/>
              <w:rPr>
                <w:rFonts w:ascii="Times New Roman"/>
                <w:sz w:val="20"/>
              </w:rPr>
            </w:pPr>
          </w:p>
        </w:tc>
        <w:tc>
          <w:tcPr>
            <w:tcW w:w="1657" w:type="dxa"/>
          </w:tcPr>
          <w:p w14:paraId="0E0327B0" w14:textId="77777777" w:rsidR="00C04844" w:rsidRDefault="00C04844">
            <w:pPr>
              <w:pStyle w:val="TableParagraph"/>
              <w:rPr>
                <w:rFonts w:ascii="Times New Roman"/>
                <w:sz w:val="20"/>
              </w:rPr>
            </w:pPr>
          </w:p>
        </w:tc>
      </w:tr>
    </w:tbl>
    <w:p w14:paraId="32AFF6D1" w14:textId="77777777" w:rsidR="00C04844" w:rsidRDefault="00C04844">
      <w:pPr>
        <w:rPr>
          <w:rFonts w:ascii="Times New Roman"/>
          <w:sz w:val="20"/>
        </w:rPr>
        <w:sectPr w:rsidR="00C04844">
          <w:footerReference w:type="default" r:id="rId126"/>
          <w:pgSz w:w="12240" w:h="15840"/>
          <w:pgMar w:top="980" w:right="320" w:bottom="280" w:left="420" w:header="0" w:footer="0" w:gutter="0"/>
          <w:cols w:space="720"/>
        </w:sectPr>
      </w:pPr>
    </w:p>
    <w:p w14:paraId="239C9142" w14:textId="77777777" w:rsidR="00C04844" w:rsidRDefault="00C04844">
      <w:pPr>
        <w:pStyle w:val="BodyText"/>
        <w:ind w:left="0"/>
        <w:rPr>
          <w:b/>
        </w:rPr>
      </w:pPr>
    </w:p>
    <w:p w14:paraId="487D68F1" w14:textId="77777777" w:rsidR="00C04844" w:rsidRDefault="00C04844">
      <w:pPr>
        <w:pStyle w:val="BodyText"/>
        <w:spacing w:before="1"/>
        <w:ind w:left="0"/>
        <w:rPr>
          <w:b/>
          <w:sz w:val="10"/>
        </w:rPr>
      </w:pPr>
    </w:p>
    <w:tbl>
      <w:tblPr>
        <w:tblW w:w="0" w:type="auto"/>
        <w:tblInd w:w="2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77"/>
        <w:gridCol w:w="8281"/>
        <w:gridCol w:w="2789"/>
        <w:gridCol w:w="2251"/>
      </w:tblGrid>
      <w:tr w:rsidR="00C04844" w14:paraId="2C6A82DF" w14:textId="77777777">
        <w:trPr>
          <w:trHeight w:val="599"/>
        </w:trPr>
        <w:tc>
          <w:tcPr>
            <w:tcW w:w="1877" w:type="dxa"/>
            <w:shd w:val="clear" w:color="auto" w:fill="BEBEBE"/>
          </w:tcPr>
          <w:p w14:paraId="0E2FC8D6" w14:textId="77777777" w:rsidR="00C04844" w:rsidRDefault="00C04844">
            <w:pPr>
              <w:pStyle w:val="TableParagraph"/>
              <w:spacing w:before="3"/>
              <w:rPr>
                <w:b/>
                <w:sz w:val="18"/>
              </w:rPr>
            </w:pPr>
          </w:p>
          <w:p w14:paraId="5A3860B4" w14:textId="77777777" w:rsidR="00C04844" w:rsidRDefault="003E719A">
            <w:pPr>
              <w:pStyle w:val="TableParagraph"/>
              <w:ind w:left="107"/>
              <w:rPr>
                <w:b/>
                <w:sz w:val="20"/>
              </w:rPr>
            </w:pPr>
            <w:r>
              <w:rPr>
                <w:b/>
                <w:sz w:val="20"/>
              </w:rPr>
              <w:t>Grantee:</w:t>
            </w:r>
          </w:p>
        </w:tc>
        <w:tc>
          <w:tcPr>
            <w:tcW w:w="8281" w:type="dxa"/>
          </w:tcPr>
          <w:p w14:paraId="3FE2C49D" w14:textId="77777777" w:rsidR="00C04844" w:rsidRDefault="00C04844">
            <w:pPr>
              <w:pStyle w:val="TableParagraph"/>
              <w:rPr>
                <w:rFonts w:ascii="Times New Roman"/>
                <w:sz w:val="20"/>
              </w:rPr>
            </w:pPr>
          </w:p>
        </w:tc>
        <w:tc>
          <w:tcPr>
            <w:tcW w:w="2789" w:type="dxa"/>
            <w:shd w:val="clear" w:color="auto" w:fill="BEBEBE"/>
          </w:tcPr>
          <w:p w14:paraId="799D9219" w14:textId="77777777" w:rsidR="00C04844" w:rsidRDefault="003E719A">
            <w:pPr>
              <w:pStyle w:val="TableParagraph"/>
              <w:spacing w:line="300" w:lineRule="exact"/>
              <w:ind w:left="105"/>
              <w:rPr>
                <w:b/>
                <w:sz w:val="20"/>
              </w:rPr>
            </w:pPr>
            <w:r>
              <w:rPr>
                <w:b/>
                <w:sz w:val="20"/>
              </w:rPr>
              <w:t>Grant Agreement Number:</w:t>
            </w:r>
          </w:p>
        </w:tc>
        <w:tc>
          <w:tcPr>
            <w:tcW w:w="2251" w:type="dxa"/>
          </w:tcPr>
          <w:p w14:paraId="2CFACBD5" w14:textId="77777777" w:rsidR="00C04844" w:rsidRDefault="00C04844">
            <w:pPr>
              <w:pStyle w:val="TableParagraph"/>
              <w:rPr>
                <w:rFonts w:ascii="Times New Roman"/>
                <w:sz w:val="20"/>
              </w:rPr>
            </w:pPr>
          </w:p>
        </w:tc>
      </w:tr>
      <w:tr w:rsidR="00C04844" w14:paraId="4A57ED0B" w14:textId="77777777">
        <w:trPr>
          <w:trHeight w:val="600"/>
        </w:trPr>
        <w:tc>
          <w:tcPr>
            <w:tcW w:w="1877" w:type="dxa"/>
            <w:shd w:val="clear" w:color="auto" w:fill="BEBEBE"/>
          </w:tcPr>
          <w:p w14:paraId="0D2B6C59" w14:textId="77777777" w:rsidR="00C04844" w:rsidRDefault="003E719A">
            <w:pPr>
              <w:pStyle w:val="TableParagraph"/>
              <w:spacing w:before="1" w:line="300" w:lineRule="exact"/>
              <w:ind w:left="107" w:right="156"/>
              <w:rPr>
                <w:b/>
                <w:sz w:val="20"/>
              </w:rPr>
            </w:pPr>
            <w:r>
              <w:rPr>
                <w:b/>
                <w:color w:val="933634"/>
                <w:w w:val="95"/>
                <w:sz w:val="20"/>
              </w:rPr>
              <w:t xml:space="preserve">Afterschool </w:t>
            </w:r>
            <w:r>
              <w:rPr>
                <w:b/>
                <w:color w:val="933634"/>
                <w:sz w:val="20"/>
              </w:rPr>
              <w:t>Site:</w:t>
            </w:r>
          </w:p>
        </w:tc>
        <w:tc>
          <w:tcPr>
            <w:tcW w:w="13321" w:type="dxa"/>
            <w:gridSpan w:val="3"/>
          </w:tcPr>
          <w:p w14:paraId="55E842CF" w14:textId="77777777" w:rsidR="00C04844" w:rsidRDefault="00C04844">
            <w:pPr>
              <w:pStyle w:val="TableParagraph"/>
              <w:rPr>
                <w:rFonts w:ascii="Times New Roman"/>
                <w:sz w:val="20"/>
              </w:rPr>
            </w:pPr>
          </w:p>
        </w:tc>
      </w:tr>
    </w:tbl>
    <w:p w14:paraId="2A2DA3C7" w14:textId="77777777" w:rsidR="00C04844" w:rsidRDefault="00C04844">
      <w:pPr>
        <w:pStyle w:val="BodyText"/>
        <w:spacing w:before="7"/>
        <w:ind w:left="0"/>
        <w:rPr>
          <w:b/>
          <w:sz w:val="22"/>
        </w:rPr>
      </w:pPr>
    </w:p>
    <w:p w14:paraId="33F0C889" w14:textId="6AAD41AD" w:rsidR="00C04844" w:rsidRDefault="00097BB4">
      <w:pPr>
        <w:spacing w:before="99" w:after="17"/>
        <w:ind w:left="4240"/>
        <w:rPr>
          <w:b/>
          <w:sz w:val="20"/>
        </w:rPr>
      </w:pPr>
      <w:r>
        <w:rPr>
          <w:noProof/>
        </w:rPr>
        <mc:AlternateContent>
          <mc:Choice Requires="wpg">
            <w:drawing>
              <wp:anchor distT="0" distB="0" distL="114300" distR="114300" simplePos="0" relativeHeight="251743232" behindDoc="0" locked="0" layoutInCell="1" allowOverlap="1" wp14:anchorId="3D4ADB93" wp14:editId="78BFA1C0">
                <wp:simplePos x="0" y="0"/>
                <wp:positionH relativeFrom="page">
                  <wp:posOffset>2089150</wp:posOffset>
                </wp:positionH>
                <wp:positionV relativeFrom="paragraph">
                  <wp:posOffset>-1198880</wp:posOffset>
                </wp:positionV>
                <wp:extent cx="6004560" cy="219075"/>
                <wp:effectExtent l="0" t="0" r="0" b="0"/>
                <wp:wrapNone/>
                <wp:docPr id="68"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60" cy="219075"/>
                          <a:chOff x="3290" y="-1888"/>
                          <a:chExt cx="9456" cy="345"/>
                        </a:xfrm>
                      </wpg:grpSpPr>
                      <pic:pic xmlns:pic="http://schemas.openxmlformats.org/drawingml/2006/picture">
                        <pic:nvPicPr>
                          <pic:cNvPr id="69" name="Picture 32"/>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3290" y="-1847"/>
                            <a:ext cx="9456"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31"/>
                        <wps:cNvSpPr txBox="1">
                          <a:spLocks noChangeArrowheads="1"/>
                        </wps:cNvSpPr>
                        <wps:spPr bwMode="auto">
                          <a:xfrm>
                            <a:off x="3290" y="-1889"/>
                            <a:ext cx="9456"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B627" w14:textId="77777777" w:rsidR="00EE2719" w:rsidRDefault="00EE2719">
                              <w:pPr>
                                <w:ind w:left="-5"/>
                                <w:rPr>
                                  <w:sz w:val="28"/>
                                </w:rPr>
                              </w:pPr>
                              <w:r>
                                <w:rPr>
                                  <w:sz w:val="28"/>
                                </w:rPr>
                                <w:t>Form D2: 21st Century Community Learning Centers Grant Program Budget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4ADB93" id="Group 30" o:spid="_x0000_s1069" style="position:absolute;left:0;text-align:left;margin-left:164.5pt;margin-top:-94.4pt;width:472.8pt;height:17.25pt;z-index:251743232;mso-position-horizontal-relative:page;mso-position-vertical-relative:text" coordorigin="3290,-1888" coordsize="9456,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NtNQQQAAFwMAAAOAAAAZHJzL2Uyb0RvYy54bWzsV9uO2zYQfS/QfyD0&#10;rrUky7YkrB14fVkE2LaLJv0AWqIsIhKpkvRlW/TfO0NKttfeNGnyGgP2Dm/DmTnnkNz7d8emJnum&#10;NJdi6oV3gUeYyGXBxXbq/fFx7Sce0YaKgtZSsKn3wrT3bvbzT/eHNmORrGRdMEXAidDZoZ16lTFt&#10;NhjovGIN1XeyZQIGS6kaaqCptoNC0QN4b+pBFATjwUGqolUyZ1pD79INejPrvyxZbn4rS80Mqace&#10;xGbsr7K/G/wdzO5ptlW0rXjehUG/IYqGcgGbnlwtqaFkp/iNq4bnSmpZmrtcNgNZljxnNgfIJgyu&#10;snlUctfaXLbZYdueygSlvarTN7vNf90/K8KLqTcGpARtACO7LRna4hzabQZzHlX7oX1WLkMwn2T+&#10;SUPtBtfj2N66yWRz+EUW4I/ujLTFOZaqQReQNjlaDF5OGLCjITl0joMgHo0BqhzGojANJiMHUl4B&#10;krhsGKUwDKN+mCRJP7jq1qew2i0exnblgGZuXxtrF9vsvuV5Bt+upmDd1PTL3INVZqeY1zlpvspH&#10;Q9WnXesD/C01fMNrbl4slaFEGJTYP/McS42NC3jSHh4Yxl3JMMLc+1luDcWcLDhEyEVFxZbNdQsq&#10;AG3C+r5LKXmoGC00diOMr73Y5qs4NjVv17yuET20u4xBSFdEfKNojuRLme8aJoxTrWI1JC+Frnir&#10;PaIy1mwYkFC9L0JLFaDDkza4HRLDKunvKJkHQRo9+ItRsPDjYLLy52k88SfBahIHcRIuwsU/uDqM&#10;s51mUAZaL1vexQq9N9G+KZvugHGCtMIme2qPD6yUDaj/a0OELiwJxqpV/jsUG+aBbRQzeYVmCZXr&#10;+mHyacCW+VxZxECDyL6om0sBxBMngF4+F/QPYgttT3+ghtLmkcmGoAG1hkhtreke8nC59VMwaiER&#10;cZtLLV51QBKu5y2U0iBdJask9uNovAKUlkt/vl7E/ngdTkbL4XKxWIY9ShUvCiZwm+8HydZc1rzo&#10;earVdrOolQNvbT9dQfR52gDJcg6jBxadnYmXhlEcPESpvx4nEz9exyM/nQSJH4TpQzoO4jRerl+n&#10;9MQF+/6UyGHqpaNoZFG6CBqJdpFbYD+3udGs4QZu15o3Uy85TaIZSn8lCgutobx29kUpMPxzKRzn&#10;Hdd7ksIomvDFqxbubt2fCdD6Op3hzf3Wrfehoi2DlNHt+fybwJnvrqePCMyDPJKhPbu6aXg9EXOE&#10;fjzTLBncLfUfp97FUrfd/5Zfkn5Wfle3zw/5rde3FL3gnJOt49oP+X1GfshYJKmjqzlujvbtZi8B&#10;HNvI4gV0oCSc7yAYeJiDUUn1l0cO8MidevrPHcUXS/1egExhiukN1Rub3qAih6VTz3jEmQvjXs67&#10;VvFtBZ6d0IScwwuv5PYOOUcBRwQ24GSwln3C2kOle27jG/mybWed/ymY/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wr4WnkAAAADgEAAA8AAABkcnMvZG93bnJldi54bWxMj8tu&#10;wjAQRfeV+g/WVOoOnAfQkMZBCLVdoUqFShU7Ew9JRDyOYpOEv6+zapczc3XnnGwz6ob12NnakIBw&#10;HgBDKoyqqRTwfXyfJcCsk6RkYwgF3NHCJn98yGSqzEBf2B9cyXwJ2VQKqJxrU85tUaGWdm5aJH+7&#10;mE5L58eu5KqTgy/XDY+CYMW1rMl/qGSLuwqL6+GmBXwMctjG4Vu/v15299Nx+fmzD1GI56dx+wrM&#10;4ej+wjDhe3TIPdPZ3EhZ1giIo7V3cQJmYZJ4iSkSvSxWwM7TbrmIgecZ/6+R/wIAAP//AwBQSwME&#10;CgAAAAAAAAAhAOCz8qOHIQAAhyEAABQAAABkcnMvbWVkaWEvaW1hZ2UxLnBuZ4lQTkcNChoKAAAA&#10;DUlIRFIAAAJ2AAAAFAgGAAAAAPdwgQAAAAZiS0dEAP8A/wD/oL2nkwAAAAlwSFlzAAAOxAAADsQB&#10;lSsOGwAAIABJREFUeJztnfmTXEWS5z+elXWoqnRLSEigg+aQAAkamKabPmaNsV2ztTXbtbX9N9f2&#10;h7W13qW7ZxqGm0YcQkhIINCNDnSXVFWqrHz7w9e9IvLle3moBKVuys1klcqMF+Hh4Ve4e8SzoihY&#10;hZ8vmJkBVhRFe6VxedjAaUOxKiSVYGYNoAEsrtKoHsxsBMlY6yHAZZWnM1ilxyr8GOB8NYL0I0D7&#10;p5R/K4oCMxsFLPu+zOTx28LDLAB95lEg4q46MCwZmxFgEpgArgFBm6IoisWVwm0lIXNWGsAG4B5w&#10;F9HGiqJYWEH0HhpwOj0JPAJ8Dsw8aN3gyrFJt0y3HmY9lIPL2XPANHCoKIr5FcAhNzLr/OtbOE8j&#10;x/xnoxcrZLwFzJD030NvJyocB5BsmP8tWN1wdUCFPgnaPFCa+TibgIPANmAUOAl89FM5d00zawJ/&#10;yBCYB34gMckEYv428Eczu/kwMkvFPO4AN/1zCxnnK2Z2Crj3MM7hfsHnPpAz5kptDbAPeBSYA2aB&#10;l4AF/3fNzL78MZw7x5WHIXpRBsdtG7AfGEP8swY5v1eAR83s/xRFcW/lsHxoYAT4BVJgZ5G8FZnB&#10;WZZx9H6mgN8BW5BCbgFXgb+Z2dW/ExkeAZ5G/PS1mf3wU+LtPL0JeBZYD1xHzsB6pOfXA5+Z2cUH&#10;7cw8KF54kJDJ+D5kG24jGZ9GtGkCx34MegyIX9CsVp9nsvFPwA6Ec9i7KSQnt4HjZnbl57pJz8Fp&#10;thn4NbAR+TY3kO1bi2h2DdHs6nLWviiKwsyuAe8Cu4HX0Bo9cKiTsWZRFC0zext4HPg92sm9iyYK&#10;UkgvAXvo3B08VODzeAdFEf4JKa0PgEWE9xPAAWS033MF+1AomxzMzIZR/K6ofg3MmdlnvRwmZ4It&#10;3r6N6HMTOfETwKvALqQUHjhkuGJmHzxMzp3j9gIywkeB40gGGsBOhPfoiiH48MEi8ClyGi4WRdHO&#10;+OsgcMLMzt+vjLlyvAO8BbwMPAVcAN4H5v5OnDoQD32EnIfrK+DUPQM8D5wD/hVt5Aw5dL9HEbyR&#10;H2HsB8YLDxCnUcfnKeAz4DvEx0GPV5HxP7FC+BlyMF8FLpnZ0SqnLJON95DD/gLJ3hXAVhTk2Ils&#10;3ZmVpv1Kg9PsKvBvwH9Azv1J4Bu0/k8Dv0Q0+7OZLUtWfbwF5Cz+KDLfS8bCUVtAu5UIR7aKoljw&#10;tNMsUuA3SaHqpY7NrBF1CgMi0uv3rr5ijEH693nc9jm0s3nMA18D76Doy++A9flYPvZo9m/MzJqD&#10;zq3HfMp9VipRbzsGbKoa039v+Of89wZKh22mM2VVBWPAK0h5vAdcc/q00I7vQ//bxYjDrEMPnghc&#10;H+EBbhKWs0b+fAPtfPcD54FjRVHMFUXR8ujcWeBLSvyfPz+MDFTRccg+lisnA4P324WXK5BLwFdZ&#10;etGAcWA7krNlgSvWeRSla6NN50DR9n70yHTXoDw9tO6CJTqdA77ut+kaYIxhZNBQpuUFlK04VBTF&#10;jPN06PsvkGMz8HzqcKpoOxAv3Mecqsau0ovlZxsoerIf+Bb4tiiK+Ywe15CdW0Sb3IHxKOFy3zLs&#10;0EQ020APfe4yEPYZkr2bR3J5BtH/SWoc9zpcB1mTYefbp4+B1385utNpdo9k4xZRedkccubvIF7d&#10;wTLtk+MZKd66NgPTcFgZ6xke9I6mEQO9g9fR+PdNFPadAO6Z2QxZDZ5ptxjEaXn7aW/XQswWE28j&#10;p2MjcMfM7mbPrAMmzOw62qn323lUEtIjej+gBXwe+BXy3hdMztZ2tPspHJdp4HvgC8vSz75gTZSL&#10;rw1xm3aHe1G6agEtwDhwxrQTu+vtRpyGm1EtzgLwps8/1mDcaYPTb8K0+8BxaTg9m2ZWWUvoeO9F&#10;u7nzwO28ja/rHGkXmz8X69D0dVjIIjR5zUKs2RZgNtba+45+gieaZtZ2eocQEGnOEv8sFkWx2GO8&#10;9WYWkcf4balYtcyLFTw0jnZrI4g/OuronHdOoV1dTtMmWrtpoO04LET/luoYIUUGpoFJX78YJ2jW&#10;MrMbGQ0Goq+PMQ1MOQ6zwZtVc3e8gua1dPKxNgKLZnbL51aU8TKzoOkIaY2bwKiZBS9Fv0s1chlP&#10;QO/i4qL0txayPqeAccd7PpdVn+c0iqJhZje8TTv7fYn3/POUaQc+S9JdOZ2qeL5Mp6BfzhfBi9Mk&#10;PbeQ82g2pw3AiJndRgaqQKJbRbcRtJMfQ1GJjvIBl6eziKfzsQK3TYgf83Wv4udJlMqaMbOZjM5N&#10;Kngh47XyOt1ETnvwbV4v3SHnRVHc8+en/XmcblNmdq3G8Z8EXvTPVTLedvtwKaNFvn7hCAQe110v&#10;GIrkb3DaLJZkOHSzOZ3DvmxEdvNmkep2c/kJfQ7D1321UZoRxOPWj54ZrqMoetlwXp7L+avC9i94&#10;u5hbm1S/CEl+1vjnu85LTVIK3JzPcr21LN3ZB6po2UayPY3LVo3uzNezKEo11/7MCFrfXk5dE/Hk&#10;JEm/LtGwpItC9st+Vq2M1Tp2GcPuQxGLS9nENqH07CLa6WzyyXzmwtFAUbHHHNF3kALZinbdR5Bz&#10;tQkVrX6BwuPTiOnPAoeRo7MRMdo94H1bXkh/ESm55/FaPDc824DfOl4nve1On8NG4M9IaUfB+EvA&#10;52Z2osq5c6bc5+P8KxKyBtotPo8U+AdoIXejNPeE43Eq68d8/F95H23Hawz436hGbi9Jwf0OMfwJ&#10;664RiaiUIceuyildRI7dGGLsER/vRX9mBNULHDez46T07Q7H7d99jpOOzyXgAzOb9XkGrji9W97v&#10;bp9728z+p/f1ivc7CRwxsyM+3mvR1sc7gAT7B8dvg/d/0sw+8s8vopTULPCxmZ3LBMeQ07oR8Vhd&#10;CP4OOiQQimcSGc4tPodxx+u4mX2D+D7SYGMotbuI1ixqVj9G0ZTnfJ7TwFUzewulzDahsoIt3v4t&#10;72+N0/cKSvPtdVqt93E/dhwa/vwTPoc3zeyy9/G4t79oZn/133OZfd+fC8N9DfjQnaBJtO6Petvo&#10;92XHdQzJ+6OO913vq+n9fOCGeCeSpUlfr0PLSc87vz6K1vt7xA+7kDwcJUVjXnHa3HIabEG65Xsk&#10;HwfQ2jWRbtrkbUbQZvAg2ggWiAef8zmvJfH8XcRTLyO+WEQ1yjNOm2cdl3C6HnVc5pAePZXp20ed&#10;Tpcch93+9wowb2bvVtBtBPEE/lwVTy8gnXcLyfsY4o0t3veUz+FjM7vieD+N+PQ4WtvtPu8m8KmZ&#10;feU0fA3xec4LC2b2rj+3w9cpcPsN8I2ZHfPn/0Dir/eRfdiC6qTf8t+eBS6Toha3gb9Sctqcho84&#10;3peBOzUy3kKR+YhAbybJ3wyySc/6vI6Y2Rf+2yuI39poI3/LVN4073i+gHjoB6Rff4FkeA1w1sze&#10;82ef93mM+t/fI944ZGZ1OFdBA61dgaLdk4gPQx7fJNnAi2b2prd9Atmty07Dx4DLZvZ5URR3XVeu&#10;9/nGobJdTtcf/P9H/bknEH8f9t8fc7z+aAogPOf0Dfx2Ir6P1Gg/3fkpWu9cd143s79G0GQAMOTA&#10;htO4DumnC45rrgc+MrNvfb5LvoyZ/bEoigXvY40/sw35ME2fd4ef5XL2stPyMlrrzT6fW8ApMzuN&#10;+Pqgz++6z33CcblFDxmrCjdGMd5aZDBCIQdMI6GbQ7V4h1Far40MwzRahA+A0z7o48DfkHBMABeR&#10;kWp5+1CY/xct9F6f+FHkVL1HKvi/73oQF4y7iCnjRNSI4zfu30fq9jxyBDYCGyyFVteRPOi6EGoD&#10;MUCTdCBhHgl1KOaGOxengLeRkV+k0+EaQYpkDtWEfIIMySIS/tNI6c0gx+Nd5ERXFf4aWlO8fR19&#10;biClDlKGryHB+oJUl/ICUmh3ffwbaJ23+fhvoNT3o0hgC59n4DrjuL6NHOl3kGLID1YccprEDqnw&#10;Ob6DBCAcqQ9J0Yh3UMkAaFceEYIvEc99CFwo0SYKkfH+KzcN7sCf9EjHKDK0OxBvfoHW5oR/H47U&#10;106zprc9D/wFOftjyDl6xPH+k/++FfEjSBbe8vnGLv9Np+957/M3/vnP3m8T8UzT5/4pSstElG7R&#10;8X2XtNOLqzhymd2BnMY/IYd2K9qAGInXviv1ewg5CvecFm8jfv0UCIN9Abjh9LyAeOsroGd9aD9w&#10;xboVGcMzJH49ipTtLpLsPY4M8Zc+R8Mjto7Xl47TKFLMR5FMhLy/h/g1eP5tp1PO8yAj8TbivdhZ&#10;L3q7w95/zhdveJ8HSDp3FPHJvD/zCZKZEcfr/TLdnBbhbBXUODJZmnjG+/slcqA+dvp9jHTPbxyv&#10;E2iNmxkN/+Jzn0VGcMTxed/nuUDihXd9/puQXjmDeOtwaZ0WncaXSLz4oeOy1mnyMuK/w8i2hJxV&#10;QehtfK51WZ0oL7jun68h2Vzwcad8/i1kj0adZmsd/yM+n0dIPPC9z73t8zZk695ARv1xf77tzx/y&#10;8S5mNBvEqTMUzR0j6ZAZJF+3SDw7juj5PpLjccSXe0g29xOfx3toPV5ynTeCdP9WJNOfO744vu/7&#10;GEf8X/DJN4jHw/nZjgIA15GsHUI67kWkt0JGqnTnnx2PV0i68w1kXzYDu62m3KkC1jkuz6DgyWmk&#10;b+9kduMrUgQy7PW/Ix2XR0FH0SZgj9PhC6dPbCiBpc3nk8hGHPN273ibsKenfLwImnzk7T5E8vBr&#10;H7dSxoqiaJUdu/Bc9yMiP4sWPpBqIs9wCimXCJ3P+/+n/fcRUv6/5cS5hXZTf/H28ySv/5Tnue8i&#10;T7eNlP5N//4CEup11DtTw8BCNtcCCd9ZUp0h/rccrg+j+G/Apz0MUTDAaTz07II5T0mpuAJpkQ6r&#10;5BAKaZpU93ETCULQPn+uVahmpMo5iflShUeGT5Gl1Z5DgnUla3/Jv9uNmO8eWtsWECnmOZ+/IWFr&#10;ZPMs47qI6Hy3hFNcQbD0ndNwwcdsIaG5Dvw/xNS3kDAa2hyMZJHneeBKxZqFETRK611Bm0g/b0AC&#10;/D1wq0i1eKcd34NOv0UkA8HPV33TcM3/NVCNWtDstA81hZytfL6LwDcuD9F2Ea1N3u91kgMPnXU4&#10;MY8u2pbahsze9vG+899jLQOv8tUd+cYk6lei7ucEWuM9pM1Z0LIrVXgfEFHyUUTrgKv+205SlO6C&#10;f98iRRRz3dJCNI4I9lXk9L6BDFforeD5O4gWp+jk+V50mvW/Z0nrdwsZ+yg/iXTjJGldFhwfkIGt&#10;irwbSV/M0iMlVBRF2/GcQMbmJumABYifppBT0kbOQOB9OcP7kuM54TKyQAUvkPTKBN3r1ESORCOj&#10;2yLJfvwJGXZI5SshZ2eRkavTfSETXfQwsxFT/fMYKaU16jprnnSrwgnkwLxBpwP2rX9uO/1Cb1vW&#10;xzzaAH/nMjWLZDgyYEan/ETN3CBX+0Rm5wDwzyjAchU5IOGkho4NvTnjtHzL+ziA+PpsURT3fK1u&#10;IH6MEp4R/9tG9mcByQPxfabng0++Q3rpYx/vB5IMXvS2hdNjgsQ/dbozAg+57gzZg8FrexuIJ7Y4&#10;7SItHCfwIemBJcjmVy5X2oac2LOI5iGrccPIUnNS9D/s5hxaj0e83wLpxZ3+fKSi20geNzmuOR65&#10;jHXtcAof4BgpbfE7krCYT8AQodvZc9f9czBpHMTAny+KorhtplOf1lkHmPfTyp/JPsfkHgREBChq&#10;A84h5ll03OI6gAiB3oi5FkUxb2bf9xI2j+p8RYqEhFO8y8c7TU1kqARttFM5CPxn/3wSORT3cx/W&#10;LDJ8ETrvpTAiAhK7o6B/0/HKd0XRT4fj5n9/jGPeS+O5s5XXQJ4nORCRVtmJBK7KeS5IB24m6M9j&#10;DUSXBik9HrCAFPsWpCjy08U5P+d8nhvmcCzLOBQ92lb1W/d8v+/y78vzgmp9MSjMozV4Gl0bc4ZS&#10;3c0QfVVBA3eoSGUiOb+O+9+LJMdoI9qgbKCeT9vIYM2Z2XymHwKWy/N16xfRtttITwWOi8jRCier&#10;bm3DIK3x52odZ5/PBkSjdSiaFvWqMdYaOvmqjHc4g/3m3kDyka9TfN+ueX7Jfji+o8iRfALZozPI&#10;uTpd1Nc9B37T+Tw8gvIMilTGCeEWOpX611Ifbdc31zN984U/E3Xae+mswSzPI7d1sZldro4M+l8i&#10;bVoWqa/NC2fxdlaKEjXlOf2iVm8XKW16EenWtV7GFMGROl4M+WmZ2T2Xn5soGhjrsYvkV9Suf/Y5&#10;nPPANafloBAO4zekGv/X/N9aX9dB+zPklI3QeR9s4FYe9zKJprf9uQlEw+hvE6l+8LckeVxH8s1u&#10;1SFURcQCMcSCqbj9JGKa6DiMX0ckxVRYHMW0tcbxASjw5cIoUmALZA4bqu8yVxpbSTUth+j22vvO&#10;oUhFoIaYZg9y0L4DPhkk7eQO4jHEDPu8jz3IQH5AKRLTB2I3uR4xzRnqT3mGomoiB/BtOg2YkYT1&#10;R7mfZxgorUeEpV9EabQzSDg+rIlkFiQBmUT8UWkEfS0rZaDcFBnCypT3zxQWkfF9CtUYXUQ73Fo+&#10;HBQsHQYZR2sZ6bOlJiR+jXqUHWjnfx6lTzf1G2eFdFcLRTteRRmUGeQ8nEOZji7auT6+Teehtdkq&#10;/J2nG4in22iNjtBp4I0UWamDYWgzjgxar3XqpVdaKC31HHLunkXO2REzO1KhW8NBKZCjuuSYu449&#10;jiI+v0U64xjwZcYvnRNNTl04Js/63++Qo7BrABo8aJhF9qouY1MHuc2uyljEd6OIJ44g5+J5FKD4&#10;BaJtR8qxCjL+i/rPpxzvU6S09E8JERVtu69zynHYh+YzaGlIng3rWd/nY51C+iYO40UNdaT5w8a0&#10;ES9+S2dwjX649TTKzvTf4Bk604nL20g4pjIPPMLJ+O/LUtQ/FrgBeBwJ+DkyA+6KZIpU1Pw5EpSu&#10;t22YWWMQ4fE+NyMhiDu5rhcDvr3A0qnLY8hZiYs1H0dF9l8O0o9DgZy0XaT8fhdzuGP7FFJS88hB&#10;aZdxtgGPqA+JHyw/KttGzsLzSHBayIBXKp3MCM6g0PwvrOJy5ozHG6RUdhnXiPRGNHilNzEBK4FH&#10;B22czjeQQ7cNRcs2o2tABtUXXbxh6f7BK2gD1qSGX73tL1GNy3tIB+Rpn4cRYuNxmRRV/gSlQXul&#10;r6NeLArZr9N9qCAM0jbS5nUCTwGW2j1IuItHAofVK1mReji8h9Ecn8Pv67Puy6sLxB/3EM9tNh0u&#10;K2DJzs0jGu1AunqQ0oApdCdaC6U9I6W/EvJWcH8XQUe0C7wEJPstIkeQ7PpdxIuRyvwWyXTlxqEM&#10;boOfRhvvz5EjHAc3VhIi6xgyNknK5EB/uxQ07HlVjsMCqaQpLsY+ht9U4TIQ0bs1SB7z1G/gUotT&#10;3eGJJchqMEALGzn1CKdHP9sQEfITWA9aIQwCMWZ+TUQojCm0w7hKOqwQp1SeJZ3+/JA0j5G8GNN0&#10;GnK7/61GQDBJuvA2impv+O/NHgrMog/H91eooHQeGaJ3SPUIMb++9C5SQeoVxLRPl3ej7tTtQjvq&#10;cAQnkSJsZHNbA+ypmEPV+HVpwUbpu2DkuF/QsjZ18+r63nl1BtFqC9rJn+uRogEJ2meIH/ahUPwS&#10;fpkx2YcM4BUkC5Gqzo3kKFJ85VT5wHN4wG1z2ubptGapXb/++v0WkKfwyvzRQoYgit9rHe6acTte&#10;GehrtBnJdNTiTgCPRcTH+XWCdJhpNzLaF92pCD67X2M8zJoM+nwOcYAqri05gTt51rtIvIV0zj3k&#10;yG6taD+G5GMOGZe7yLGJOqeg8UZSiU0d3lXzCJrm10a0SSeWl9bJxxoDdvVx7gxFWPehUpe7KKv0&#10;gf/ekWqFJZ1wGzmBBaXa8fsBx3ELcuQuItrF1R6BZxXuld3l6JLSs8Nsnu+L55w2s4g+6xBPBESK&#10;/h7p8NAOJEtf+7/zSH9GPXM/vBpIBpv+bFzb02/NB/1+GDo0Sp8j6jZLeo1kRHrX0unv5BAlHm1U&#10;9pMHzDr4wWm0FpU3nULyfMrHizv9wva20KZl6WJ8l+GtpLrwKhlb+hCnYCHdFdNFaDeOXyEl8CSw&#10;xp2BKSRsl9EOfNH7DITWk9Vk+eQifdIExrLvgiiTJGapalsFcZ9XCP8mS0Wxj6FQ+x10miS/T+cV&#10;VDy6Du38/gC8DvyL//ulqcA2ogOvAy/2SBc00U7uGZ/7S6ioNfp8HXjC0qWDcQ+SefsJUgHxVmC/&#10;G6fIxYMcz6jZuO702mlmE2Y2WUOjORTunUG72wNmts5pNIEidbtJxexHHYdXkTM74fi9QNrRjpCU&#10;wXpL72GMtZ8ku6ssw3V34EraURekqwDW+ucRpECjv/x+ow01xi1KCNpIYc1VtFkC3+We8XlPoPXf&#10;YWbjzjtx7chlxD/XkFLbjgxmpPefQA5dXIuS02Eio0M+h7V1NMt4P9pOVrSdyH7P205lSiIc0V0+&#10;3lpk3BqI1uPZWB0y633E+q6pw4t0QCbqDrcDG32NRzI6f4+U2FrgTB+HG9KdWaEQm5ksTiPZGkdK&#10;8DhSygdxWfA2B0hK8LrPY5tvUB7z/tdkNCvrobKcV/F8vhHJn+miE53rN13TdprkcM4ig/Hfgf+C&#10;9MfrwAs+hy5wg30NbVgM1Urv9fUYM7N1TqeI7M2hqEFcxbDB6bcV6Yq4SWCcpKdymcznU+a7x3Fe&#10;8DZd6+Q8eaBE45xuuZy3kP3Z5vI5gtZwls4DcDk9FpERjczHy2a2xvzyeNLdpYt0ZpzKtifWOCKp&#10;scGLK4h2kVJzYyW5mkSyFjwQzuUUOk0cm7A7SOdtcx20pkafN7M+QmfUOUg5z5b1ZtxCYMBTvh6j&#10;jsMUqlWO6NW8f/dfgf9G4sVfky7Xz+cWp5gDgi/BNxE+Tti/cRLN62Qk5rG2gpZV8gos+R3N7Pnt&#10;aI1G0QbxBZ/fR6Q6xHjt2E4k61PIrq9x3OO0dVwKvQ1tWMa9zV6S0xjziUMPrwP/g+QX/B75LQ1k&#10;o7/2/l90Oz1O2tTcQ7zXJWNmNhJMt590f04okpN0Xw2RRyaeQ8J9m/QOwsP+rCHBe8yJuIDfvu79&#10;T5NeIG5ooY84cff64oSivuqEjLY3cUbLQ7/OqPk88HFjB3QNGZVr2aJFKudVOk8S5lA4Dp/656dQ&#10;OudzoO4eu3Dsgp5liFqW75x2T6IFjPb3kBd/DkXsQEwUof4zPnbLGftxFG2cQsrmGDp91RWWt3TS&#10;7nnS7uIO4oOzyHG/k6XYt3jfUQdwMcOtQDSPm7pn/PkmqgWMO4cuo9PEBVqfePvFEq7+zB9Id36d&#10;R/xykLTunyJe2O7jzTktumqNXAj+I4rMXhowTRDXWzzndI6TTXd9XueLdBhmjMRv+bUBn5Oi2o8g&#10;53Stz+l7ZFj2ZXMImo0ixzCuPrhAuvMq2t7y5/O2LdIJ7P2lfo8hfh9BxvpJ7/sqktWDGR0/IV3V&#10;MebfHff570HrHzvJr5xOeduvSCmal/0ZQ3xyqCiKWadbE/GT0ftkOe4I7CedVIs60VmSMxa1P2/6&#10;340+r7iz6ypy2OO0fc5/N0jXsMQBob/58Hvwy0OR0j7hByhCzwzC80eRPtvla9BrrU+Qav8iFXPU&#10;cVyHnJ5NpDKA2Px8C9S+ns8633/8iH8dRvob9AaGuKA2LlV/hnRR60Vv94Ovw96KOe4h6fo7SG6D&#10;F36F9NMSL/gcyut0DfH7d47bkxndIhobabvNSA9PkA6cTDptz1XpvYweo06HfY5DXGweNbHfI50y&#10;i2Q66GZI/s7gdtFpe9Bxbfj8jpLqoW+iIMJuXwN8nsfRmu4iyfC3pFPVz3gf44h/P0GHFXN7N4H4&#10;5RHET7GpOoVO/7eztmWe7dKblu6A3O99zTtNz6BrnvK72vYjPoioVhPx5h10Q8GmbG6LiHeOufwY&#10;Wr+X/W/wy03EK2PIvl/zMXrJSJ3sXfDxyunLTU7X2HzEPKPk6K7jEtcx5XfSvkhy5o/4mq4hXUN0&#10;HfHjQcdl3vv7luTczSF7tOD0ed7btUlp7za6PeSyz+sZUrBjFsnjCfy+VefBLhmzoigC+Uh/wQD5&#10;eu8wdsEGnTegl/os/Pf8QEGj9HucYmtk38VpmK62NYXA5XkEhHPXrnmuWfFMx7MZ7rF76/fmiX59&#10;xgmrcK7L4fh2pjygk9aLJcFtZH0U5d974NdAwttGTNd1+3+GX55KaZcUQr91LNOvElfrvOk7opFL&#10;/bgjWx6v6i0bRoq+/m3QmsYSfiPI6Y4IVBdNLRXtL8kAGW9mu8kOOgxKs9L8e8pJkd4oUSknJdpG&#10;P41Sv+WxQv7KUdHKtj3WcRGW6uzitXZfoqtiejrcNbqpKH+XOdxlfi3zWBf/ebv8igOo4d8KnHry&#10;/DLbtpHh/mcUeTtFiiY1UQZiC/C/etXbZXw4guRixvHoKrQv0QcS7xdD8HNPXvC++q1TP/tR5sku&#10;vTggPeIqmdA3Hfqkn76x7reIRLYq9EKLIWQ4wy/n0corT4ax2wPqzRg3+uqgqSm78p+Qc3GEVG4S&#10;zs8BdBVYvL2jTn7Kax9XfASO8f9lyVMFDepsbQ5dvkVpjSt15xB6toFO3o6hTWScJjYU+f0XFAQ5&#10;nM03nodMhjL8umSsCUth6qGg1067X5+OVNXvoczKMBB+9zMPf27gi1GdyfsW1g7ap9Oitu0g/ThO&#10;QxXNZoaw63DIkPgNs449ca2Za7vUpnKNs0gyaH2eQDv8oS69zfBbML/eokfb/N6pXn1VPdf1dVXb&#10;mv4r2/aRub60rRkLqmk48FiueDaYbkvfjAzpQDfpDyvTA/BrHf+VZbpWnoZZv+W0dbo9gZT62SK9&#10;kzf4fZ4+ZQbeb8y5ZWY/9OHpXvI5DD/Hb5VrcZ96ZaBn+0GJHj3fPdyP/2p0QBm3B6Yjh8Ft2La9&#10;xnWnbzvSsedQKVM4fAXp3scF6q9ZiXHq1q889nJ156Dj9nuuao2HtmGZjdpBOiwRdrhButvpQgse&#10;AAABG0lEQVRy6eqWfjambswVv6piFVYWBjGufycQ6e84RWxA3XsjB4J/INqsGPiO8wDa0Z9EEZKP&#10;h9lM/YyhQBHjPcAeMztJejfwDpTeO8wQxmqVpzthlR4DQ6QhozTjmpndQ3p2s393mvpXMv7swSPV&#10;8SKGHejVYXEl1lqUdr2GNnFDBWrKYKtrsAr/CFCqI7kMHC+8rmsVVg4s3coe9SRHWFX+A4PXhO1B&#10;9U9NpPg3onTqKbR5ua9MxSqswjDgOnYb4se4IDcO75xDNcjLfYPMPzR41G49qhFdS7omZZz0Bqy5&#10;5erHVcduFf5hIKu/qKyxWIWVgaymCfqkaVahG0r0i3ocWKXlKvzEUOLFHO7nDr2fJZTOGOTwwGj4&#10;/wGEDaNCiouwuAAAAABJRU5ErkJgglBLAQItABQABgAIAAAAIQCxgme2CgEAABMCAAATAAAAAAAA&#10;AAAAAAAAAAAAAABbQ29udGVudF9UeXBlc10ueG1sUEsBAi0AFAAGAAgAAAAhADj9If/WAAAAlAEA&#10;AAsAAAAAAAAAAAAAAAAAOwEAAF9yZWxzLy5yZWxzUEsBAi0AFAAGAAgAAAAhABsI201BBAAAXAwA&#10;AA4AAAAAAAAAAAAAAAAAOgIAAGRycy9lMm9Eb2MueG1sUEsBAi0AFAAGAAgAAAAhAKomDr68AAAA&#10;IQEAABkAAAAAAAAAAAAAAAAApwYAAGRycy9fcmVscy9lMm9Eb2MueG1sLnJlbHNQSwECLQAUAAYA&#10;CAAAACEA7CvhaeQAAAAOAQAADwAAAAAAAAAAAAAAAACaBwAAZHJzL2Rvd25yZXYueG1sUEsBAi0A&#10;CgAAAAAAAAAhAOCz8qOHIQAAhyEAABQAAAAAAAAAAAAAAAAAqwgAAGRycy9tZWRpYS9pbWFnZTEu&#10;cG5nUEsFBgAAAAAGAAYAfAEAAGQqAAAAAA==&#10;">
                <v:shape id="Picture 32" o:spid="_x0000_s1070" type="#_x0000_t75" style="position:absolute;left:3290;top:-1847;width:9456;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9JgxAAAANsAAAAPAAAAZHJzL2Rvd25yZXYueG1sRI9Ba8JA&#10;FITvQv/D8gpeRDeKSpu6igjSQE9RDz0+s6/ZYPZtml1N+u/dguBxmJlvmNWmt7W4UesrxwqmkwQE&#10;ceF0xaWC03E/fgPhA7LG2jEp+CMPm/XLYIWpdh3ndDuEUkQI+xQVmBCaVEpfGLLoJ64hjt6Pay2G&#10;KNtS6ha7CLe1nCXJUlqsOC4YbGhnqLgcrlZBlnRZ+DZfn4vd7PLbnLf5fFTmSg1f++0HiEB9eIYf&#10;7UwrWL7D/5f4A+T6DgAA//8DAFBLAQItABQABgAIAAAAIQDb4fbL7gAAAIUBAAATAAAAAAAAAAAA&#10;AAAAAAAAAABbQ29udGVudF9UeXBlc10ueG1sUEsBAi0AFAAGAAgAAAAhAFr0LFu/AAAAFQEAAAsA&#10;AAAAAAAAAAAAAAAAHwEAAF9yZWxzLy5yZWxzUEsBAi0AFAAGAAgAAAAhAPI/0mDEAAAA2wAAAA8A&#10;AAAAAAAAAAAAAAAABwIAAGRycy9kb3ducmV2LnhtbFBLBQYAAAAAAwADALcAAAD4AgAAAAA=&#10;">
                  <v:imagedata r:id="rId128" o:title=""/>
                </v:shape>
                <v:shape id="Text Box 31" o:spid="_x0000_s1071" type="#_x0000_t202" style="position:absolute;left:3290;top:-1889;width:9456;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83DB627" w14:textId="77777777" w:rsidR="00EE2719" w:rsidRDefault="00EE2719">
                        <w:pPr>
                          <w:ind w:left="-5"/>
                          <w:rPr>
                            <w:sz w:val="28"/>
                          </w:rPr>
                        </w:pPr>
                        <w:r>
                          <w:rPr>
                            <w:sz w:val="28"/>
                          </w:rPr>
                          <w:t>Form D2: 21st Century Community Learning Centers Grant Program Budget</w:t>
                        </w:r>
                      </w:p>
                    </w:txbxContent>
                  </v:textbox>
                </v:shape>
                <w10:wrap anchorx="page"/>
              </v:group>
            </w:pict>
          </mc:Fallback>
        </mc:AlternateContent>
      </w:r>
      <w:r>
        <w:rPr>
          <w:b/>
          <w:sz w:val="20"/>
        </w:rPr>
        <w:t>Check One:</w:t>
      </w:r>
    </w:p>
    <w:tbl>
      <w:tblPr>
        <w:tblW w:w="0" w:type="auto"/>
        <w:tblInd w:w="2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340"/>
        <w:gridCol w:w="1891"/>
        <w:gridCol w:w="3192"/>
        <w:gridCol w:w="628"/>
      </w:tblGrid>
      <w:tr w:rsidR="00C04844" w14:paraId="77786BB1" w14:textId="77777777">
        <w:trPr>
          <w:trHeight w:val="601"/>
        </w:trPr>
        <w:tc>
          <w:tcPr>
            <w:tcW w:w="2340" w:type="dxa"/>
            <w:shd w:val="clear" w:color="auto" w:fill="BEBEBE"/>
          </w:tcPr>
          <w:p w14:paraId="3749EEEF" w14:textId="77777777" w:rsidR="00C04844" w:rsidRDefault="003E719A">
            <w:pPr>
              <w:pStyle w:val="TableParagraph"/>
              <w:spacing w:before="2" w:line="300" w:lineRule="exact"/>
              <w:ind w:left="107" w:right="35"/>
              <w:rPr>
                <w:b/>
                <w:sz w:val="20"/>
              </w:rPr>
            </w:pPr>
            <w:r>
              <w:rPr>
                <w:b/>
                <w:sz w:val="20"/>
              </w:rPr>
              <w:t>Students Served (D1):</w:t>
            </w:r>
          </w:p>
        </w:tc>
        <w:tc>
          <w:tcPr>
            <w:tcW w:w="1891" w:type="dxa"/>
          </w:tcPr>
          <w:p w14:paraId="2A602563" w14:textId="77777777" w:rsidR="00C04844" w:rsidRDefault="00C04844">
            <w:pPr>
              <w:pStyle w:val="TableParagraph"/>
              <w:rPr>
                <w:rFonts w:ascii="Times New Roman"/>
                <w:sz w:val="20"/>
              </w:rPr>
            </w:pPr>
          </w:p>
        </w:tc>
        <w:tc>
          <w:tcPr>
            <w:tcW w:w="3192" w:type="dxa"/>
            <w:shd w:val="clear" w:color="auto" w:fill="BEBEBE"/>
          </w:tcPr>
          <w:p w14:paraId="45870348" w14:textId="77777777" w:rsidR="00C04844" w:rsidRDefault="003E719A">
            <w:pPr>
              <w:pStyle w:val="TableParagraph"/>
              <w:spacing w:before="58"/>
              <w:ind w:left="105"/>
              <w:rPr>
                <w:b/>
                <w:sz w:val="20"/>
              </w:rPr>
            </w:pPr>
            <w:r>
              <w:rPr>
                <w:b/>
                <w:sz w:val="20"/>
              </w:rPr>
              <w:t>Original Budget:</w:t>
            </w:r>
          </w:p>
        </w:tc>
        <w:tc>
          <w:tcPr>
            <w:tcW w:w="628" w:type="dxa"/>
          </w:tcPr>
          <w:p w14:paraId="6795C376" w14:textId="77777777" w:rsidR="00C04844" w:rsidRDefault="00C04844">
            <w:pPr>
              <w:pStyle w:val="TableParagraph"/>
              <w:rPr>
                <w:rFonts w:ascii="Times New Roman"/>
                <w:sz w:val="20"/>
              </w:rPr>
            </w:pPr>
          </w:p>
        </w:tc>
      </w:tr>
      <w:tr w:rsidR="00C04844" w14:paraId="139A3860" w14:textId="77777777">
        <w:trPr>
          <w:trHeight w:val="598"/>
        </w:trPr>
        <w:tc>
          <w:tcPr>
            <w:tcW w:w="2340" w:type="dxa"/>
            <w:shd w:val="clear" w:color="auto" w:fill="BEBEBE"/>
          </w:tcPr>
          <w:p w14:paraId="61C85FBB" w14:textId="77777777" w:rsidR="00C04844" w:rsidRDefault="003E719A">
            <w:pPr>
              <w:pStyle w:val="TableParagraph"/>
              <w:spacing w:before="55"/>
              <w:ind w:left="107"/>
              <w:rPr>
                <w:b/>
                <w:sz w:val="20"/>
              </w:rPr>
            </w:pPr>
            <w:r>
              <w:rPr>
                <w:b/>
                <w:sz w:val="20"/>
              </w:rPr>
              <w:t>Students Enrolled:</w:t>
            </w:r>
          </w:p>
        </w:tc>
        <w:tc>
          <w:tcPr>
            <w:tcW w:w="1891" w:type="dxa"/>
          </w:tcPr>
          <w:p w14:paraId="5F0D81A4" w14:textId="77777777" w:rsidR="00C04844" w:rsidRDefault="00C04844">
            <w:pPr>
              <w:pStyle w:val="TableParagraph"/>
              <w:rPr>
                <w:rFonts w:ascii="Times New Roman"/>
                <w:sz w:val="20"/>
              </w:rPr>
            </w:pPr>
          </w:p>
        </w:tc>
        <w:tc>
          <w:tcPr>
            <w:tcW w:w="3192" w:type="dxa"/>
            <w:shd w:val="clear" w:color="auto" w:fill="BEBEBE"/>
          </w:tcPr>
          <w:p w14:paraId="24336252" w14:textId="77777777" w:rsidR="00C04844" w:rsidRDefault="003E719A">
            <w:pPr>
              <w:pStyle w:val="TableParagraph"/>
              <w:spacing w:before="55"/>
              <w:ind w:left="105"/>
              <w:rPr>
                <w:b/>
                <w:sz w:val="20"/>
              </w:rPr>
            </w:pPr>
            <w:r>
              <w:rPr>
                <w:b/>
                <w:sz w:val="20"/>
              </w:rPr>
              <w:t>Budget Amendment</w:t>
            </w:r>
          </w:p>
          <w:p w14:paraId="624FB349" w14:textId="77777777" w:rsidR="00C04844" w:rsidRDefault="003E719A">
            <w:pPr>
              <w:pStyle w:val="TableParagraph"/>
              <w:spacing w:before="73" w:line="223" w:lineRule="exact"/>
              <w:ind w:left="105"/>
              <w:rPr>
                <w:b/>
                <w:sz w:val="20"/>
              </w:rPr>
            </w:pPr>
            <w:r>
              <w:rPr>
                <w:b/>
                <w:sz w:val="20"/>
              </w:rPr>
              <w:t>Request:</w:t>
            </w:r>
          </w:p>
        </w:tc>
        <w:tc>
          <w:tcPr>
            <w:tcW w:w="628" w:type="dxa"/>
          </w:tcPr>
          <w:p w14:paraId="269DED02" w14:textId="77777777" w:rsidR="00C04844" w:rsidRDefault="00C04844">
            <w:pPr>
              <w:pStyle w:val="TableParagraph"/>
              <w:rPr>
                <w:rFonts w:ascii="Times New Roman"/>
                <w:sz w:val="20"/>
              </w:rPr>
            </w:pPr>
          </w:p>
        </w:tc>
      </w:tr>
    </w:tbl>
    <w:p w14:paraId="1E717BC4" w14:textId="77777777" w:rsidR="00C04844" w:rsidRDefault="003E719A">
      <w:pPr>
        <w:pStyle w:val="BodyText"/>
        <w:spacing w:before="179" w:line="316" w:lineRule="auto"/>
        <w:ind w:left="188" w:right="1291"/>
      </w:pPr>
      <w:r>
        <w:t>Directions: Provide a proposed budget for each proposed program site. Totals are to be listed on Form D1. Restrictions: Please refer to Section II C of the RFA for specific budget restrictions.</w:t>
      </w:r>
    </w:p>
    <w:p w14:paraId="02A5CD39" w14:textId="77777777" w:rsidR="00C04844" w:rsidRDefault="00C04844">
      <w:pPr>
        <w:pStyle w:val="BodyText"/>
        <w:spacing w:before="6"/>
        <w:ind w:left="0"/>
        <w:rPr>
          <w:sz w:val="5"/>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6"/>
        <w:gridCol w:w="1772"/>
        <w:gridCol w:w="1701"/>
        <w:gridCol w:w="1844"/>
        <w:gridCol w:w="1758"/>
        <w:gridCol w:w="1784"/>
        <w:gridCol w:w="1729"/>
        <w:gridCol w:w="1889"/>
      </w:tblGrid>
      <w:tr w:rsidR="00C04844" w14:paraId="6661DA4A" w14:textId="77777777">
        <w:trPr>
          <w:trHeight w:val="683"/>
        </w:trPr>
        <w:tc>
          <w:tcPr>
            <w:tcW w:w="2816" w:type="dxa"/>
            <w:vMerge w:val="restart"/>
            <w:tcBorders>
              <w:left w:val="single" w:sz="12" w:space="0" w:color="000000"/>
            </w:tcBorders>
            <w:shd w:val="clear" w:color="auto" w:fill="BEBEBE"/>
          </w:tcPr>
          <w:p w14:paraId="2DBEADF8" w14:textId="77777777" w:rsidR="00C04844" w:rsidRDefault="00C04844">
            <w:pPr>
              <w:pStyle w:val="TableParagraph"/>
              <w:spacing w:before="9"/>
              <w:rPr>
                <w:sz w:val="25"/>
              </w:rPr>
            </w:pPr>
          </w:p>
          <w:p w14:paraId="0724C7A9" w14:textId="77777777" w:rsidR="00C04844" w:rsidRDefault="003E719A">
            <w:pPr>
              <w:pStyle w:val="TableParagraph"/>
              <w:spacing w:before="1" w:line="316" w:lineRule="auto"/>
              <w:ind w:left="895" w:right="703"/>
              <w:jc w:val="center"/>
              <w:rPr>
                <w:b/>
                <w:sz w:val="20"/>
              </w:rPr>
            </w:pPr>
            <w:r>
              <w:rPr>
                <w:b/>
                <w:sz w:val="20"/>
              </w:rPr>
              <w:t>Authorized Activity Category</w:t>
            </w:r>
          </w:p>
        </w:tc>
        <w:tc>
          <w:tcPr>
            <w:tcW w:w="3473" w:type="dxa"/>
            <w:gridSpan w:val="2"/>
            <w:tcBorders>
              <w:right w:val="double" w:sz="1" w:space="0" w:color="000000"/>
            </w:tcBorders>
            <w:shd w:val="clear" w:color="auto" w:fill="BEBEBE"/>
          </w:tcPr>
          <w:p w14:paraId="290C4A3B" w14:textId="77777777" w:rsidR="00C04844" w:rsidRDefault="00C04844">
            <w:pPr>
              <w:pStyle w:val="TableParagraph"/>
              <w:spacing w:before="9"/>
              <w:rPr>
                <w:sz w:val="21"/>
              </w:rPr>
            </w:pPr>
          </w:p>
          <w:p w14:paraId="578876E0" w14:textId="77777777" w:rsidR="00C04844" w:rsidRDefault="003E719A">
            <w:pPr>
              <w:pStyle w:val="TableParagraph"/>
              <w:ind w:left="1492" w:right="1287"/>
              <w:jc w:val="center"/>
              <w:rPr>
                <w:b/>
                <w:sz w:val="20"/>
              </w:rPr>
            </w:pPr>
            <w:r>
              <w:rPr>
                <w:b/>
                <w:sz w:val="20"/>
              </w:rPr>
              <w:t>Year 1</w:t>
            </w:r>
          </w:p>
        </w:tc>
        <w:tc>
          <w:tcPr>
            <w:tcW w:w="3602" w:type="dxa"/>
            <w:gridSpan w:val="2"/>
            <w:tcBorders>
              <w:left w:val="double" w:sz="1" w:space="0" w:color="000000"/>
              <w:right w:val="double" w:sz="1" w:space="0" w:color="000000"/>
            </w:tcBorders>
            <w:shd w:val="clear" w:color="auto" w:fill="BEBEBE"/>
          </w:tcPr>
          <w:p w14:paraId="2945471E" w14:textId="77777777" w:rsidR="00C04844" w:rsidRDefault="00C04844">
            <w:pPr>
              <w:pStyle w:val="TableParagraph"/>
              <w:spacing w:before="9"/>
              <w:rPr>
                <w:sz w:val="21"/>
              </w:rPr>
            </w:pPr>
          </w:p>
          <w:p w14:paraId="61C61846" w14:textId="77777777" w:rsidR="00C04844" w:rsidRDefault="003E719A">
            <w:pPr>
              <w:pStyle w:val="TableParagraph"/>
              <w:ind w:left="1531" w:right="1341"/>
              <w:jc w:val="center"/>
              <w:rPr>
                <w:b/>
                <w:sz w:val="20"/>
              </w:rPr>
            </w:pPr>
            <w:r>
              <w:rPr>
                <w:b/>
                <w:sz w:val="20"/>
              </w:rPr>
              <w:t>Year 2</w:t>
            </w:r>
          </w:p>
        </w:tc>
        <w:tc>
          <w:tcPr>
            <w:tcW w:w="3513" w:type="dxa"/>
            <w:gridSpan w:val="2"/>
            <w:tcBorders>
              <w:left w:val="double" w:sz="1" w:space="0" w:color="000000"/>
              <w:right w:val="double" w:sz="1" w:space="0" w:color="000000"/>
            </w:tcBorders>
            <w:shd w:val="clear" w:color="auto" w:fill="BEBEBE"/>
          </w:tcPr>
          <w:p w14:paraId="079E0F1F" w14:textId="77777777" w:rsidR="00C04844" w:rsidRDefault="00C04844">
            <w:pPr>
              <w:pStyle w:val="TableParagraph"/>
              <w:spacing w:before="9"/>
              <w:rPr>
                <w:sz w:val="21"/>
              </w:rPr>
            </w:pPr>
          </w:p>
          <w:p w14:paraId="55B6DBFF" w14:textId="77777777" w:rsidR="00C04844" w:rsidRDefault="003E719A">
            <w:pPr>
              <w:pStyle w:val="TableParagraph"/>
              <w:ind w:left="1483" w:right="1299"/>
              <w:jc w:val="center"/>
              <w:rPr>
                <w:b/>
                <w:sz w:val="20"/>
              </w:rPr>
            </w:pPr>
            <w:r>
              <w:rPr>
                <w:b/>
                <w:sz w:val="20"/>
              </w:rPr>
              <w:t>Year 3</w:t>
            </w:r>
          </w:p>
        </w:tc>
        <w:tc>
          <w:tcPr>
            <w:tcW w:w="1889" w:type="dxa"/>
            <w:tcBorders>
              <w:left w:val="double" w:sz="1" w:space="0" w:color="000000"/>
              <w:right w:val="double" w:sz="2" w:space="0" w:color="000000"/>
            </w:tcBorders>
            <w:shd w:val="clear" w:color="auto" w:fill="BEBEBE"/>
          </w:tcPr>
          <w:p w14:paraId="6322A744" w14:textId="77777777" w:rsidR="00C04844" w:rsidRDefault="00C04844">
            <w:pPr>
              <w:pStyle w:val="TableParagraph"/>
              <w:spacing w:before="9"/>
              <w:rPr>
                <w:sz w:val="21"/>
              </w:rPr>
            </w:pPr>
          </w:p>
          <w:p w14:paraId="4377CF8B" w14:textId="77777777" w:rsidR="00C04844" w:rsidRDefault="003E719A">
            <w:pPr>
              <w:pStyle w:val="TableParagraph"/>
              <w:ind w:left="706"/>
              <w:rPr>
                <w:b/>
                <w:sz w:val="20"/>
              </w:rPr>
            </w:pPr>
            <w:r>
              <w:rPr>
                <w:b/>
                <w:sz w:val="20"/>
              </w:rPr>
              <w:t>Totals</w:t>
            </w:r>
          </w:p>
        </w:tc>
      </w:tr>
      <w:tr w:rsidR="00C04844" w14:paraId="6277C0DE" w14:textId="77777777">
        <w:trPr>
          <w:trHeight w:val="681"/>
        </w:trPr>
        <w:tc>
          <w:tcPr>
            <w:tcW w:w="2816" w:type="dxa"/>
            <w:vMerge/>
            <w:tcBorders>
              <w:top w:val="nil"/>
              <w:left w:val="single" w:sz="12" w:space="0" w:color="000000"/>
            </w:tcBorders>
            <w:shd w:val="clear" w:color="auto" w:fill="BEBEBE"/>
          </w:tcPr>
          <w:p w14:paraId="53003E12" w14:textId="77777777" w:rsidR="00C04844" w:rsidRDefault="00C04844">
            <w:pPr>
              <w:rPr>
                <w:sz w:val="2"/>
                <w:szCs w:val="2"/>
              </w:rPr>
            </w:pPr>
          </w:p>
        </w:tc>
        <w:tc>
          <w:tcPr>
            <w:tcW w:w="1772" w:type="dxa"/>
            <w:shd w:val="clear" w:color="auto" w:fill="BEBEBE"/>
          </w:tcPr>
          <w:p w14:paraId="4B5A15AD" w14:textId="77777777" w:rsidR="00C04844" w:rsidRDefault="003E719A">
            <w:pPr>
              <w:pStyle w:val="TableParagraph"/>
              <w:spacing w:before="24" w:line="300" w:lineRule="atLeast"/>
              <w:ind w:left="524" w:firstLine="52"/>
              <w:rPr>
                <w:b/>
                <w:sz w:val="20"/>
              </w:rPr>
            </w:pPr>
            <w:r>
              <w:rPr>
                <w:b/>
                <w:sz w:val="20"/>
              </w:rPr>
              <w:t xml:space="preserve">Student </w:t>
            </w:r>
            <w:r>
              <w:rPr>
                <w:b/>
                <w:w w:val="95"/>
                <w:sz w:val="20"/>
              </w:rPr>
              <w:t>Program</w:t>
            </w:r>
          </w:p>
        </w:tc>
        <w:tc>
          <w:tcPr>
            <w:tcW w:w="1701" w:type="dxa"/>
            <w:tcBorders>
              <w:right w:val="double" w:sz="1" w:space="0" w:color="000000"/>
            </w:tcBorders>
            <w:shd w:val="clear" w:color="auto" w:fill="BEBEBE"/>
          </w:tcPr>
          <w:p w14:paraId="59FE5F38" w14:textId="77777777" w:rsidR="00C04844" w:rsidRDefault="003E719A">
            <w:pPr>
              <w:pStyle w:val="TableParagraph"/>
              <w:spacing w:before="24" w:line="300" w:lineRule="atLeast"/>
              <w:ind w:left="522" w:firstLine="67"/>
              <w:rPr>
                <w:b/>
                <w:sz w:val="20"/>
              </w:rPr>
            </w:pPr>
            <w:r>
              <w:rPr>
                <w:b/>
                <w:sz w:val="20"/>
              </w:rPr>
              <w:t xml:space="preserve">Family </w:t>
            </w:r>
            <w:r>
              <w:rPr>
                <w:b/>
                <w:w w:val="95"/>
                <w:sz w:val="20"/>
              </w:rPr>
              <w:t>Literacy</w:t>
            </w:r>
          </w:p>
        </w:tc>
        <w:tc>
          <w:tcPr>
            <w:tcW w:w="1844" w:type="dxa"/>
            <w:tcBorders>
              <w:left w:val="double" w:sz="1" w:space="0" w:color="000000"/>
            </w:tcBorders>
            <w:shd w:val="clear" w:color="auto" w:fill="BEBEBE"/>
          </w:tcPr>
          <w:p w14:paraId="0E97CB3A" w14:textId="77777777" w:rsidR="00C04844" w:rsidRDefault="003E719A">
            <w:pPr>
              <w:pStyle w:val="TableParagraph"/>
              <w:spacing w:before="24" w:line="300" w:lineRule="atLeast"/>
              <w:ind w:left="548" w:firstLine="52"/>
              <w:rPr>
                <w:b/>
                <w:sz w:val="20"/>
              </w:rPr>
            </w:pPr>
            <w:r>
              <w:rPr>
                <w:b/>
                <w:sz w:val="20"/>
              </w:rPr>
              <w:t xml:space="preserve">Student </w:t>
            </w:r>
            <w:r>
              <w:rPr>
                <w:b/>
                <w:w w:val="95"/>
                <w:sz w:val="20"/>
              </w:rPr>
              <w:t>Program</w:t>
            </w:r>
          </w:p>
        </w:tc>
        <w:tc>
          <w:tcPr>
            <w:tcW w:w="1758" w:type="dxa"/>
            <w:tcBorders>
              <w:right w:val="double" w:sz="1" w:space="0" w:color="000000"/>
            </w:tcBorders>
            <w:shd w:val="clear" w:color="auto" w:fill="BEBEBE"/>
          </w:tcPr>
          <w:p w14:paraId="705C286A" w14:textId="77777777" w:rsidR="00C04844" w:rsidRDefault="003E719A">
            <w:pPr>
              <w:pStyle w:val="TableParagraph"/>
              <w:spacing w:before="24" w:line="300" w:lineRule="atLeast"/>
              <w:ind w:left="551" w:firstLine="67"/>
              <w:rPr>
                <w:b/>
                <w:sz w:val="20"/>
              </w:rPr>
            </w:pPr>
            <w:r>
              <w:rPr>
                <w:b/>
                <w:sz w:val="20"/>
              </w:rPr>
              <w:t xml:space="preserve">Family </w:t>
            </w:r>
            <w:r>
              <w:rPr>
                <w:b/>
                <w:w w:val="95"/>
                <w:sz w:val="20"/>
              </w:rPr>
              <w:t>Literacy</w:t>
            </w:r>
          </w:p>
        </w:tc>
        <w:tc>
          <w:tcPr>
            <w:tcW w:w="1784" w:type="dxa"/>
            <w:tcBorders>
              <w:left w:val="double" w:sz="1" w:space="0" w:color="000000"/>
            </w:tcBorders>
            <w:shd w:val="clear" w:color="auto" w:fill="BEBEBE"/>
          </w:tcPr>
          <w:p w14:paraId="1A875B21" w14:textId="77777777" w:rsidR="00C04844" w:rsidRDefault="003E719A">
            <w:pPr>
              <w:pStyle w:val="TableParagraph"/>
              <w:spacing w:before="24" w:line="300" w:lineRule="atLeast"/>
              <w:ind w:left="516" w:firstLine="52"/>
              <w:rPr>
                <w:b/>
                <w:sz w:val="20"/>
              </w:rPr>
            </w:pPr>
            <w:r>
              <w:rPr>
                <w:b/>
                <w:sz w:val="20"/>
              </w:rPr>
              <w:t xml:space="preserve">Student </w:t>
            </w:r>
            <w:r>
              <w:rPr>
                <w:b/>
                <w:w w:val="95"/>
                <w:sz w:val="20"/>
              </w:rPr>
              <w:t>Program</w:t>
            </w:r>
          </w:p>
        </w:tc>
        <w:tc>
          <w:tcPr>
            <w:tcW w:w="1729" w:type="dxa"/>
            <w:tcBorders>
              <w:right w:val="double" w:sz="1" w:space="0" w:color="000000"/>
            </w:tcBorders>
            <w:shd w:val="clear" w:color="auto" w:fill="BEBEBE"/>
          </w:tcPr>
          <w:p w14:paraId="55BFB4C3" w14:textId="77777777" w:rsidR="00C04844" w:rsidRDefault="003E719A">
            <w:pPr>
              <w:pStyle w:val="TableParagraph"/>
              <w:spacing w:before="24" w:line="300" w:lineRule="atLeast"/>
              <w:ind w:left="535" w:firstLine="67"/>
              <w:rPr>
                <w:b/>
                <w:sz w:val="20"/>
              </w:rPr>
            </w:pPr>
            <w:r>
              <w:rPr>
                <w:b/>
                <w:sz w:val="20"/>
              </w:rPr>
              <w:t xml:space="preserve">Family </w:t>
            </w:r>
            <w:r>
              <w:rPr>
                <w:b/>
                <w:w w:val="95"/>
                <w:sz w:val="20"/>
              </w:rPr>
              <w:t>Literacy</w:t>
            </w:r>
          </w:p>
        </w:tc>
        <w:tc>
          <w:tcPr>
            <w:tcW w:w="1889" w:type="dxa"/>
            <w:tcBorders>
              <w:left w:val="double" w:sz="1" w:space="0" w:color="000000"/>
              <w:right w:val="double" w:sz="2" w:space="0" w:color="000000"/>
            </w:tcBorders>
            <w:shd w:val="clear" w:color="auto" w:fill="BEBEBE"/>
          </w:tcPr>
          <w:p w14:paraId="36868A63" w14:textId="77777777" w:rsidR="00C04844" w:rsidRDefault="00C04844">
            <w:pPr>
              <w:pStyle w:val="TableParagraph"/>
              <w:rPr>
                <w:rFonts w:ascii="Times New Roman"/>
                <w:sz w:val="20"/>
              </w:rPr>
            </w:pPr>
          </w:p>
        </w:tc>
      </w:tr>
      <w:tr w:rsidR="00C04844" w14:paraId="735B4B5F" w14:textId="77777777">
        <w:trPr>
          <w:trHeight w:val="684"/>
        </w:trPr>
        <w:tc>
          <w:tcPr>
            <w:tcW w:w="2816" w:type="dxa"/>
            <w:tcBorders>
              <w:left w:val="single" w:sz="12" w:space="0" w:color="000000"/>
            </w:tcBorders>
          </w:tcPr>
          <w:p w14:paraId="272EFABD" w14:textId="77777777" w:rsidR="00C04844" w:rsidRDefault="00C04844">
            <w:pPr>
              <w:pStyle w:val="TableParagraph"/>
              <w:spacing w:before="10"/>
              <w:rPr>
                <w:sz w:val="21"/>
              </w:rPr>
            </w:pPr>
          </w:p>
          <w:p w14:paraId="5055E253" w14:textId="77777777" w:rsidR="00C04844" w:rsidRDefault="003E719A">
            <w:pPr>
              <w:pStyle w:val="TableParagraph"/>
              <w:ind w:left="282"/>
              <w:rPr>
                <w:sz w:val="20"/>
              </w:rPr>
            </w:pPr>
            <w:r>
              <w:rPr>
                <w:sz w:val="20"/>
              </w:rPr>
              <w:t>Program</w:t>
            </w:r>
          </w:p>
        </w:tc>
        <w:tc>
          <w:tcPr>
            <w:tcW w:w="1772" w:type="dxa"/>
          </w:tcPr>
          <w:p w14:paraId="09D876CD" w14:textId="77777777" w:rsidR="00C04844" w:rsidRDefault="00C04844">
            <w:pPr>
              <w:pStyle w:val="TableParagraph"/>
              <w:rPr>
                <w:rFonts w:ascii="Times New Roman"/>
                <w:sz w:val="20"/>
              </w:rPr>
            </w:pPr>
          </w:p>
        </w:tc>
        <w:tc>
          <w:tcPr>
            <w:tcW w:w="1701" w:type="dxa"/>
            <w:tcBorders>
              <w:right w:val="double" w:sz="1" w:space="0" w:color="000000"/>
            </w:tcBorders>
          </w:tcPr>
          <w:p w14:paraId="5052587C" w14:textId="77777777" w:rsidR="00C04844" w:rsidRDefault="00C04844">
            <w:pPr>
              <w:pStyle w:val="TableParagraph"/>
              <w:rPr>
                <w:rFonts w:ascii="Times New Roman"/>
                <w:sz w:val="20"/>
              </w:rPr>
            </w:pPr>
          </w:p>
        </w:tc>
        <w:tc>
          <w:tcPr>
            <w:tcW w:w="1844" w:type="dxa"/>
            <w:tcBorders>
              <w:left w:val="double" w:sz="1" w:space="0" w:color="000000"/>
            </w:tcBorders>
          </w:tcPr>
          <w:p w14:paraId="021967DD" w14:textId="77777777" w:rsidR="00C04844" w:rsidRDefault="00C04844">
            <w:pPr>
              <w:pStyle w:val="TableParagraph"/>
              <w:rPr>
                <w:rFonts w:ascii="Times New Roman"/>
                <w:sz w:val="20"/>
              </w:rPr>
            </w:pPr>
          </w:p>
        </w:tc>
        <w:tc>
          <w:tcPr>
            <w:tcW w:w="1758" w:type="dxa"/>
            <w:tcBorders>
              <w:right w:val="double" w:sz="1" w:space="0" w:color="000000"/>
            </w:tcBorders>
          </w:tcPr>
          <w:p w14:paraId="23B24275" w14:textId="77777777" w:rsidR="00C04844" w:rsidRDefault="00C04844">
            <w:pPr>
              <w:pStyle w:val="TableParagraph"/>
              <w:rPr>
                <w:rFonts w:ascii="Times New Roman"/>
                <w:sz w:val="20"/>
              </w:rPr>
            </w:pPr>
          </w:p>
        </w:tc>
        <w:tc>
          <w:tcPr>
            <w:tcW w:w="1784" w:type="dxa"/>
            <w:tcBorders>
              <w:left w:val="double" w:sz="1" w:space="0" w:color="000000"/>
            </w:tcBorders>
          </w:tcPr>
          <w:p w14:paraId="08AC4CB0" w14:textId="77777777" w:rsidR="00C04844" w:rsidRDefault="00C04844">
            <w:pPr>
              <w:pStyle w:val="TableParagraph"/>
              <w:rPr>
                <w:rFonts w:ascii="Times New Roman"/>
                <w:sz w:val="20"/>
              </w:rPr>
            </w:pPr>
          </w:p>
        </w:tc>
        <w:tc>
          <w:tcPr>
            <w:tcW w:w="1729" w:type="dxa"/>
            <w:tcBorders>
              <w:right w:val="double" w:sz="1" w:space="0" w:color="000000"/>
            </w:tcBorders>
          </w:tcPr>
          <w:p w14:paraId="5506BFAC" w14:textId="77777777" w:rsidR="00C04844" w:rsidRDefault="00C04844">
            <w:pPr>
              <w:pStyle w:val="TableParagraph"/>
              <w:rPr>
                <w:rFonts w:ascii="Times New Roman"/>
                <w:sz w:val="20"/>
              </w:rPr>
            </w:pPr>
          </w:p>
        </w:tc>
        <w:tc>
          <w:tcPr>
            <w:tcW w:w="1889" w:type="dxa"/>
            <w:tcBorders>
              <w:left w:val="double" w:sz="1" w:space="0" w:color="000000"/>
              <w:right w:val="double" w:sz="2" w:space="0" w:color="000000"/>
            </w:tcBorders>
          </w:tcPr>
          <w:p w14:paraId="7EF40B1D" w14:textId="77777777" w:rsidR="00C04844" w:rsidRDefault="00C04844">
            <w:pPr>
              <w:pStyle w:val="TableParagraph"/>
              <w:rPr>
                <w:rFonts w:ascii="Times New Roman"/>
                <w:sz w:val="20"/>
              </w:rPr>
            </w:pPr>
          </w:p>
        </w:tc>
      </w:tr>
      <w:tr w:rsidR="00C04844" w14:paraId="559A97D9" w14:textId="77777777">
        <w:trPr>
          <w:trHeight w:val="710"/>
        </w:trPr>
        <w:tc>
          <w:tcPr>
            <w:tcW w:w="2816" w:type="dxa"/>
            <w:tcBorders>
              <w:left w:val="single" w:sz="12" w:space="0" w:color="000000"/>
            </w:tcBorders>
          </w:tcPr>
          <w:p w14:paraId="106774D3" w14:textId="77777777" w:rsidR="00C04844" w:rsidRDefault="003E719A">
            <w:pPr>
              <w:pStyle w:val="TableParagraph"/>
              <w:spacing w:before="39" w:line="300" w:lineRule="atLeast"/>
              <w:ind w:left="282" w:right="175"/>
              <w:rPr>
                <w:sz w:val="20"/>
              </w:rPr>
            </w:pPr>
            <w:r>
              <w:rPr>
                <w:sz w:val="20"/>
              </w:rPr>
              <w:t>Professional Development (minimum 5% per year)</w:t>
            </w:r>
          </w:p>
        </w:tc>
        <w:tc>
          <w:tcPr>
            <w:tcW w:w="1772" w:type="dxa"/>
          </w:tcPr>
          <w:p w14:paraId="6BF9791F" w14:textId="77777777" w:rsidR="00C04844" w:rsidRDefault="00C04844">
            <w:pPr>
              <w:pStyle w:val="TableParagraph"/>
              <w:rPr>
                <w:rFonts w:ascii="Times New Roman"/>
                <w:sz w:val="20"/>
              </w:rPr>
            </w:pPr>
          </w:p>
        </w:tc>
        <w:tc>
          <w:tcPr>
            <w:tcW w:w="1701" w:type="dxa"/>
            <w:tcBorders>
              <w:right w:val="double" w:sz="1" w:space="0" w:color="000000"/>
            </w:tcBorders>
          </w:tcPr>
          <w:p w14:paraId="5CA89C7C" w14:textId="77777777" w:rsidR="00C04844" w:rsidRDefault="00C04844">
            <w:pPr>
              <w:pStyle w:val="TableParagraph"/>
              <w:rPr>
                <w:rFonts w:ascii="Times New Roman"/>
                <w:sz w:val="20"/>
              </w:rPr>
            </w:pPr>
          </w:p>
        </w:tc>
        <w:tc>
          <w:tcPr>
            <w:tcW w:w="1844" w:type="dxa"/>
            <w:tcBorders>
              <w:left w:val="double" w:sz="1" w:space="0" w:color="000000"/>
            </w:tcBorders>
          </w:tcPr>
          <w:p w14:paraId="4B88358F" w14:textId="77777777" w:rsidR="00C04844" w:rsidRDefault="00C04844">
            <w:pPr>
              <w:pStyle w:val="TableParagraph"/>
              <w:rPr>
                <w:rFonts w:ascii="Times New Roman"/>
                <w:sz w:val="20"/>
              </w:rPr>
            </w:pPr>
          </w:p>
        </w:tc>
        <w:tc>
          <w:tcPr>
            <w:tcW w:w="1758" w:type="dxa"/>
            <w:tcBorders>
              <w:right w:val="double" w:sz="1" w:space="0" w:color="000000"/>
            </w:tcBorders>
          </w:tcPr>
          <w:p w14:paraId="437B9A19" w14:textId="77777777" w:rsidR="00C04844" w:rsidRDefault="00C04844">
            <w:pPr>
              <w:pStyle w:val="TableParagraph"/>
              <w:rPr>
                <w:rFonts w:ascii="Times New Roman"/>
                <w:sz w:val="20"/>
              </w:rPr>
            </w:pPr>
          </w:p>
        </w:tc>
        <w:tc>
          <w:tcPr>
            <w:tcW w:w="1784" w:type="dxa"/>
            <w:tcBorders>
              <w:left w:val="double" w:sz="1" w:space="0" w:color="000000"/>
            </w:tcBorders>
          </w:tcPr>
          <w:p w14:paraId="77D3812D" w14:textId="77777777" w:rsidR="00C04844" w:rsidRDefault="00C04844">
            <w:pPr>
              <w:pStyle w:val="TableParagraph"/>
              <w:rPr>
                <w:rFonts w:ascii="Times New Roman"/>
                <w:sz w:val="20"/>
              </w:rPr>
            </w:pPr>
          </w:p>
        </w:tc>
        <w:tc>
          <w:tcPr>
            <w:tcW w:w="1729" w:type="dxa"/>
            <w:tcBorders>
              <w:right w:val="double" w:sz="1" w:space="0" w:color="000000"/>
            </w:tcBorders>
          </w:tcPr>
          <w:p w14:paraId="080FA239" w14:textId="77777777" w:rsidR="00C04844" w:rsidRDefault="00C04844">
            <w:pPr>
              <w:pStyle w:val="TableParagraph"/>
              <w:rPr>
                <w:rFonts w:ascii="Times New Roman"/>
                <w:sz w:val="20"/>
              </w:rPr>
            </w:pPr>
          </w:p>
        </w:tc>
        <w:tc>
          <w:tcPr>
            <w:tcW w:w="1889" w:type="dxa"/>
            <w:tcBorders>
              <w:left w:val="double" w:sz="1" w:space="0" w:color="000000"/>
              <w:right w:val="double" w:sz="2" w:space="0" w:color="000000"/>
            </w:tcBorders>
          </w:tcPr>
          <w:p w14:paraId="5ACF1662" w14:textId="77777777" w:rsidR="00C04844" w:rsidRDefault="00C04844">
            <w:pPr>
              <w:pStyle w:val="TableParagraph"/>
              <w:rPr>
                <w:rFonts w:ascii="Times New Roman"/>
                <w:sz w:val="20"/>
              </w:rPr>
            </w:pPr>
          </w:p>
        </w:tc>
      </w:tr>
      <w:tr w:rsidR="00C04844" w14:paraId="04E229B5" w14:textId="77777777">
        <w:trPr>
          <w:trHeight w:val="710"/>
        </w:trPr>
        <w:tc>
          <w:tcPr>
            <w:tcW w:w="2816" w:type="dxa"/>
            <w:tcBorders>
              <w:left w:val="single" w:sz="12" w:space="0" w:color="000000"/>
            </w:tcBorders>
          </w:tcPr>
          <w:p w14:paraId="26C04F67" w14:textId="77777777" w:rsidR="00C04844" w:rsidRDefault="003E719A">
            <w:pPr>
              <w:pStyle w:val="TableParagraph"/>
              <w:spacing w:before="39" w:line="300" w:lineRule="atLeast"/>
              <w:ind w:left="282"/>
              <w:rPr>
                <w:sz w:val="20"/>
              </w:rPr>
            </w:pPr>
            <w:r>
              <w:rPr>
                <w:sz w:val="20"/>
              </w:rPr>
              <w:t>Student Access and Safety (maximum 8% per year)</w:t>
            </w:r>
          </w:p>
        </w:tc>
        <w:tc>
          <w:tcPr>
            <w:tcW w:w="1772" w:type="dxa"/>
          </w:tcPr>
          <w:p w14:paraId="3AB2E7A7" w14:textId="77777777" w:rsidR="00C04844" w:rsidRDefault="00C04844">
            <w:pPr>
              <w:pStyle w:val="TableParagraph"/>
              <w:rPr>
                <w:rFonts w:ascii="Times New Roman"/>
                <w:sz w:val="20"/>
              </w:rPr>
            </w:pPr>
          </w:p>
        </w:tc>
        <w:tc>
          <w:tcPr>
            <w:tcW w:w="1701" w:type="dxa"/>
            <w:tcBorders>
              <w:right w:val="double" w:sz="1" w:space="0" w:color="000000"/>
            </w:tcBorders>
          </w:tcPr>
          <w:p w14:paraId="7C6DC536" w14:textId="77777777" w:rsidR="00C04844" w:rsidRDefault="00C04844">
            <w:pPr>
              <w:pStyle w:val="TableParagraph"/>
              <w:rPr>
                <w:rFonts w:ascii="Times New Roman"/>
                <w:sz w:val="20"/>
              </w:rPr>
            </w:pPr>
          </w:p>
        </w:tc>
        <w:tc>
          <w:tcPr>
            <w:tcW w:w="1844" w:type="dxa"/>
            <w:tcBorders>
              <w:left w:val="double" w:sz="1" w:space="0" w:color="000000"/>
            </w:tcBorders>
          </w:tcPr>
          <w:p w14:paraId="1A3396C4" w14:textId="77777777" w:rsidR="00C04844" w:rsidRDefault="00C04844">
            <w:pPr>
              <w:pStyle w:val="TableParagraph"/>
              <w:rPr>
                <w:rFonts w:ascii="Times New Roman"/>
                <w:sz w:val="20"/>
              </w:rPr>
            </w:pPr>
          </w:p>
        </w:tc>
        <w:tc>
          <w:tcPr>
            <w:tcW w:w="1758" w:type="dxa"/>
            <w:tcBorders>
              <w:right w:val="double" w:sz="1" w:space="0" w:color="000000"/>
            </w:tcBorders>
          </w:tcPr>
          <w:p w14:paraId="482B9147" w14:textId="77777777" w:rsidR="00C04844" w:rsidRDefault="00C04844">
            <w:pPr>
              <w:pStyle w:val="TableParagraph"/>
              <w:rPr>
                <w:rFonts w:ascii="Times New Roman"/>
                <w:sz w:val="20"/>
              </w:rPr>
            </w:pPr>
          </w:p>
        </w:tc>
        <w:tc>
          <w:tcPr>
            <w:tcW w:w="1784" w:type="dxa"/>
            <w:tcBorders>
              <w:left w:val="double" w:sz="1" w:space="0" w:color="000000"/>
            </w:tcBorders>
          </w:tcPr>
          <w:p w14:paraId="4A7133D9" w14:textId="77777777" w:rsidR="00C04844" w:rsidRDefault="00C04844">
            <w:pPr>
              <w:pStyle w:val="TableParagraph"/>
              <w:rPr>
                <w:rFonts w:ascii="Times New Roman"/>
                <w:sz w:val="20"/>
              </w:rPr>
            </w:pPr>
          </w:p>
        </w:tc>
        <w:tc>
          <w:tcPr>
            <w:tcW w:w="1729" w:type="dxa"/>
            <w:tcBorders>
              <w:right w:val="double" w:sz="1" w:space="0" w:color="000000"/>
            </w:tcBorders>
          </w:tcPr>
          <w:p w14:paraId="73DEEA9D" w14:textId="77777777" w:rsidR="00C04844" w:rsidRDefault="00C04844">
            <w:pPr>
              <w:pStyle w:val="TableParagraph"/>
              <w:rPr>
                <w:rFonts w:ascii="Times New Roman"/>
                <w:sz w:val="20"/>
              </w:rPr>
            </w:pPr>
          </w:p>
        </w:tc>
        <w:tc>
          <w:tcPr>
            <w:tcW w:w="1889" w:type="dxa"/>
            <w:tcBorders>
              <w:left w:val="double" w:sz="1" w:space="0" w:color="000000"/>
              <w:right w:val="double" w:sz="2" w:space="0" w:color="000000"/>
            </w:tcBorders>
          </w:tcPr>
          <w:p w14:paraId="49DB809F" w14:textId="77777777" w:rsidR="00C04844" w:rsidRDefault="00C04844">
            <w:pPr>
              <w:pStyle w:val="TableParagraph"/>
              <w:rPr>
                <w:rFonts w:ascii="Times New Roman"/>
                <w:sz w:val="20"/>
              </w:rPr>
            </w:pPr>
          </w:p>
        </w:tc>
      </w:tr>
      <w:tr w:rsidR="00C04844" w14:paraId="0CC2C59C" w14:textId="77777777">
        <w:trPr>
          <w:trHeight w:val="710"/>
        </w:trPr>
        <w:tc>
          <w:tcPr>
            <w:tcW w:w="2816" w:type="dxa"/>
            <w:tcBorders>
              <w:left w:val="single" w:sz="12" w:space="0" w:color="000000"/>
            </w:tcBorders>
          </w:tcPr>
          <w:p w14:paraId="7366C557" w14:textId="77777777" w:rsidR="00C04844" w:rsidRDefault="003E719A">
            <w:pPr>
              <w:pStyle w:val="TableParagraph"/>
              <w:spacing w:before="111"/>
              <w:ind w:left="282"/>
              <w:rPr>
                <w:sz w:val="20"/>
              </w:rPr>
            </w:pPr>
            <w:r>
              <w:rPr>
                <w:sz w:val="20"/>
              </w:rPr>
              <w:t>Evaluation</w:t>
            </w:r>
          </w:p>
          <w:p w14:paraId="48AD8A79" w14:textId="77777777" w:rsidR="00C04844" w:rsidRDefault="003E719A">
            <w:pPr>
              <w:pStyle w:val="TableParagraph"/>
              <w:spacing w:before="73"/>
              <w:ind w:left="282"/>
              <w:rPr>
                <w:sz w:val="20"/>
              </w:rPr>
            </w:pPr>
            <w:r>
              <w:rPr>
                <w:sz w:val="20"/>
              </w:rPr>
              <w:t>(maximum 4% per year)</w:t>
            </w:r>
          </w:p>
        </w:tc>
        <w:tc>
          <w:tcPr>
            <w:tcW w:w="1772" w:type="dxa"/>
          </w:tcPr>
          <w:p w14:paraId="44A62524" w14:textId="77777777" w:rsidR="00C04844" w:rsidRDefault="00C04844">
            <w:pPr>
              <w:pStyle w:val="TableParagraph"/>
              <w:rPr>
                <w:rFonts w:ascii="Times New Roman"/>
                <w:sz w:val="20"/>
              </w:rPr>
            </w:pPr>
          </w:p>
        </w:tc>
        <w:tc>
          <w:tcPr>
            <w:tcW w:w="1701" w:type="dxa"/>
            <w:tcBorders>
              <w:right w:val="double" w:sz="1" w:space="0" w:color="000000"/>
            </w:tcBorders>
          </w:tcPr>
          <w:p w14:paraId="34EBA01C" w14:textId="77777777" w:rsidR="00C04844" w:rsidRDefault="00C04844">
            <w:pPr>
              <w:pStyle w:val="TableParagraph"/>
              <w:rPr>
                <w:rFonts w:ascii="Times New Roman"/>
                <w:sz w:val="20"/>
              </w:rPr>
            </w:pPr>
          </w:p>
        </w:tc>
        <w:tc>
          <w:tcPr>
            <w:tcW w:w="1844" w:type="dxa"/>
            <w:tcBorders>
              <w:left w:val="double" w:sz="1" w:space="0" w:color="000000"/>
            </w:tcBorders>
          </w:tcPr>
          <w:p w14:paraId="4E6A1755" w14:textId="77777777" w:rsidR="00C04844" w:rsidRDefault="00C04844">
            <w:pPr>
              <w:pStyle w:val="TableParagraph"/>
              <w:rPr>
                <w:rFonts w:ascii="Times New Roman"/>
                <w:sz w:val="20"/>
              </w:rPr>
            </w:pPr>
          </w:p>
        </w:tc>
        <w:tc>
          <w:tcPr>
            <w:tcW w:w="1758" w:type="dxa"/>
            <w:tcBorders>
              <w:right w:val="double" w:sz="1" w:space="0" w:color="000000"/>
            </w:tcBorders>
          </w:tcPr>
          <w:p w14:paraId="570DE474" w14:textId="77777777" w:rsidR="00C04844" w:rsidRDefault="00C04844">
            <w:pPr>
              <w:pStyle w:val="TableParagraph"/>
              <w:rPr>
                <w:rFonts w:ascii="Times New Roman"/>
                <w:sz w:val="20"/>
              </w:rPr>
            </w:pPr>
          </w:p>
        </w:tc>
        <w:tc>
          <w:tcPr>
            <w:tcW w:w="1784" w:type="dxa"/>
            <w:tcBorders>
              <w:left w:val="double" w:sz="1" w:space="0" w:color="000000"/>
            </w:tcBorders>
          </w:tcPr>
          <w:p w14:paraId="4B022868" w14:textId="77777777" w:rsidR="00C04844" w:rsidRDefault="00C04844">
            <w:pPr>
              <w:pStyle w:val="TableParagraph"/>
              <w:rPr>
                <w:rFonts w:ascii="Times New Roman"/>
                <w:sz w:val="20"/>
              </w:rPr>
            </w:pPr>
          </w:p>
        </w:tc>
        <w:tc>
          <w:tcPr>
            <w:tcW w:w="1729" w:type="dxa"/>
            <w:tcBorders>
              <w:right w:val="double" w:sz="1" w:space="0" w:color="000000"/>
            </w:tcBorders>
          </w:tcPr>
          <w:p w14:paraId="2CD4F7B2" w14:textId="77777777" w:rsidR="00C04844" w:rsidRDefault="00C04844">
            <w:pPr>
              <w:pStyle w:val="TableParagraph"/>
              <w:rPr>
                <w:rFonts w:ascii="Times New Roman"/>
                <w:sz w:val="20"/>
              </w:rPr>
            </w:pPr>
          </w:p>
        </w:tc>
        <w:tc>
          <w:tcPr>
            <w:tcW w:w="1889" w:type="dxa"/>
            <w:tcBorders>
              <w:left w:val="double" w:sz="1" w:space="0" w:color="000000"/>
              <w:right w:val="double" w:sz="2" w:space="0" w:color="000000"/>
            </w:tcBorders>
          </w:tcPr>
          <w:p w14:paraId="012F404F" w14:textId="77777777" w:rsidR="00C04844" w:rsidRDefault="00C04844">
            <w:pPr>
              <w:pStyle w:val="TableParagraph"/>
              <w:rPr>
                <w:rFonts w:ascii="Times New Roman"/>
                <w:sz w:val="20"/>
              </w:rPr>
            </w:pPr>
          </w:p>
        </w:tc>
      </w:tr>
      <w:tr w:rsidR="00C04844" w14:paraId="1B2ACFAA" w14:textId="77777777">
        <w:trPr>
          <w:trHeight w:val="710"/>
        </w:trPr>
        <w:tc>
          <w:tcPr>
            <w:tcW w:w="2816" w:type="dxa"/>
            <w:tcBorders>
              <w:left w:val="single" w:sz="12" w:space="0" w:color="000000"/>
            </w:tcBorders>
          </w:tcPr>
          <w:p w14:paraId="272399E9" w14:textId="77777777" w:rsidR="00C04844" w:rsidRDefault="003E719A">
            <w:pPr>
              <w:pStyle w:val="TableParagraph"/>
              <w:spacing w:before="39" w:line="300" w:lineRule="atLeast"/>
              <w:ind w:left="282" w:right="227"/>
              <w:rPr>
                <w:sz w:val="20"/>
              </w:rPr>
            </w:pPr>
            <w:r>
              <w:rPr>
                <w:sz w:val="20"/>
              </w:rPr>
              <w:t>Admin and Indirect Costs (maximum 8% per year)</w:t>
            </w:r>
          </w:p>
        </w:tc>
        <w:tc>
          <w:tcPr>
            <w:tcW w:w="1772" w:type="dxa"/>
          </w:tcPr>
          <w:p w14:paraId="1BD45361" w14:textId="77777777" w:rsidR="00C04844" w:rsidRDefault="00C04844">
            <w:pPr>
              <w:pStyle w:val="TableParagraph"/>
              <w:rPr>
                <w:rFonts w:ascii="Times New Roman"/>
                <w:sz w:val="20"/>
              </w:rPr>
            </w:pPr>
          </w:p>
        </w:tc>
        <w:tc>
          <w:tcPr>
            <w:tcW w:w="1701" w:type="dxa"/>
            <w:tcBorders>
              <w:right w:val="double" w:sz="1" w:space="0" w:color="000000"/>
            </w:tcBorders>
          </w:tcPr>
          <w:p w14:paraId="3B8F7642" w14:textId="77777777" w:rsidR="00C04844" w:rsidRDefault="00C04844">
            <w:pPr>
              <w:pStyle w:val="TableParagraph"/>
              <w:rPr>
                <w:rFonts w:ascii="Times New Roman"/>
                <w:sz w:val="20"/>
              </w:rPr>
            </w:pPr>
          </w:p>
        </w:tc>
        <w:tc>
          <w:tcPr>
            <w:tcW w:w="1844" w:type="dxa"/>
            <w:tcBorders>
              <w:left w:val="double" w:sz="1" w:space="0" w:color="000000"/>
            </w:tcBorders>
          </w:tcPr>
          <w:p w14:paraId="09B8A526" w14:textId="77777777" w:rsidR="00C04844" w:rsidRDefault="00C04844">
            <w:pPr>
              <w:pStyle w:val="TableParagraph"/>
              <w:rPr>
                <w:rFonts w:ascii="Times New Roman"/>
                <w:sz w:val="20"/>
              </w:rPr>
            </w:pPr>
          </w:p>
        </w:tc>
        <w:tc>
          <w:tcPr>
            <w:tcW w:w="1758" w:type="dxa"/>
            <w:tcBorders>
              <w:right w:val="double" w:sz="1" w:space="0" w:color="000000"/>
            </w:tcBorders>
          </w:tcPr>
          <w:p w14:paraId="0BA45276" w14:textId="77777777" w:rsidR="00C04844" w:rsidRDefault="00C04844">
            <w:pPr>
              <w:pStyle w:val="TableParagraph"/>
              <w:rPr>
                <w:rFonts w:ascii="Times New Roman"/>
                <w:sz w:val="20"/>
              </w:rPr>
            </w:pPr>
          </w:p>
        </w:tc>
        <w:tc>
          <w:tcPr>
            <w:tcW w:w="1784" w:type="dxa"/>
            <w:tcBorders>
              <w:left w:val="double" w:sz="1" w:space="0" w:color="000000"/>
            </w:tcBorders>
          </w:tcPr>
          <w:p w14:paraId="39FC406D" w14:textId="77777777" w:rsidR="00C04844" w:rsidRDefault="00C04844">
            <w:pPr>
              <w:pStyle w:val="TableParagraph"/>
              <w:rPr>
                <w:rFonts w:ascii="Times New Roman"/>
                <w:sz w:val="20"/>
              </w:rPr>
            </w:pPr>
          </w:p>
        </w:tc>
        <w:tc>
          <w:tcPr>
            <w:tcW w:w="1729" w:type="dxa"/>
            <w:tcBorders>
              <w:right w:val="double" w:sz="1" w:space="0" w:color="000000"/>
            </w:tcBorders>
          </w:tcPr>
          <w:p w14:paraId="1D405AFC" w14:textId="77777777" w:rsidR="00C04844" w:rsidRDefault="00C04844">
            <w:pPr>
              <w:pStyle w:val="TableParagraph"/>
              <w:rPr>
                <w:rFonts w:ascii="Times New Roman"/>
                <w:sz w:val="20"/>
              </w:rPr>
            </w:pPr>
          </w:p>
        </w:tc>
        <w:tc>
          <w:tcPr>
            <w:tcW w:w="1889" w:type="dxa"/>
            <w:tcBorders>
              <w:left w:val="double" w:sz="1" w:space="0" w:color="000000"/>
              <w:right w:val="double" w:sz="2" w:space="0" w:color="000000"/>
            </w:tcBorders>
          </w:tcPr>
          <w:p w14:paraId="48EF30AA" w14:textId="77777777" w:rsidR="00C04844" w:rsidRDefault="00C04844">
            <w:pPr>
              <w:pStyle w:val="TableParagraph"/>
              <w:rPr>
                <w:rFonts w:ascii="Times New Roman"/>
                <w:sz w:val="20"/>
              </w:rPr>
            </w:pPr>
          </w:p>
        </w:tc>
      </w:tr>
      <w:tr w:rsidR="00C04844" w14:paraId="149CF5DC" w14:textId="77777777">
        <w:trPr>
          <w:trHeight w:val="639"/>
        </w:trPr>
        <w:tc>
          <w:tcPr>
            <w:tcW w:w="2816" w:type="dxa"/>
            <w:tcBorders>
              <w:left w:val="single" w:sz="12" w:space="0" w:color="000000"/>
              <w:bottom w:val="double" w:sz="1" w:space="0" w:color="000000"/>
            </w:tcBorders>
          </w:tcPr>
          <w:p w14:paraId="546D616E" w14:textId="77777777" w:rsidR="00C04844" w:rsidRDefault="00C04844">
            <w:pPr>
              <w:pStyle w:val="TableParagraph"/>
              <w:spacing w:before="10"/>
              <w:rPr>
                <w:sz w:val="19"/>
              </w:rPr>
            </w:pPr>
          </w:p>
          <w:p w14:paraId="033FAD67" w14:textId="77777777" w:rsidR="00C04844" w:rsidRDefault="003E719A">
            <w:pPr>
              <w:pStyle w:val="TableParagraph"/>
              <w:spacing w:before="1"/>
              <w:ind w:left="282"/>
              <w:rPr>
                <w:b/>
                <w:sz w:val="20"/>
              </w:rPr>
            </w:pPr>
            <w:r>
              <w:rPr>
                <w:b/>
                <w:sz w:val="20"/>
              </w:rPr>
              <w:t>Totals</w:t>
            </w:r>
          </w:p>
        </w:tc>
        <w:tc>
          <w:tcPr>
            <w:tcW w:w="1772" w:type="dxa"/>
            <w:tcBorders>
              <w:bottom w:val="double" w:sz="1" w:space="0" w:color="000000"/>
            </w:tcBorders>
          </w:tcPr>
          <w:p w14:paraId="3CEC063C" w14:textId="77777777" w:rsidR="00C04844" w:rsidRDefault="00C04844">
            <w:pPr>
              <w:pStyle w:val="TableParagraph"/>
              <w:rPr>
                <w:rFonts w:ascii="Times New Roman"/>
                <w:sz w:val="20"/>
              </w:rPr>
            </w:pPr>
          </w:p>
        </w:tc>
        <w:tc>
          <w:tcPr>
            <w:tcW w:w="1701" w:type="dxa"/>
            <w:tcBorders>
              <w:bottom w:val="double" w:sz="1" w:space="0" w:color="000000"/>
              <w:right w:val="double" w:sz="1" w:space="0" w:color="000000"/>
            </w:tcBorders>
          </w:tcPr>
          <w:p w14:paraId="45B80005" w14:textId="77777777" w:rsidR="00C04844" w:rsidRDefault="00C04844">
            <w:pPr>
              <w:pStyle w:val="TableParagraph"/>
              <w:rPr>
                <w:rFonts w:ascii="Times New Roman"/>
                <w:sz w:val="20"/>
              </w:rPr>
            </w:pPr>
          </w:p>
        </w:tc>
        <w:tc>
          <w:tcPr>
            <w:tcW w:w="1844" w:type="dxa"/>
            <w:tcBorders>
              <w:left w:val="double" w:sz="1" w:space="0" w:color="000000"/>
              <w:bottom w:val="double" w:sz="1" w:space="0" w:color="000000"/>
            </w:tcBorders>
          </w:tcPr>
          <w:p w14:paraId="3EE59097" w14:textId="77777777" w:rsidR="00C04844" w:rsidRDefault="00C04844">
            <w:pPr>
              <w:pStyle w:val="TableParagraph"/>
              <w:rPr>
                <w:rFonts w:ascii="Times New Roman"/>
                <w:sz w:val="20"/>
              </w:rPr>
            </w:pPr>
          </w:p>
        </w:tc>
        <w:tc>
          <w:tcPr>
            <w:tcW w:w="1758" w:type="dxa"/>
            <w:tcBorders>
              <w:bottom w:val="double" w:sz="1" w:space="0" w:color="000000"/>
              <w:right w:val="double" w:sz="1" w:space="0" w:color="000000"/>
            </w:tcBorders>
          </w:tcPr>
          <w:p w14:paraId="07E8C35B" w14:textId="77777777" w:rsidR="00C04844" w:rsidRDefault="00C04844">
            <w:pPr>
              <w:pStyle w:val="TableParagraph"/>
              <w:rPr>
                <w:rFonts w:ascii="Times New Roman"/>
                <w:sz w:val="20"/>
              </w:rPr>
            </w:pPr>
          </w:p>
        </w:tc>
        <w:tc>
          <w:tcPr>
            <w:tcW w:w="1784" w:type="dxa"/>
            <w:tcBorders>
              <w:left w:val="double" w:sz="1" w:space="0" w:color="000000"/>
              <w:bottom w:val="double" w:sz="1" w:space="0" w:color="000000"/>
            </w:tcBorders>
          </w:tcPr>
          <w:p w14:paraId="079B2D03" w14:textId="77777777" w:rsidR="00C04844" w:rsidRDefault="00C04844">
            <w:pPr>
              <w:pStyle w:val="TableParagraph"/>
              <w:rPr>
                <w:rFonts w:ascii="Times New Roman"/>
                <w:sz w:val="20"/>
              </w:rPr>
            </w:pPr>
          </w:p>
        </w:tc>
        <w:tc>
          <w:tcPr>
            <w:tcW w:w="1729" w:type="dxa"/>
            <w:tcBorders>
              <w:bottom w:val="double" w:sz="1" w:space="0" w:color="000000"/>
              <w:right w:val="double" w:sz="1" w:space="0" w:color="000000"/>
            </w:tcBorders>
          </w:tcPr>
          <w:p w14:paraId="671A9358" w14:textId="77777777" w:rsidR="00C04844" w:rsidRDefault="00C04844">
            <w:pPr>
              <w:pStyle w:val="TableParagraph"/>
              <w:rPr>
                <w:rFonts w:ascii="Times New Roman"/>
                <w:sz w:val="20"/>
              </w:rPr>
            </w:pPr>
          </w:p>
        </w:tc>
        <w:tc>
          <w:tcPr>
            <w:tcW w:w="1889" w:type="dxa"/>
            <w:tcBorders>
              <w:left w:val="double" w:sz="1" w:space="0" w:color="000000"/>
              <w:bottom w:val="double" w:sz="1" w:space="0" w:color="000000"/>
              <w:right w:val="double" w:sz="2" w:space="0" w:color="000000"/>
            </w:tcBorders>
            <w:shd w:val="clear" w:color="auto" w:fill="D9D9D9"/>
          </w:tcPr>
          <w:p w14:paraId="01938D36" w14:textId="77777777" w:rsidR="00C04844" w:rsidRDefault="00C04844">
            <w:pPr>
              <w:pStyle w:val="TableParagraph"/>
              <w:rPr>
                <w:rFonts w:ascii="Times New Roman"/>
                <w:sz w:val="20"/>
              </w:rPr>
            </w:pPr>
          </w:p>
        </w:tc>
      </w:tr>
    </w:tbl>
    <w:p w14:paraId="6490B6F6" w14:textId="77777777" w:rsidR="00C04844" w:rsidRDefault="003E719A">
      <w:pPr>
        <w:spacing w:before="187"/>
        <w:ind w:left="100"/>
        <w:rPr>
          <w:i/>
          <w:sz w:val="20"/>
        </w:rPr>
      </w:pPr>
      <w:r>
        <w:rPr>
          <w:i/>
          <w:sz w:val="20"/>
        </w:rPr>
        <w:t xml:space="preserve">Required: </w:t>
      </w:r>
      <w:r>
        <w:rPr>
          <w:b/>
          <w:i/>
          <w:sz w:val="20"/>
          <w:u w:val="single"/>
        </w:rPr>
        <w:t>One Form D2 per site</w:t>
      </w:r>
      <w:r>
        <w:rPr>
          <w:i/>
          <w:sz w:val="20"/>
        </w:rPr>
        <w:t xml:space="preserve">. Complete a separate Form D2 for </w:t>
      </w:r>
      <w:r>
        <w:rPr>
          <w:i/>
          <w:color w:val="FF0000"/>
          <w:sz w:val="20"/>
        </w:rPr>
        <w:t xml:space="preserve">each school year program </w:t>
      </w:r>
      <w:r>
        <w:rPr>
          <w:i/>
          <w:sz w:val="20"/>
        </w:rPr>
        <w:t xml:space="preserve">site and for </w:t>
      </w:r>
      <w:r>
        <w:rPr>
          <w:i/>
          <w:color w:val="FF0000"/>
          <w:sz w:val="20"/>
        </w:rPr>
        <w:t>each Summer school program</w:t>
      </w:r>
      <w:r>
        <w:rPr>
          <w:i/>
          <w:sz w:val="20"/>
        </w:rPr>
        <w:t>.</w:t>
      </w:r>
    </w:p>
    <w:p w14:paraId="1EC7EFFF" w14:textId="77777777" w:rsidR="00C04844" w:rsidRDefault="003E719A">
      <w:pPr>
        <w:spacing w:before="192" w:line="316" w:lineRule="auto"/>
        <w:ind w:left="100"/>
        <w:rPr>
          <w:i/>
          <w:sz w:val="20"/>
        </w:rPr>
      </w:pPr>
      <w:r>
        <w:rPr>
          <w:i/>
          <w:sz w:val="20"/>
        </w:rPr>
        <w:t>NOTE: This is a projected budget. You can make line item adjustments when approved by THE DEPARTMENT. See the budget guide for more information. You are required to provide documentation of enrollment to the DEPARTMENT upon request.</w:t>
      </w:r>
    </w:p>
    <w:p w14:paraId="774EC5BA" w14:textId="77777777" w:rsidR="00C04844" w:rsidRDefault="00C04844">
      <w:pPr>
        <w:spacing w:line="316" w:lineRule="auto"/>
        <w:rPr>
          <w:sz w:val="20"/>
        </w:rPr>
        <w:sectPr w:rsidR="00C04844">
          <w:footerReference w:type="default" r:id="rId129"/>
          <w:pgSz w:w="15840" w:h="12240" w:orient="landscape"/>
          <w:pgMar w:top="740" w:right="80" w:bottom="0" w:left="80" w:header="0" w:footer="0" w:gutter="0"/>
          <w:cols w:space="720"/>
        </w:sectPr>
      </w:pPr>
    </w:p>
    <w:p w14:paraId="24046456" w14:textId="7A277962" w:rsidR="00C04844" w:rsidRDefault="00097BB4">
      <w:pPr>
        <w:pStyle w:val="BodyText"/>
        <w:ind w:left="0"/>
        <w:rPr>
          <w:i/>
        </w:rPr>
      </w:pPr>
      <w:r>
        <w:rPr>
          <w:noProof/>
        </w:rPr>
        <w:lastRenderedPageBreak/>
        <mc:AlternateContent>
          <mc:Choice Requires="wps">
            <w:drawing>
              <wp:anchor distT="0" distB="0" distL="114300" distR="114300" simplePos="0" relativeHeight="248642560" behindDoc="1" locked="0" layoutInCell="1" allowOverlap="1" wp14:anchorId="7BD67555" wp14:editId="1F9D8C98">
                <wp:simplePos x="0" y="0"/>
                <wp:positionH relativeFrom="page">
                  <wp:posOffset>2498090</wp:posOffset>
                </wp:positionH>
                <wp:positionV relativeFrom="page">
                  <wp:posOffset>2878455</wp:posOffset>
                </wp:positionV>
                <wp:extent cx="144145" cy="71120"/>
                <wp:effectExtent l="0" t="0" r="0" b="0"/>
                <wp:wrapNone/>
                <wp:docPr id="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3722B" w14:textId="77777777" w:rsidR="00EE2719" w:rsidRDefault="00EE2719">
                            <w:pPr>
                              <w:spacing w:line="112" w:lineRule="exact"/>
                              <w:rPr>
                                <w:b/>
                                <w:sz w:val="20"/>
                              </w:rPr>
                            </w:pPr>
                            <w:r>
                              <w:rPr>
                                <w:b/>
                                <w:color w:val="FFFFFF"/>
                                <w:w w:val="99"/>
                                <w:sz w:val="20"/>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67555" id="Text Box 29" o:spid="_x0000_s1072" type="#_x0000_t202" style="position:absolute;margin-left:196.7pt;margin-top:226.65pt;width:11.35pt;height:5.6pt;z-index:-2546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PBsgIAALAFAAAOAAAAZHJzL2Uyb0RvYy54bWysVNuOmzAQfa/Uf7D8znKpkwBastoNoaq0&#10;vUi7/QAHTLAKNrWdkG3Vf+/YhGSz+1K15cEa7JkztzNzfXPoWrRnSnMpMhxeBRgxUcqKi22Gvz4W&#10;XoyRNlRUtJWCZfiJaXyzfPvmeuhTFslGthVTCECEToc+w40xfer7umxYR/WV7JmAx1qqjhr4VVu/&#10;UnQA9K71oyCY+4NUVa9kybSG23x8xEuHX9esNJ/rWjOD2gxDbMadyp0be/rLa5puFe0bXh7DoH8R&#10;RUe5AKcnqJwainaKv4LqeKmklrW5KmXny7rmJXM5QDZh8CKbh4b2zOUCxdH9qUz6/8GWn/ZfFOJV&#10;hucLjATtoEeP7GDQnTygKLH1GXqdgtpDD4rmAPfQZ5er7u9l+U0jIVcNFVt2q5QcGkYriC+0lv4z&#10;0xFHW5DN8FFW4IfujHRAh1p1tnhQDgTo0KenU29sLKV1SUhIZhiV8LQIw8i1zqfpZNsrbd4z2SEr&#10;ZFhB5x023d9rY2Oh6aRiXQlZ8LZ13W/FxQUojjfgGUztm43BNfNnEiTreB0Tj0TztUeCPPduixXx&#10;5kW4mOXv8tUqD39ZvyFJG15VTFg3E7FC8meNO1J8pMSJWlq2vLJwNiSttptVq9CeArEL97mKw8tZ&#10;zb8MwxUBcnmRUhiR4C5KvGIeLzxSkJmXLILYC8LkLpkHJCF5cZnSPRfs31NCQ4aTWTQbqXQO+kVu&#10;gfte50bTjhtYHS3vMhyflGhqCbgWlWutobwd5WelsOGfSwHtnhrt6GoZOnLVHDYHNxnxNAUbWT0B&#10;f5UEggFJYe2B0Ej1A6MBVkiG9fcdVQyj9oOAGbD7ZhLUJGwmgYoSTDNsMBrFlRn30q5XfNsA8jhl&#10;Qt7CnNTckdgO1BjFcbpgLbhcjivM7p3n/07rvGiXvwEAAP//AwBQSwMEFAAGAAgAAAAhAL68ziTg&#10;AAAACwEAAA8AAABkcnMvZG93bnJldi54bWxMj8FOg0AQhu8mvsNmTLzZBaHEIkvTGD2ZGCkePC4w&#10;hU3ZWWS3Lb6940lvM5kv/3x/sV3sKM44e+NIQbyKQCC1rjPUK/ioX+4eQPigqdOjI1TwjR625fVV&#10;ofPOXajC8z70gkPI51rBEMKUS+nbAa32Kzch8e3gZqsDr3Mvu1lfONyO8j6KMmm1If4w6AmfBmyP&#10;+5NVsPuk6tl8vTXv1aEydb2J6DU7KnV7s+weQQRcwh8Mv/qsDiU7Ne5EnRejgmSTpIwqSNdJAoKJ&#10;NM5iEA0PWboGWRbyf4fyBwAA//8DAFBLAQItABQABgAIAAAAIQC2gziS/gAAAOEBAAATAAAAAAAA&#10;AAAAAAAAAAAAAABbQ29udGVudF9UeXBlc10ueG1sUEsBAi0AFAAGAAgAAAAhADj9If/WAAAAlAEA&#10;AAsAAAAAAAAAAAAAAAAALwEAAF9yZWxzLy5yZWxzUEsBAi0AFAAGAAgAAAAhAD2u88GyAgAAsAUA&#10;AA4AAAAAAAAAAAAAAAAALgIAAGRycy9lMm9Eb2MueG1sUEsBAi0AFAAGAAgAAAAhAL68ziTgAAAA&#10;CwEAAA8AAAAAAAAAAAAAAAAADAUAAGRycy9kb3ducmV2LnhtbFBLBQYAAAAABAAEAPMAAAAZBgAA&#10;AAA=&#10;" filled="f" stroked="f">
                <v:textbox inset="0,0,0,0">
                  <w:txbxContent>
                    <w:p w14:paraId="0333722B" w14:textId="77777777" w:rsidR="00EE2719" w:rsidRDefault="00EE2719">
                      <w:pPr>
                        <w:spacing w:line="112" w:lineRule="exact"/>
                        <w:rPr>
                          <w:b/>
                          <w:sz w:val="20"/>
                        </w:rPr>
                      </w:pPr>
                      <w:r>
                        <w:rPr>
                          <w:b/>
                          <w:color w:val="FFFFFF"/>
                          <w:w w:val="99"/>
                          <w:sz w:val="20"/>
                        </w:rPr>
                        <w:t>y</w:t>
                      </w:r>
                    </w:p>
                  </w:txbxContent>
                </v:textbox>
                <w10:wrap anchorx="page" anchory="page"/>
              </v:shape>
            </w:pict>
          </mc:Fallback>
        </mc:AlternateContent>
      </w:r>
    </w:p>
    <w:p w14:paraId="578A0325" w14:textId="77777777" w:rsidR="00C04844" w:rsidRDefault="00C04844">
      <w:pPr>
        <w:pStyle w:val="BodyText"/>
        <w:spacing w:before="10"/>
        <w:ind w:left="0"/>
        <w:rPr>
          <w:i/>
          <w:sz w:val="21"/>
        </w:rPr>
      </w:pPr>
    </w:p>
    <w:p w14:paraId="64A77C5A" w14:textId="77777777" w:rsidR="00C04844" w:rsidRDefault="003E719A">
      <w:pPr>
        <w:pStyle w:val="Heading1"/>
      </w:pPr>
      <w:r>
        <w:rPr>
          <w:noProof/>
        </w:rPr>
        <w:drawing>
          <wp:anchor distT="0" distB="0" distL="0" distR="0" simplePos="0" relativeHeight="251745280" behindDoc="0" locked="0" layoutInCell="1" allowOverlap="1" wp14:anchorId="6D604366" wp14:editId="21069445">
            <wp:simplePos x="0" y="0"/>
            <wp:positionH relativeFrom="page">
              <wp:posOffset>159200</wp:posOffset>
            </wp:positionH>
            <wp:positionV relativeFrom="paragraph">
              <wp:posOffset>-302708</wp:posOffset>
            </wp:positionV>
            <wp:extent cx="1007971" cy="1004628"/>
            <wp:effectExtent l="0" t="0" r="0" b="0"/>
            <wp:wrapNone/>
            <wp:docPr id="5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4.png"/>
                    <pic:cNvPicPr/>
                  </pic:nvPicPr>
                  <pic:blipFill>
                    <a:blip r:embed="rId130" cstate="print"/>
                    <a:stretch>
                      <a:fillRect/>
                    </a:stretch>
                  </pic:blipFill>
                  <pic:spPr>
                    <a:xfrm>
                      <a:off x="0" y="0"/>
                      <a:ext cx="1007971" cy="1004628"/>
                    </a:xfrm>
                    <a:prstGeom prst="rect">
                      <a:avLst/>
                    </a:prstGeom>
                  </pic:spPr>
                </pic:pic>
              </a:graphicData>
            </a:graphic>
          </wp:anchor>
        </w:drawing>
      </w:r>
      <w:r>
        <w:rPr>
          <w:color w:val="17365D"/>
        </w:rPr>
        <w:t>Appendix G: Professional Development Activity Report</w:t>
      </w:r>
    </w:p>
    <w:p w14:paraId="085A87B4" w14:textId="77777777" w:rsidR="00C04844" w:rsidRDefault="003E719A">
      <w:pPr>
        <w:pStyle w:val="BodyText"/>
        <w:spacing w:before="135" w:line="316" w:lineRule="auto"/>
        <w:ind w:left="1811" w:firstLine="122"/>
      </w:pPr>
      <w:r>
        <w:t>This</w:t>
      </w:r>
      <w:r>
        <w:rPr>
          <w:spacing w:val="-8"/>
        </w:rPr>
        <w:t xml:space="preserve"> </w:t>
      </w:r>
      <w:r>
        <w:t>template</w:t>
      </w:r>
      <w:r>
        <w:rPr>
          <w:spacing w:val="-6"/>
        </w:rPr>
        <w:t xml:space="preserve"> </w:t>
      </w:r>
      <w:r>
        <w:t>is</w:t>
      </w:r>
      <w:r>
        <w:rPr>
          <w:spacing w:val="-8"/>
        </w:rPr>
        <w:t xml:space="preserve"> </w:t>
      </w:r>
      <w:r>
        <w:t>used</w:t>
      </w:r>
      <w:r>
        <w:rPr>
          <w:spacing w:val="-8"/>
        </w:rPr>
        <w:t xml:space="preserve"> </w:t>
      </w:r>
      <w:r>
        <w:t>to</w:t>
      </w:r>
      <w:r>
        <w:rPr>
          <w:spacing w:val="-8"/>
        </w:rPr>
        <w:t xml:space="preserve"> </w:t>
      </w:r>
      <w:r>
        <w:t>report</w:t>
      </w:r>
      <w:r>
        <w:rPr>
          <w:spacing w:val="-6"/>
        </w:rPr>
        <w:t xml:space="preserve"> </w:t>
      </w:r>
      <w:r>
        <w:t>the</w:t>
      </w:r>
      <w:r>
        <w:rPr>
          <w:spacing w:val="-8"/>
        </w:rPr>
        <w:t xml:space="preserve"> </w:t>
      </w:r>
      <w:r>
        <w:t>professional</w:t>
      </w:r>
      <w:r>
        <w:rPr>
          <w:spacing w:val="-7"/>
        </w:rPr>
        <w:t xml:space="preserve"> </w:t>
      </w:r>
      <w:r>
        <w:t>development</w:t>
      </w:r>
      <w:r>
        <w:rPr>
          <w:spacing w:val="-8"/>
        </w:rPr>
        <w:t xml:space="preserve"> </w:t>
      </w:r>
      <w:r>
        <w:t>activities</w:t>
      </w:r>
      <w:r>
        <w:rPr>
          <w:spacing w:val="-8"/>
        </w:rPr>
        <w:t xml:space="preserve"> </w:t>
      </w:r>
      <w:r>
        <w:t>that</w:t>
      </w:r>
      <w:r>
        <w:rPr>
          <w:spacing w:val="-7"/>
        </w:rPr>
        <w:t xml:space="preserve"> </w:t>
      </w:r>
      <w:r>
        <w:t>occurred</w:t>
      </w:r>
      <w:r>
        <w:rPr>
          <w:spacing w:val="-8"/>
        </w:rPr>
        <w:t xml:space="preserve"> </w:t>
      </w:r>
      <w:r>
        <w:t>during</w:t>
      </w:r>
      <w:r>
        <w:rPr>
          <w:spacing w:val="-7"/>
        </w:rPr>
        <w:t xml:space="preserve"> </w:t>
      </w:r>
      <w:r>
        <w:t>the</w:t>
      </w:r>
      <w:r>
        <w:rPr>
          <w:spacing w:val="-6"/>
        </w:rPr>
        <w:t xml:space="preserve"> </w:t>
      </w:r>
      <w:r>
        <w:t>quarterly</w:t>
      </w:r>
      <w:r>
        <w:rPr>
          <w:spacing w:val="-8"/>
        </w:rPr>
        <w:t xml:space="preserve"> </w:t>
      </w:r>
      <w:r>
        <w:t>period.</w:t>
      </w:r>
      <w:r>
        <w:rPr>
          <w:spacing w:val="-8"/>
        </w:rPr>
        <w:t xml:space="preserve"> </w:t>
      </w:r>
      <w:r>
        <w:t>Submit</w:t>
      </w:r>
      <w:r>
        <w:rPr>
          <w:spacing w:val="-8"/>
        </w:rPr>
        <w:t xml:space="preserve"> </w:t>
      </w:r>
      <w:r>
        <w:t>this</w:t>
      </w:r>
      <w:r>
        <w:rPr>
          <w:spacing w:val="-8"/>
        </w:rPr>
        <w:t xml:space="preserve"> </w:t>
      </w:r>
      <w:r>
        <w:t>form</w:t>
      </w:r>
      <w:r>
        <w:rPr>
          <w:spacing w:val="-9"/>
        </w:rPr>
        <w:t xml:space="preserve"> </w:t>
      </w:r>
      <w:r>
        <w:t>as</w:t>
      </w:r>
      <w:r>
        <w:rPr>
          <w:spacing w:val="-8"/>
        </w:rPr>
        <w:t xml:space="preserve"> </w:t>
      </w:r>
      <w:r>
        <w:t>an</w:t>
      </w:r>
      <w:r>
        <w:rPr>
          <w:spacing w:val="-8"/>
        </w:rPr>
        <w:t xml:space="preserve"> </w:t>
      </w:r>
      <w:r>
        <w:t>attachment</w:t>
      </w:r>
      <w:r>
        <w:rPr>
          <w:spacing w:val="-7"/>
        </w:rPr>
        <w:t xml:space="preserve"> </w:t>
      </w:r>
      <w:r>
        <w:t>to</w:t>
      </w:r>
      <w:r>
        <w:rPr>
          <w:spacing w:val="-8"/>
        </w:rPr>
        <w:t xml:space="preserve"> </w:t>
      </w:r>
      <w:r>
        <w:t>your quarterly claim report.</w:t>
      </w:r>
    </w:p>
    <w:p w14:paraId="1414B34C" w14:textId="77777777" w:rsidR="00C04844" w:rsidRDefault="00C04844">
      <w:pPr>
        <w:pStyle w:val="BodyText"/>
        <w:spacing w:before="7" w:after="1"/>
        <w:ind w:left="0"/>
        <w:rPr>
          <w:sz w:val="2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3601"/>
        <w:gridCol w:w="2694"/>
        <w:gridCol w:w="3601"/>
      </w:tblGrid>
      <w:tr w:rsidR="00C04844" w14:paraId="4217443C" w14:textId="77777777">
        <w:trPr>
          <w:trHeight w:val="362"/>
        </w:trPr>
        <w:tc>
          <w:tcPr>
            <w:tcW w:w="2691" w:type="dxa"/>
            <w:shd w:val="clear" w:color="auto" w:fill="8DB3E1"/>
          </w:tcPr>
          <w:p w14:paraId="792F3935" w14:textId="77777777" w:rsidR="00C04844" w:rsidRDefault="003E719A">
            <w:pPr>
              <w:pStyle w:val="TableParagraph"/>
              <w:spacing w:before="59"/>
              <w:ind w:left="107"/>
              <w:rPr>
                <w:sz w:val="20"/>
              </w:rPr>
            </w:pPr>
            <w:r>
              <w:rPr>
                <w:color w:val="FFFFFF"/>
                <w:sz w:val="20"/>
              </w:rPr>
              <w:t>Grantee:</w:t>
            </w:r>
          </w:p>
        </w:tc>
        <w:tc>
          <w:tcPr>
            <w:tcW w:w="3601" w:type="dxa"/>
            <w:shd w:val="clear" w:color="auto" w:fill="C5D9F0"/>
          </w:tcPr>
          <w:p w14:paraId="23B294DA" w14:textId="77777777" w:rsidR="00C04844" w:rsidRDefault="00C04844">
            <w:pPr>
              <w:pStyle w:val="TableParagraph"/>
              <w:rPr>
                <w:rFonts w:ascii="Times New Roman"/>
                <w:sz w:val="20"/>
              </w:rPr>
            </w:pPr>
          </w:p>
        </w:tc>
        <w:tc>
          <w:tcPr>
            <w:tcW w:w="2694" w:type="dxa"/>
            <w:shd w:val="clear" w:color="auto" w:fill="8DB3E1"/>
          </w:tcPr>
          <w:p w14:paraId="15052692" w14:textId="77777777" w:rsidR="00C04844" w:rsidRDefault="003E719A">
            <w:pPr>
              <w:pStyle w:val="TableParagraph"/>
              <w:spacing w:before="59"/>
              <w:ind w:left="107"/>
              <w:rPr>
                <w:sz w:val="20"/>
              </w:rPr>
            </w:pPr>
            <w:r>
              <w:rPr>
                <w:color w:val="FFFFFF"/>
                <w:sz w:val="20"/>
              </w:rPr>
              <w:t>Quarter Ending:</w:t>
            </w:r>
          </w:p>
        </w:tc>
        <w:tc>
          <w:tcPr>
            <w:tcW w:w="3601" w:type="dxa"/>
            <w:shd w:val="clear" w:color="auto" w:fill="C5D9F0"/>
          </w:tcPr>
          <w:p w14:paraId="01A56B6F" w14:textId="77777777" w:rsidR="00C04844" w:rsidRDefault="00C04844">
            <w:pPr>
              <w:pStyle w:val="TableParagraph"/>
              <w:rPr>
                <w:rFonts w:ascii="Times New Roman"/>
                <w:sz w:val="20"/>
              </w:rPr>
            </w:pPr>
          </w:p>
        </w:tc>
      </w:tr>
      <w:tr w:rsidR="00C04844" w14:paraId="61277C6B" w14:textId="77777777">
        <w:trPr>
          <w:trHeight w:val="359"/>
        </w:trPr>
        <w:tc>
          <w:tcPr>
            <w:tcW w:w="2691" w:type="dxa"/>
            <w:shd w:val="clear" w:color="auto" w:fill="8DB3E1"/>
          </w:tcPr>
          <w:p w14:paraId="11A19382" w14:textId="77777777" w:rsidR="00C04844" w:rsidRDefault="003E719A">
            <w:pPr>
              <w:pStyle w:val="TableParagraph"/>
              <w:spacing w:before="56"/>
              <w:ind w:left="107"/>
              <w:rPr>
                <w:sz w:val="20"/>
              </w:rPr>
            </w:pPr>
            <w:r>
              <w:rPr>
                <w:color w:val="FFFFFF"/>
                <w:sz w:val="20"/>
              </w:rPr>
              <w:t>Grant Agreement Number:</w:t>
            </w:r>
          </w:p>
        </w:tc>
        <w:tc>
          <w:tcPr>
            <w:tcW w:w="3601" w:type="dxa"/>
            <w:shd w:val="clear" w:color="auto" w:fill="C5D9F0"/>
          </w:tcPr>
          <w:p w14:paraId="7EA49BC5" w14:textId="77777777" w:rsidR="00C04844" w:rsidRDefault="00C04844">
            <w:pPr>
              <w:pStyle w:val="TableParagraph"/>
              <w:rPr>
                <w:rFonts w:ascii="Times New Roman"/>
                <w:sz w:val="20"/>
              </w:rPr>
            </w:pPr>
          </w:p>
        </w:tc>
        <w:tc>
          <w:tcPr>
            <w:tcW w:w="6295" w:type="dxa"/>
            <w:gridSpan w:val="2"/>
            <w:tcBorders>
              <w:bottom w:val="nil"/>
              <w:right w:val="nil"/>
            </w:tcBorders>
          </w:tcPr>
          <w:p w14:paraId="0BF8C197" w14:textId="77777777" w:rsidR="00C04844" w:rsidRDefault="00C04844">
            <w:pPr>
              <w:pStyle w:val="TableParagraph"/>
              <w:rPr>
                <w:rFonts w:ascii="Times New Roman"/>
                <w:sz w:val="20"/>
              </w:rPr>
            </w:pPr>
          </w:p>
        </w:tc>
      </w:tr>
    </w:tbl>
    <w:p w14:paraId="42DD0869" w14:textId="77777777" w:rsidR="00C04844" w:rsidRDefault="00C04844">
      <w:pPr>
        <w:pStyle w:val="BodyText"/>
        <w:spacing w:before="4"/>
        <w:ind w:left="0"/>
        <w:rPr>
          <w:sz w:val="26"/>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540"/>
        <w:gridCol w:w="1261"/>
        <w:gridCol w:w="1124"/>
        <w:gridCol w:w="1126"/>
        <w:gridCol w:w="1172"/>
        <w:gridCol w:w="1800"/>
        <w:gridCol w:w="2609"/>
        <w:gridCol w:w="2340"/>
      </w:tblGrid>
      <w:tr w:rsidR="00C04844" w14:paraId="1386654E" w14:textId="77777777">
        <w:trPr>
          <w:trHeight w:val="1123"/>
        </w:trPr>
        <w:tc>
          <w:tcPr>
            <w:tcW w:w="3240" w:type="dxa"/>
            <w:shd w:val="clear" w:color="auto" w:fill="8DB3E1"/>
          </w:tcPr>
          <w:p w14:paraId="3498816E" w14:textId="77777777" w:rsidR="00C04844" w:rsidRDefault="00C04844">
            <w:pPr>
              <w:pStyle w:val="TableParagraph"/>
            </w:pPr>
          </w:p>
          <w:p w14:paraId="59AA3845" w14:textId="77777777" w:rsidR="00C04844" w:rsidRDefault="00C04844">
            <w:pPr>
              <w:pStyle w:val="TableParagraph"/>
              <w:spacing w:before="7"/>
              <w:rPr>
                <w:sz w:val="17"/>
              </w:rPr>
            </w:pPr>
          </w:p>
          <w:p w14:paraId="723D8AB3" w14:textId="77777777" w:rsidR="00C04844" w:rsidRDefault="003E719A">
            <w:pPr>
              <w:pStyle w:val="TableParagraph"/>
              <w:ind w:left="91"/>
              <w:rPr>
                <w:b/>
                <w:sz w:val="20"/>
              </w:rPr>
            </w:pPr>
            <w:r>
              <w:rPr>
                <w:b/>
                <w:color w:val="FFFFFF"/>
                <w:sz w:val="20"/>
              </w:rPr>
              <w:t>Title of Training</w:t>
            </w:r>
          </w:p>
        </w:tc>
        <w:tc>
          <w:tcPr>
            <w:tcW w:w="540" w:type="dxa"/>
            <w:shd w:val="clear" w:color="auto" w:fill="8DB3E1"/>
            <w:textDirection w:val="btLr"/>
          </w:tcPr>
          <w:p w14:paraId="3DFEFADA" w14:textId="77777777" w:rsidR="00C04844" w:rsidRDefault="003E719A">
            <w:pPr>
              <w:pStyle w:val="TableParagraph"/>
              <w:spacing w:before="117"/>
              <w:ind w:left="112"/>
              <w:rPr>
                <w:b/>
                <w:sz w:val="20"/>
              </w:rPr>
            </w:pPr>
            <w:proofErr w:type="spellStart"/>
            <w:r>
              <w:rPr>
                <w:b/>
                <w:color w:val="FFFFFF"/>
                <w:sz w:val="20"/>
              </w:rPr>
              <w:t>Categor</w:t>
            </w:r>
            <w:proofErr w:type="spellEnd"/>
          </w:p>
        </w:tc>
        <w:tc>
          <w:tcPr>
            <w:tcW w:w="1261" w:type="dxa"/>
            <w:shd w:val="clear" w:color="auto" w:fill="8DB3E1"/>
          </w:tcPr>
          <w:p w14:paraId="79EA408D" w14:textId="77777777" w:rsidR="00C04844" w:rsidRDefault="00C04844">
            <w:pPr>
              <w:pStyle w:val="TableParagraph"/>
            </w:pPr>
          </w:p>
          <w:p w14:paraId="2ABB6CBE" w14:textId="77777777" w:rsidR="00C04844" w:rsidRDefault="00C04844">
            <w:pPr>
              <w:pStyle w:val="TableParagraph"/>
              <w:spacing w:before="7"/>
              <w:rPr>
                <w:sz w:val="17"/>
              </w:rPr>
            </w:pPr>
          </w:p>
          <w:p w14:paraId="734770E3" w14:textId="77777777" w:rsidR="00C04844" w:rsidRDefault="003E719A">
            <w:pPr>
              <w:pStyle w:val="TableParagraph"/>
              <w:ind w:left="388"/>
              <w:rPr>
                <w:b/>
                <w:sz w:val="20"/>
              </w:rPr>
            </w:pPr>
            <w:r>
              <w:rPr>
                <w:b/>
                <w:color w:val="FFFFFF"/>
                <w:sz w:val="20"/>
              </w:rPr>
              <w:t>Date</w:t>
            </w:r>
          </w:p>
        </w:tc>
        <w:tc>
          <w:tcPr>
            <w:tcW w:w="1124" w:type="dxa"/>
            <w:shd w:val="clear" w:color="auto" w:fill="8DB3E1"/>
          </w:tcPr>
          <w:p w14:paraId="16C2B9B1" w14:textId="77777777" w:rsidR="00C04844" w:rsidRDefault="00C04844">
            <w:pPr>
              <w:pStyle w:val="TableParagraph"/>
              <w:spacing w:before="1"/>
              <w:rPr>
                <w:sz w:val="29"/>
              </w:rPr>
            </w:pPr>
          </w:p>
          <w:p w14:paraId="475A6D47" w14:textId="77777777" w:rsidR="00C04844" w:rsidRDefault="003E719A">
            <w:pPr>
              <w:pStyle w:val="TableParagraph"/>
              <w:spacing w:line="254" w:lineRule="auto"/>
              <w:ind w:left="299" w:right="276" w:firstLine="7"/>
              <w:rPr>
                <w:b/>
                <w:sz w:val="20"/>
              </w:rPr>
            </w:pPr>
            <w:r>
              <w:rPr>
                <w:b/>
                <w:color w:val="FFFFFF"/>
                <w:sz w:val="20"/>
              </w:rPr>
              <w:t xml:space="preserve">Start </w:t>
            </w:r>
            <w:r>
              <w:rPr>
                <w:b/>
                <w:color w:val="FFFFFF"/>
                <w:w w:val="95"/>
                <w:sz w:val="20"/>
              </w:rPr>
              <w:t>Time</w:t>
            </w:r>
          </w:p>
        </w:tc>
        <w:tc>
          <w:tcPr>
            <w:tcW w:w="1126" w:type="dxa"/>
            <w:shd w:val="clear" w:color="auto" w:fill="8DB3E1"/>
          </w:tcPr>
          <w:p w14:paraId="731F1C8C" w14:textId="77777777" w:rsidR="00C04844" w:rsidRDefault="00C04844">
            <w:pPr>
              <w:pStyle w:val="TableParagraph"/>
              <w:spacing w:before="1"/>
              <w:rPr>
                <w:sz w:val="29"/>
              </w:rPr>
            </w:pPr>
          </w:p>
          <w:p w14:paraId="0B972C4F" w14:textId="77777777" w:rsidR="00C04844" w:rsidRDefault="003E719A">
            <w:pPr>
              <w:pStyle w:val="TableParagraph"/>
              <w:spacing w:line="254" w:lineRule="auto"/>
              <w:ind w:left="298" w:firstLine="55"/>
              <w:rPr>
                <w:b/>
                <w:sz w:val="20"/>
              </w:rPr>
            </w:pPr>
            <w:r>
              <w:rPr>
                <w:b/>
                <w:color w:val="FFFFFF"/>
                <w:sz w:val="20"/>
              </w:rPr>
              <w:t xml:space="preserve">End </w:t>
            </w:r>
            <w:r>
              <w:rPr>
                <w:b/>
                <w:color w:val="FFFFFF"/>
                <w:w w:val="95"/>
                <w:sz w:val="20"/>
              </w:rPr>
              <w:t>Time</w:t>
            </w:r>
          </w:p>
        </w:tc>
        <w:tc>
          <w:tcPr>
            <w:tcW w:w="1172" w:type="dxa"/>
            <w:shd w:val="clear" w:color="auto" w:fill="8DB3E1"/>
          </w:tcPr>
          <w:p w14:paraId="418B9982" w14:textId="77777777" w:rsidR="00C04844" w:rsidRDefault="00C04844">
            <w:pPr>
              <w:pStyle w:val="TableParagraph"/>
              <w:spacing w:before="1"/>
              <w:rPr>
                <w:sz w:val="29"/>
              </w:rPr>
            </w:pPr>
          </w:p>
          <w:p w14:paraId="238CDCA8" w14:textId="77777777" w:rsidR="00C04844" w:rsidRDefault="003E719A">
            <w:pPr>
              <w:pStyle w:val="TableParagraph"/>
              <w:spacing w:line="254" w:lineRule="auto"/>
              <w:ind w:left="173" w:right="93" w:hanging="58"/>
              <w:rPr>
                <w:b/>
                <w:sz w:val="20"/>
              </w:rPr>
            </w:pPr>
            <w:r>
              <w:rPr>
                <w:b/>
                <w:color w:val="FFFFFF"/>
                <w:sz w:val="20"/>
              </w:rPr>
              <w:t># of Staff Trained</w:t>
            </w:r>
          </w:p>
        </w:tc>
        <w:tc>
          <w:tcPr>
            <w:tcW w:w="1800" w:type="dxa"/>
            <w:shd w:val="clear" w:color="auto" w:fill="8DB3E1"/>
          </w:tcPr>
          <w:p w14:paraId="6DF9D6FF" w14:textId="77777777" w:rsidR="00C04844" w:rsidRDefault="00C04844">
            <w:pPr>
              <w:pStyle w:val="TableParagraph"/>
              <w:spacing w:before="6"/>
              <w:rPr>
                <w:sz w:val="18"/>
              </w:rPr>
            </w:pPr>
          </w:p>
          <w:p w14:paraId="24B9D6CB" w14:textId="77777777" w:rsidR="00C04844" w:rsidRDefault="003E719A">
            <w:pPr>
              <w:pStyle w:val="TableParagraph"/>
              <w:spacing w:line="254" w:lineRule="auto"/>
              <w:ind w:left="271" w:right="269" w:firstLine="6"/>
              <w:jc w:val="center"/>
              <w:rPr>
                <w:b/>
                <w:sz w:val="20"/>
              </w:rPr>
            </w:pPr>
            <w:r>
              <w:rPr>
                <w:b/>
                <w:color w:val="FFFFFF"/>
                <w:sz w:val="20"/>
              </w:rPr>
              <w:t>Attendee Salary &amp; Benefit Cost</w:t>
            </w:r>
          </w:p>
        </w:tc>
        <w:tc>
          <w:tcPr>
            <w:tcW w:w="2609" w:type="dxa"/>
            <w:shd w:val="clear" w:color="auto" w:fill="8DB3E1"/>
          </w:tcPr>
          <w:p w14:paraId="087201CA" w14:textId="77777777" w:rsidR="00C04844" w:rsidRDefault="00C04844">
            <w:pPr>
              <w:pStyle w:val="TableParagraph"/>
              <w:spacing w:before="6"/>
              <w:rPr>
                <w:sz w:val="18"/>
              </w:rPr>
            </w:pPr>
          </w:p>
          <w:p w14:paraId="18BB6645" w14:textId="77777777" w:rsidR="00C04844" w:rsidRDefault="003E719A">
            <w:pPr>
              <w:pStyle w:val="TableParagraph"/>
              <w:spacing w:line="254" w:lineRule="auto"/>
              <w:ind w:left="106" w:right="10"/>
              <w:rPr>
                <w:b/>
                <w:sz w:val="20"/>
              </w:rPr>
            </w:pPr>
            <w:r>
              <w:rPr>
                <w:b/>
                <w:color w:val="FFFFFF"/>
                <w:sz w:val="20"/>
              </w:rPr>
              <w:t>Name(s) of Facilitator(s) and Trainer(s)</w:t>
            </w:r>
          </w:p>
        </w:tc>
        <w:tc>
          <w:tcPr>
            <w:tcW w:w="2340" w:type="dxa"/>
            <w:shd w:val="clear" w:color="auto" w:fill="8DB3E1"/>
          </w:tcPr>
          <w:p w14:paraId="684F2E45" w14:textId="77777777" w:rsidR="00C04844" w:rsidRDefault="00C04844">
            <w:pPr>
              <w:pStyle w:val="TableParagraph"/>
              <w:spacing w:before="1"/>
              <w:rPr>
                <w:sz w:val="29"/>
              </w:rPr>
            </w:pPr>
          </w:p>
          <w:p w14:paraId="40AEF8AA" w14:textId="77777777" w:rsidR="00C04844" w:rsidRDefault="003E719A">
            <w:pPr>
              <w:pStyle w:val="TableParagraph"/>
              <w:spacing w:line="254" w:lineRule="auto"/>
              <w:ind w:left="106"/>
              <w:rPr>
                <w:b/>
                <w:sz w:val="20"/>
              </w:rPr>
            </w:pPr>
            <w:r>
              <w:rPr>
                <w:b/>
                <w:color w:val="FFFFFF"/>
                <w:sz w:val="20"/>
              </w:rPr>
              <w:t xml:space="preserve">Additional </w:t>
            </w:r>
            <w:r>
              <w:rPr>
                <w:b/>
                <w:color w:val="FFFFFF"/>
                <w:w w:val="95"/>
                <w:sz w:val="20"/>
              </w:rPr>
              <w:t>Information</w:t>
            </w:r>
          </w:p>
        </w:tc>
      </w:tr>
      <w:tr w:rsidR="00C04844" w14:paraId="4EC8B95B" w14:textId="77777777">
        <w:trPr>
          <w:trHeight w:val="402"/>
        </w:trPr>
        <w:tc>
          <w:tcPr>
            <w:tcW w:w="3240" w:type="dxa"/>
            <w:shd w:val="clear" w:color="auto" w:fill="C5D9F0"/>
          </w:tcPr>
          <w:p w14:paraId="25E9291F" w14:textId="77777777" w:rsidR="00C04844" w:rsidRDefault="00C04844">
            <w:pPr>
              <w:pStyle w:val="TableParagraph"/>
              <w:rPr>
                <w:rFonts w:ascii="Times New Roman"/>
                <w:sz w:val="20"/>
              </w:rPr>
            </w:pPr>
          </w:p>
        </w:tc>
        <w:tc>
          <w:tcPr>
            <w:tcW w:w="540" w:type="dxa"/>
            <w:shd w:val="clear" w:color="auto" w:fill="C5D9F0"/>
          </w:tcPr>
          <w:p w14:paraId="7CDB3E2F" w14:textId="77777777" w:rsidR="00C04844" w:rsidRDefault="00C04844">
            <w:pPr>
              <w:pStyle w:val="TableParagraph"/>
              <w:rPr>
                <w:rFonts w:ascii="Times New Roman"/>
                <w:sz w:val="20"/>
              </w:rPr>
            </w:pPr>
          </w:p>
        </w:tc>
        <w:tc>
          <w:tcPr>
            <w:tcW w:w="1261" w:type="dxa"/>
            <w:shd w:val="clear" w:color="auto" w:fill="C5D9F0"/>
          </w:tcPr>
          <w:p w14:paraId="01ED8C8F" w14:textId="77777777" w:rsidR="00C04844" w:rsidRDefault="00C04844">
            <w:pPr>
              <w:pStyle w:val="TableParagraph"/>
              <w:rPr>
                <w:rFonts w:ascii="Times New Roman"/>
                <w:sz w:val="20"/>
              </w:rPr>
            </w:pPr>
          </w:p>
        </w:tc>
        <w:tc>
          <w:tcPr>
            <w:tcW w:w="1124" w:type="dxa"/>
            <w:shd w:val="clear" w:color="auto" w:fill="C5D9F0"/>
          </w:tcPr>
          <w:p w14:paraId="11360A9E" w14:textId="77777777" w:rsidR="00C04844" w:rsidRDefault="00C04844">
            <w:pPr>
              <w:pStyle w:val="TableParagraph"/>
              <w:rPr>
                <w:rFonts w:ascii="Times New Roman"/>
                <w:sz w:val="20"/>
              </w:rPr>
            </w:pPr>
          </w:p>
        </w:tc>
        <w:tc>
          <w:tcPr>
            <w:tcW w:w="1126" w:type="dxa"/>
            <w:shd w:val="clear" w:color="auto" w:fill="C5D9F0"/>
          </w:tcPr>
          <w:p w14:paraId="6141F982" w14:textId="77777777" w:rsidR="00C04844" w:rsidRDefault="00C04844">
            <w:pPr>
              <w:pStyle w:val="TableParagraph"/>
              <w:rPr>
                <w:rFonts w:ascii="Times New Roman"/>
                <w:sz w:val="20"/>
              </w:rPr>
            </w:pPr>
          </w:p>
        </w:tc>
        <w:tc>
          <w:tcPr>
            <w:tcW w:w="1172" w:type="dxa"/>
            <w:shd w:val="clear" w:color="auto" w:fill="C5D9F0"/>
          </w:tcPr>
          <w:p w14:paraId="3B0DE437" w14:textId="77777777" w:rsidR="00C04844" w:rsidRDefault="00C04844">
            <w:pPr>
              <w:pStyle w:val="TableParagraph"/>
              <w:rPr>
                <w:rFonts w:ascii="Times New Roman"/>
                <w:sz w:val="20"/>
              </w:rPr>
            </w:pPr>
          </w:p>
        </w:tc>
        <w:tc>
          <w:tcPr>
            <w:tcW w:w="1800" w:type="dxa"/>
            <w:shd w:val="clear" w:color="auto" w:fill="C5D9F0"/>
          </w:tcPr>
          <w:p w14:paraId="1EF8F2B7" w14:textId="77777777" w:rsidR="00C04844" w:rsidRDefault="00C04844">
            <w:pPr>
              <w:pStyle w:val="TableParagraph"/>
              <w:rPr>
                <w:rFonts w:ascii="Times New Roman"/>
                <w:sz w:val="20"/>
              </w:rPr>
            </w:pPr>
          </w:p>
        </w:tc>
        <w:tc>
          <w:tcPr>
            <w:tcW w:w="2609" w:type="dxa"/>
            <w:shd w:val="clear" w:color="auto" w:fill="C5D9F0"/>
          </w:tcPr>
          <w:p w14:paraId="4F841D10" w14:textId="77777777" w:rsidR="00C04844" w:rsidRDefault="00C04844">
            <w:pPr>
              <w:pStyle w:val="TableParagraph"/>
              <w:rPr>
                <w:rFonts w:ascii="Times New Roman"/>
                <w:sz w:val="20"/>
              </w:rPr>
            </w:pPr>
          </w:p>
        </w:tc>
        <w:tc>
          <w:tcPr>
            <w:tcW w:w="2340" w:type="dxa"/>
            <w:shd w:val="clear" w:color="auto" w:fill="C5D9F0"/>
          </w:tcPr>
          <w:p w14:paraId="1A5BCCB3" w14:textId="77777777" w:rsidR="00C04844" w:rsidRDefault="00C04844">
            <w:pPr>
              <w:pStyle w:val="TableParagraph"/>
              <w:rPr>
                <w:rFonts w:ascii="Times New Roman"/>
                <w:sz w:val="20"/>
              </w:rPr>
            </w:pPr>
          </w:p>
        </w:tc>
      </w:tr>
      <w:tr w:rsidR="00C04844" w14:paraId="02082FC7" w14:textId="77777777">
        <w:trPr>
          <w:trHeight w:val="402"/>
        </w:trPr>
        <w:tc>
          <w:tcPr>
            <w:tcW w:w="3240" w:type="dxa"/>
            <w:shd w:val="clear" w:color="auto" w:fill="C5D9F0"/>
          </w:tcPr>
          <w:p w14:paraId="057BB918" w14:textId="77777777" w:rsidR="00C04844" w:rsidRDefault="00C04844">
            <w:pPr>
              <w:pStyle w:val="TableParagraph"/>
              <w:rPr>
                <w:rFonts w:ascii="Times New Roman"/>
                <w:sz w:val="20"/>
              </w:rPr>
            </w:pPr>
          </w:p>
        </w:tc>
        <w:tc>
          <w:tcPr>
            <w:tcW w:w="540" w:type="dxa"/>
            <w:shd w:val="clear" w:color="auto" w:fill="C5D9F0"/>
          </w:tcPr>
          <w:p w14:paraId="767889CF" w14:textId="77777777" w:rsidR="00C04844" w:rsidRDefault="00C04844">
            <w:pPr>
              <w:pStyle w:val="TableParagraph"/>
              <w:rPr>
                <w:rFonts w:ascii="Times New Roman"/>
                <w:sz w:val="20"/>
              </w:rPr>
            </w:pPr>
          </w:p>
        </w:tc>
        <w:tc>
          <w:tcPr>
            <w:tcW w:w="1261" w:type="dxa"/>
            <w:shd w:val="clear" w:color="auto" w:fill="C5D9F0"/>
          </w:tcPr>
          <w:p w14:paraId="094BBDF8" w14:textId="77777777" w:rsidR="00C04844" w:rsidRDefault="00C04844">
            <w:pPr>
              <w:pStyle w:val="TableParagraph"/>
              <w:rPr>
                <w:rFonts w:ascii="Times New Roman"/>
                <w:sz w:val="20"/>
              </w:rPr>
            </w:pPr>
          </w:p>
        </w:tc>
        <w:tc>
          <w:tcPr>
            <w:tcW w:w="1124" w:type="dxa"/>
            <w:shd w:val="clear" w:color="auto" w:fill="C5D9F0"/>
          </w:tcPr>
          <w:p w14:paraId="39C378A2" w14:textId="77777777" w:rsidR="00C04844" w:rsidRDefault="00C04844">
            <w:pPr>
              <w:pStyle w:val="TableParagraph"/>
              <w:rPr>
                <w:rFonts w:ascii="Times New Roman"/>
                <w:sz w:val="20"/>
              </w:rPr>
            </w:pPr>
          </w:p>
        </w:tc>
        <w:tc>
          <w:tcPr>
            <w:tcW w:w="1126" w:type="dxa"/>
            <w:shd w:val="clear" w:color="auto" w:fill="C5D9F0"/>
          </w:tcPr>
          <w:p w14:paraId="1AF7B8C5" w14:textId="77777777" w:rsidR="00C04844" w:rsidRDefault="00C04844">
            <w:pPr>
              <w:pStyle w:val="TableParagraph"/>
              <w:rPr>
                <w:rFonts w:ascii="Times New Roman"/>
                <w:sz w:val="20"/>
              </w:rPr>
            </w:pPr>
          </w:p>
        </w:tc>
        <w:tc>
          <w:tcPr>
            <w:tcW w:w="1172" w:type="dxa"/>
            <w:shd w:val="clear" w:color="auto" w:fill="C5D9F0"/>
          </w:tcPr>
          <w:p w14:paraId="2C780FD8" w14:textId="77777777" w:rsidR="00C04844" w:rsidRDefault="00C04844">
            <w:pPr>
              <w:pStyle w:val="TableParagraph"/>
              <w:rPr>
                <w:rFonts w:ascii="Times New Roman"/>
                <w:sz w:val="20"/>
              </w:rPr>
            </w:pPr>
          </w:p>
        </w:tc>
        <w:tc>
          <w:tcPr>
            <w:tcW w:w="1800" w:type="dxa"/>
            <w:shd w:val="clear" w:color="auto" w:fill="C5D9F0"/>
          </w:tcPr>
          <w:p w14:paraId="1504A6BD" w14:textId="77777777" w:rsidR="00C04844" w:rsidRDefault="00C04844">
            <w:pPr>
              <w:pStyle w:val="TableParagraph"/>
              <w:rPr>
                <w:rFonts w:ascii="Times New Roman"/>
                <w:sz w:val="20"/>
              </w:rPr>
            </w:pPr>
          </w:p>
        </w:tc>
        <w:tc>
          <w:tcPr>
            <w:tcW w:w="2609" w:type="dxa"/>
            <w:shd w:val="clear" w:color="auto" w:fill="C5D9F0"/>
          </w:tcPr>
          <w:p w14:paraId="6E7D6F42" w14:textId="77777777" w:rsidR="00C04844" w:rsidRDefault="00C04844">
            <w:pPr>
              <w:pStyle w:val="TableParagraph"/>
              <w:rPr>
                <w:rFonts w:ascii="Times New Roman"/>
                <w:sz w:val="20"/>
              </w:rPr>
            </w:pPr>
          </w:p>
        </w:tc>
        <w:tc>
          <w:tcPr>
            <w:tcW w:w="2340" w:type="dxa"/>
            <w:shd w:val="clear" w:color="auto" w:fill="C5D9F0"/>
          </w:tcPr>
          <w:p w14:paraId="5D222592" w14:textId="77777777" w:rsidR="00C04844" w:rsidRDefault="00C04844">
            <w:pPr>
              <w:pStyle w:val="TableParagraph"/>
              <w:rPr>
                <w:rFonts w:ascii="Times New Roman"/>
                <w:sz w:val="20"/>
              </w:rPr>
            </w:pPr>
          </w:p>
        </w:tc>
      </w:tr>
      <w:tr w:rsidR="00C04844" w14:paraId="37599382" w14:textId="77777777">
        <w:trPr>
          <w:trHeight w:val="402"/>
        </w:trPr>
        <w:tc>
          <w:tcPr>
            <w:tcW w:w="3240" w:type="dxa"/>
            <w:shd w:val="clear" w:color="auto" w:fill="C5D9F0"/>
          </w:tcPr>
          <w:p w14:paraId="0F1DA1B0" w14:textId="77777777" w:rsidR="00C04844" w:rsidRDefault="00C04844">
            <w:pPr>
              <w:pStyle w:val="TableParagraph"/>
              <w:rPr>
                <w:rFonts w:ascii="Times New Roman"/>
                <w:sz w:val="20"/>
              </w:rPr>
            </w:pPr>
          </w:p>
        </w:tc>
        <w:tc>
          <w:tcPr>
            <w:tcW w:w="540" w:type="dxa"/>
            <w:shd w:val="clear" w:color="auto" w:fill="C5D9F0"/>
          </w:tcPr>
          <w:p w14:paraId="7ED09FD9" w14:textId="77777777" w:rsidR="00C04844" w:rsidRDefault="00C04844">
            <w:pPr>
              <w:pStyle w:val="TableParagraph"/>
              <w:rPr>
                <w:rFonts w:ascii="Times New Roman"/>
                <w:sz w:val="20"/>
              </w:rPr>
            </w:pPr>
          </w:p>
        </w:tc>
        <w:tc>
          <w:tcPr>
            <w:tcW w:w="1261" w:type="dxa"/>
            <w:shd w:val="clear" w:color="auto" w:fill="C5D9F0"/>
          </w:tcPr>
          <w:p w14:paraId="2491408B" w14:textId="77777777" w:rsidR="00C04844" w:rsidRDefault="00C04844">
            <w:pPr>
              <w:pStyle w:val="TableParagraph"/>
              <w:rPr>
                <w:rFonts w:ascii="Times New Roman"/>
                <w:sz w:val="20"/>
              </w:rPr>
            </w:pPr>
          </w:p>
        </w:tc>
        <w:tc>
          <w:tcPr>
            <w:tcW w:w="1124" w:type="dxa"/>
            <w:shd w:val="clear" w:color="auto" w:fill="C5D9F0"/>
          </w:tcPr>
          <w:p w14:paraId="7365DFF2" w14:textId="77777777" w:rsidR="00C04844" w:rsidRDefault="00C04844">
            <w:pPr>
              <w:pStyle w:val="TableParagraph"/>
              <w:rPr>
                <w:rFonts w:ascii="Times New Roman"/>
                <w:sz w:val="20"/>
              </w:rPr>
            </w:pPr>
          </w:p>
        </w:tc>
        <w:tc>
          <w:tcPr>
            <w:tcW w:w="1126" w:type="dxa"/>
            <w:shd w:val="clear" w:color="auto" w:fill="C5D9F0"/>
          </w:tcPr>
          <w:p w14:paraId="264D43BF" w14:textId="77777777" w:rsidR="00C04844" w:rsidRDefault="00C04844">
            <w:pPr>
              <w:pStyle w:val="TableParagraph"/>
              <w:rPr>
                <w:rFonts w:ascii="Times New Roman"/>
                <w:sz w:val="20"/>
              </w:rPr>
            </w:pPr>
          </w:p>
        </w:tc>
        <w:tc>
          <w:tcPr>
            <w:tcW w:w="1172" w:type="dxa"/>
            <w:shd w:val="clear" w:color="auto" w:fill="C5D9F0"/>
          </w:tcPr>
          <w:p w14:paraId="7D2CC189" w14:textId="77777777" w:rsidR="00C04844" w:rsidRDefault="00C04844">
            <w:pPr>
              <w:pStyle w:val="TableParagraph"/>
              <w:rPr>
                <w:rFonts w:ascii="Times New Roman"/>
                <w:sz w:val="20"/>
              </w:rPr>
            </w:pPr>
          </w:p>
        </w:tc>
        <w:tc>
          <w:tcPr>
            <w:tcW w:w="1800" w:type="dxa"/>
            <w:shd w:val="clear" w:color="auto" w:fill="C5D9F0"/>
          </w:tcPr>
          <w:p w14:paraId="3909AC17" w14:textId="77777777" w:rsidR="00C04844" w:rsidRDefault="00C04844">
            <w:pPr>
              <w:pStyle w:val="TableParagraph"/>
              <w:rPr>
                <w:rFonts w:ascii="Times New Roman"/>
                <w:sz w:val="20"/>
              </w:rPr>
            </w:pPr>
          </w:p>
        </w:tc>
        <w:tc>
          <w:tcPr>
            <w:tcW w:w="2609" w:type="dxa"/>
            <w:shd w:val="clear" w:color="auto" w:fill="C5D9F0"/>
          </w:tcPr>
          <w:p w14:paraId="431BC9FE" w14:textId="77777777" w:rsidR="00C04844" w:rsidRDefault="00C04844">
            <w:pPr>
              <w:pStyle w:val="TableParagraph"/>
              <w:rPr>
                <w:rFonts w:ascii="Times New Roman"/>
                <w:sz w:val="20"/>
              </w:rPr>
            </w:pPr>
          </w:p>
        </w:tc>
        <w:tc>
          <w:tcPr>
            <w:tcW w:w="2340" w:type="dxa"/>
            <w:shd w:val="clear" w:color="auto" w:fill="C5D9F0"/>
          </w:tcPr>
          <w:p w14:paraId="1C20F4BC" w14:textId="77777777" w:rsidR="00C04844" w:rsidRDefault="00C04844">
            <w:pPr>
              <w:pStyle w:val="TableParagraph"/>
              <w:rPr>
                <w:rFonts w:ascii="Times New Roman"/>
                <w:sz w:val="20"/>
              </w:rPr>
            </w:pPr>
          </w:p>
        </w:tc>
      </w:tr>
      <w:tr w:rsidR="00C04844" w14:paraId="58445075" w14:textId="77777777">
        <w:trPr>
          <w:trHeight w:val="402"/>
        </w:trPr>
        <w:tc>
          <w:tcPr>
            <w:tcW w:w="3240" w:type="dxa"/>
            <w:shd w:val="clear" w:color="auto" w:fill="C5D9F0"/>
          </w:tcPr>
          <w:p w14:paraId="027CB972" w14:textId="77777777" w:rsidR="00C04844" w:rsidRDefault="00C04844">
            <w:pPr>
              <w:pStyle w:val="TableParagraph"/>
              <w:rPr>
                <w:rFonts w:ascii="Times New Roman"/>
                <w:sz w:val="20"/>
              </w:rPr>
            </w:pPr>
          </w:p>
        </w:tc>
        <w:tc>
          <w:tcPr>
            <w:tcW w:w="540" w:type="dxa"/>
            <w:shd w:val="clear" w:color="auto" w:fill="C5D9F0"/>
          </w:tcPr>
          <w:p w14:paraId="05E30E61" w14:textId="77777777" w:rsidR="00C04844" w:rsidRDefault="00C04844">
            <w:pPr>
              <w:pStyle w:val="TableParagraph"/>
              <w:rPr>
                <w:rFonts w:ascii="Times New Roman"/>
                <w:sz w:val="20"/>
              </w:rPr>
            </w:pPr>
          </w:p>
        </w:tc>
        <w:tc>
          <w:tcPr>
            <w:tcW w:w="1261" w:type="dxa"/>
            <w:shd w:val="clear" w:color="auto" w:fill="C5D9F0"/>
          </w:tcPr>
          <w:p w14:paraId="72AB490C" w14:textId="77777777" w:rsidR="00C04844" w:rsidRDefault="00C04844">
            <w:pPr>
              <w:pStyle w:val="TableParagraph"/>
              <w:rPr>
                <w:rFonts w:ascii="Times New Roman"/>
                <w:sz w:val="20"/>
              </w:rPr>
            </w:pPr>
          </w:p>
        </w:tc>
        <w:tc>
          <w:tcPr>
            <w:tcW w:w="1124" w:type="dxa"/>
            <w:shd w:val="clear" w:color="auto" w:fill="C5D9F0"/>
          </w:tcPr>
          <w:p w14:paraId="301E4FD5" w14:textId="77777777" w:rsidR="00C04844" w:rsidRDefault="00C04844">
            <w:pPr>
              <w:pStyle w:val="TableParagraph"/>
              <w:rPr>
                <w:rFonts w:ascii="Times New Roman"/>
                <w:sz w:val="20"/>
              </w:rPr>
            </w:pPr>
          </w:p>
        </w:tc>
        <w:tc>
          <w:tcPr>
            <w:tcW w:w="1126" w:type="dxa"/>
            <w:shd w:val="clear" w:color="auto" w:fill="C5D9F0"/>
          </w:tcPr>
          <w:p w14:paraId="15E95A1A" w14:textId="77777777" w:rsidR="00C04844" w:rsidRDefault="00C04844">
            <w:pPr>
              <w:pStyle w:val="TableParagraph"/>
              <w:rPr>
                <w:rFonts w:ascii="Times New Roman"/>
                <w:sz w:val="20"/>
              </w:rPr>
            </w:pPr>
          </w:p>
        </w:tc>
        <w:tc>
          <w:tcPr>
            <w:tcW w:w="1172" w:type="dxa"/>
            <w:shd w:val="clear" w:color="auto" w:fill="C5D9F0"/>
          </w:tcPr>
          <w:p w14:paraId="34324201" w14:textId="77777777" w:rsidR="00C04844" w:rsidRDefault="00C04844">
            <w:pPr>
              <w:pStyle w:val="TableParagraph"/>
              <w:rPr>
                <w:rFonts w:ascii="Times New Roman"/>
                <w:sz w:val="20"/>
              </w:rPr>
            </w:pPr>
          </w:p>
        </w:tc>
        <w:tc>
          <w:tcPr>
            <w:tcW w:w="1800" w:type="dxa"/>
            <w:shd w:val="clear" w:color="auto" w:fill="C5D9F0"/>
          </w:tcPr>
          <w:p w14:paraId="071B00CD" w14:textId="77777777" w:rsidR="00C04844" w:rsidRDefault="00C04844">
            <w:pPr>
              <w:pStyle w:val="TableParagraph"/>
              <w:rPr>
                <w:rFonts w:ascii="Times New Roman"/>
                <w:sz w:val="20"/>
              </w:rPr>
            </w:pPr>
          </w:p>
        </w:tc>
        <w:tc>
          <w:tcPr>
            <w:tcW w:w="2609" w:type="dxa"/>
            <w:shd w:val="clear" w:color="auto" w:fill="C5D9F0"/>
          </w:tcPr>
          <w:p w14:paraId="31FA632F" w14:textId="77777777" w:rsidR="00C04844" w:rsidRDefault="00C04844">
            <w:pPr>
              <w:pStyle w:val="TableParagraph"/>
              <w:rPr>
                <w:rFonts w:ascii="Times New Roman"/>
                <w:sz w:val="20"/>
              </w:rPr>
            </w:pPr>
          </w:p>
        </w:tc>
        <w:tc>
          <w:tcPr>
            <w:tcW w:w="2340" w:type="dxa"/>
            <w:shd w:val="clear" w:color="auto" w:fill="C5D9F0"/>
          </w:tcPr>
          <w:p w14:paraId="6DBBCA14" w14:textId="77777777" w:rsidR="00C04844" w:rsidRDefault="00C04844">
            <w:pPr>
              <w:pStyle w:val="TableParagraph"/>
              <w:rPr>
                <w:rFonts w:ascii="Times New Roman"/>
                <w:sz w:val="20"/>
              </w:rPr>
            </w:pPr>
          </w:p>
        </w:tc>
      </w:tr>
      <w:tr w:rsidR="00C04844" w14:paraId="4119EBD0" w14:textId="77777777">
        <w:trPr>
          <w:trHeight w:val="403"/>
        </w:trPr>
        <w:tc>
          <w:tcPr>
            <w:tcW w:w="3240" w:type="dxa"/>
            <w:shd w:val="clear" w:color="auto" w:fill="C5D9F0"/>
          </w:tcPr>
          <w:p w14:paraId="4FCF879F" w14:textId="77777777" w:rsidR="00C04844" w:rsidRDefault="00C04844">
            <w:pPr>
              <w:pStyle w:val="TableParagraph"/>
              <w:rPr>
                <w:rFonts w:ascii="Times New Roman"/>
                <w:sz w:val="20"/>
              </w:rPr>
            </w:pPr>
          </w:p>
        </w:tc>
        <w:tc>
          <w:tcPr>
            <w:tcW w:w="540" w:type="dxa"/>
            <w:shd w:val="clear" w:color="auto" w:fill="C5D9F0"/>
          </w:tcPr>
          <w:p w14:paraId="6792C6E9" w14:textId="77777777" w:rsidR="00C04844" w:rsidRDefault="00C04844">
            <w:pPr>
              <w:pStyle w:val="TableParagraph"/>
              <w:rPr>
                <w:rFonts w:ascii="Times New Roman"/>
                <w:sz w:val="20"/>
              </w:rPr>
            </w:pPr>
          </w:p>
        </w:tc>
        <w:tc>
          <w:tcPr>
            <w:tcW w:w="1261" w:type="dxa"/>
            <w:shd w:val="clear" w:color="auto" w:fill="C5D9F0"/>
          </w:tcPr>
          <w:p w14:paraId="04E5C4EB" w14:textId="77777777" w:rsidR="00C04844" w:rsidRDefault="00C04844">
            <w:pPr>
              <w:pStyle w:val="TableParagraph"/>
              <w:rPr>
                <w:rFonts w:ascii="Times New Roman"/>
                <w:sz w:val="20"/>
              </w:rPr>
            </w:pPr>
          </w:p>
        </w:tc>
        <w:tc>
          <w:tcPr>
            <w:tcW w:w="1124" w:type="dxa"/>
            <w:shd w:val="clear" w:color="auto" w:fill="C5D9F0"/>
          </w:tcPr>
          <w:p w14:paraId="7DC030E7" w14:textId="77777777" w:rsidR="00C04844" w:rsidRDefault="00C04844">
            <w:pPr>
              <w:pStyle w:val="TableParagraph"/>
              <w:rPr>
                <w:rFonts w:ascii="Times New Roman"/>
                <w:sz w:val="20"/>
              </w:rPr>
            </w:pPr>
          </w:p>
        </w:tc>
        <w:tc>
          <w:tcPr>
            <w:tcW w:w="1126" w:type="dxa"/>
            <w:shd w:val="clear" w:color="auto" w:fill="C5D9F0"/>
          </w:tcPr>
          <w:p w14:paraId="5120FD56" w14:textId="77777777" w:rsidR="00C04844" w:rsidRDefault="00C04844">
            <w:pPr>
              <w:pStyle w:val="TableParagraph"/>
              <w:rPr>
                <w:rFonts w:ascii="Times New Roman"/>
                <w:sz w:val="20"/>
              </w:rPr>
            </w:pPr>
          </w:p>
        </w:tc>
        <w:tc>
          <w:tcPr>
            <w:tcW w:w="1172" w:type="dxa"/>
            <w:shd w:val="clear" w:color="auto" w:fill="C5D9F0"/>
          </w:tcPr>
          <w:p w14:paraId="79A3A9F9" w14:textId="77777777" w:rsidR="00C04844" w:rsidRDefault="00C04844">
            <w:pPr>
              <w:pStyle w:val="TableParagraph"/>
              <w:rPr>
                <w:rFonts w:ascii="Times New Roman"/>
                <w:sz w:val="20"/>
              </w:rPr>
            </w:pPr>
          </w:p>
        </w:tc>
        <w:tc>
          <w:tcPr>
            <w:tcW w:w="1800" w:type="dxa"/>
            <w:shd w:val="clear" w:color="auto" w:fill="C5D9F0"/>
          </w:tcPr>
          <w:p w14:paraId="16BCBE94" w14:textId="77777777" w:rsidR="00C04844" w:rsidRDefault="00C04844">
            <w:pPr>
              <w:pStyle w:val="TableParagraph"/>
              <w:rPr>
                <w:rFonts w:ascii="Times New Roman"/>
                <w:sz w:val="20"/>
              </w:rPr>
            </w:pPr>
          </w:p>
        </w:tc>
        <w:tc>
          <w:tcPr>
            <w:tcW w:w="2609" w:type="dxa"/>
            <w:shd w:val="clear" w:color="auto" w:fill="C5D9F0"/>
          </w:tcPr>
          <w:p w14:paraId="61E7F6D3" w14:textId="77777777" w:rsidR="00C04844" w:rsidRDefault="00C04844">
            <w:pPr>
              <w:pStyle w:val="TableParagraph"/>
              <w:rPr>
                <w:rFonts w:ascii="Times New Roman"/>
                <w:sz w:val="20"/>
              </w:rPr>
            </w:pPr>
          </w:p>
        </w:tc>
        <w:tc>
          <w:tcPr>
            <w:tcW w:w="2340" w:type="dxa"/>
            <w:shd w:val="clear" w:color="auto" w:fill="C5D9F0"/>
          </w:tcPr>
          <w:p w14:paraId="1AF4EC4C" w14:textId="77777777" w:rsidR="00C04844" w:rsidRDefault="00C04844">
            <w:pPr>
              <w:pStyle w:val="TableParagraph"/>
              <w:rPr>
                <w:rFonts w:ascii="Times New Roman"/>
                <w:sz w:val="20"/>
              </w:rPr>
            </w:pPr>
          </w:p>
        </w:tc>
      </w:tr>
      <w:tr w:rsidR="00C04844" w14:paraId="2E2B8CD5" w14:textId="77777777">
        <w:trPr>
          <w:trHeight w:val="405"/>
        </w:trPr>
        <w:tc>
          <w:tcPr>
            <w:tcW w:w="3240" w:type="dxa"/>
            <w:shd w:val="clear" w:color="auto" w:fill="C5D9F0"/>
          </w:tcPr>
          <w:p w14:paraId="1A7859FD" w14:textId="77777777" w:rsidR="00C04844" w:rsidRDefault="00C04844">
            <w:pPr>
              <w:pStyle w:val="TableParagraph"/>
              <w:rPr>
                <w:rFonts w:ascii="Times New Roman"/>
                <w:sz w:val="20"/>
              </w:rPr>
            </w:pPr>
          </w:p>
        </w:tc>
        <w:tc>
          <w:tcPr>
            <w:tcW w:w="540" w:type="dxa"/>
            <w:shd w:val="clear" w:color="auto" w:fill="C5D9F0"/>
          </w:tcPr>
          <w:p w14:paraId="16210712" w14:textId="77777777" w:rsidR="00C04844" w:rsidRDefault="00C04844">
            <w:pPr>
              <w:pStyle w:val="TableParagraph"/>
              <w:rPr>
                <w:rFonts w:ascii="Times New Roman"/>
                <w:sz w:val="20"/>
              </w:rPr>
            </w:pPr>
          </w:p>
        </w:tc>
        <w:tc>
          <w:tcPr>
            <w:tcW w:w="1261" w:type="dxa"/>
            <w:shd w:val="clear" w:color="auto" w:fill="C5D9F0"/>
          </w:tcPr>
          <w:p w14:paraId="0C18EDF2" w14:textId="77777777" w:rsidR="00C04844" w:rsidRDefault="00C04844">
            <w:pPr>
              <w:pStyle w:val="TableParagraph"/>
              <w:rPr>
                <w:rFonts w:ascii="Times New Roman"/>
                <w:sz w:val="20"/>
              </w:rPr>
            </w:pPr>
          </w:p>
        </w:tc>
        <w:tc>
          <w:tcPr>
            <w:tcW w:w="1124" w:type="dxa"/>
            <w:shd w:val="clear" w:color="auto" w:fill="C5D9F0"/>
          </w:tcPr>
          <w:p w14:paraId="336D1D6E" w14:textId="77777777" w:rsidR="00C04844" w:rsidRDefault="00C04844">
            <w:pPr>
              <w:pStyle w:val="TableParagraph"/>
              <w:rPr>
                <w:rFonts w:ascii="Times New Roman"/>
                <w:sz w:val="20"/>
              </w:rPr>
            </w:pPr>
          </w:p>
        </w:tc>
        <w:tc>
          <w:tcPr>
            <w:tcW w:w="1126" w:type="dxa"/>
            <w:shd w:val="clear" w:color="auto" w:fill="C5D9F0"/>
          </w:tcPr>
          <w:p w14:paraId="7C0EC77E" w14:textId="77777777" w:rsidR="00C04844" w:rsidRDefault="00C04844">
            <w:pPr>
              <w:pStyle w:val="TableParagraph"/>
              <w:rPr>
                <w:rFonts w:ascii="Times New Roman"/>
                <w:sz w:val="20"/>
              </w:rPr>
            </w:pPr>
          </w:p>
        </w:tc>
        <w:tc>
          <w:tcPr>
            <w:tcW w:w="1172" w:type="dxa"/>
            <w:shd w:val="clear" w:color="auto" w:fill="C5D9F0"/>
          </w:tcPr>
          <w:p w14:paraId="5E08385D" w14:textId="77777777" w:rsidR="00C04844" w:rsidRDefault="00C04844">
            <w:pPr>
              <w:pStyle w:val="TableParagraph"/>
              <w:rPr>
                <w:rFonts w:ascii="Times New Roman"/>
                <w:sz w:val="20"/>
              </w:rPr>
            </w:pPr>
          </w:p>
        </w:tc>
        <w:tc>
          <w:tcPr>
            <w:tcW w:w="1800" w:type="dxa"/>
            <w:shd w:val="clear" w:color="auto" w:fill="C5D9F0"/>
          </w:tcPr>
          <w:p w14:paraId="7C6730E8" w14:textId="77777777" w:rsidR="00C04844" w:rsidRDefault="00C04844">
            <w:pPr>
              <w:pStyle w:val="TableParagraph"/>
              <w:rPr>
                <w:rFonts w:ascii="Times New Roman"/>
                <w:sz w:val="20"/>
              </w:rPr>
            </w:pPr>
          </w:p>
        </w:tc>
        <w:tc>
          <w:tcPr>
            <w:tcW w:w="2609" w:type="dxa"/>
            <w:shd w:val="clear" w:color="auto" w:fill="C5D9F0"/>
          </w:tcPr>
          <w:p w14:paraId="1DCC2E6B" w14:textId="77777777" w:rsidR="00C04844" w:rsidRDefault="00C04844">
            <w:pPr>
              <w:pStyle w:val="TableParagraph"/>
              <w:rPr>
                <w:rFonts w:ascii="Times New Roman"/>
                <w:sz w:val="20"/>
              </w:rPr>
            </w:pPr>
          </w:p>
        </w:tc>
        <w:tc>
          <w:tcPr>
            <w:tcW w:w="2340" w:type="dxa"/>
            <w:shd w:val="clear" w:color="auto" w:fill="C5D9F0"/>
          </w:tcPr>
          <w:p w14:paraId="3D1D7558" w14:textId="77777777" w:rsidR="00C04844" w:rsidRDefault="00C04844">
            <w:pPr>
              <w:pStyle w:val="TableParagraph"/>
              <w:rPr>
                <w:rFonts w:ascii="Times New Roman"/>
                <w:sz w:val="20"/>
              </w:rPr>
            </w:pPr>
          </w:p>
        </w:tc>
      </w:tr>
      <w:tr w:rsidR="00C04844" w14:paraId="22A8DA10" w14:textId="77777777">
        <w:trPr>
          <w:trHeight w:val="402"/>
        </w:trPr>
        <w:tc>
          <w:tcPr>
            <w:tcW w:w="3240" w:type="dxa"/>
            <w:shd w:val="clear" w:color="auto" w:fill="C5D9F0"/>
          </w:tcPr>
          <w:p w14:paraId="57C69561" w14:textId="77777777" w:rsidR="00C04844" w:rsidRDefault="00C04844">
            <w:pPr>
              <w:pStyle w:val="TableParagraph"/>
              <w:rPr>
                <w:rFonts w:ascii="Times New Roman"/>
                <w:sz w:val="20"/>
              </w:rPr>
            </w:pPr>
          </w:p>
        </w:tc>
        <w:tc>
          <w:tcPr>
            <w:tcW w:w="540" w:type="dxa"/>
            <w:shd w:val="clear" w:color="auto" w:fill="C5D9F0"/>
          </w:tcPr>
          <w:p w14:paraId="785D8772" w14:textId="77777777" w:rsidR="00C04844" w:rsidRDefault="00C04844">
            <w:pPr>
              <w:pStyle w:val="TableParagraph"/>
              <w:rPr>
                <w:rFonts w:ascii="Times New Roman"/>
                <w:sz w:val="20"/>
              </w:rPr>
            </w:pPr>
          </w:p>
        </w:tc>
        <w:tc>
          <w:tcPr>
            <w:tcW w:w="1261" w:type="dxa"/>
            <w:shd w:val="clear" w:color="auto" w:fill="C5D9F0"/>
          </w:tcPr>
          <w:p w14:paraId="37221F1E" w14:textId="77777777" w:rsidR="00C04844" w:rsidRDefault="00C04844">
            <w:pPr>
              <w:pStyle w:val="TableParagraph"/>
              <w:rPr>
                <w:rFonts w:ascii="Times New Roman"/>
                <w:sz w:val="20"/>
              </w:rPr>
            </w:pPr>
          </w:p>
        </w:tc>
        <w:tc>
          <w:tcPr>
            <w:tcW w:w="1124" w:type="dxa"/>
            <w:shd w:val="clear" w:color="auto" w:fill="C5D9F0"/>
          </w:tcPr>
          <w:p w14:paraId="3310A1BC" w14:textId="77777777" w:rsidR="00C04844" w:rsidRDefault="00C04844">
            <w:pPr>
              <w:pStyle w:val="TableParagraph"/>
              <w:rPr>
                <w:rFonts w:ascii="Times New Roman"/>
                <w:sz w:val="20"/>
              </w:rPr>
            </w:pPr>
          </w:p>
        </w:tc>
        <w:tc>
          <w:tcPr>
            <w:tcW w:w="1126" w:type="dxa"/>
            <w:shd w:val="clear" w:color="auto" w:fill="C5D9F0"/>
          </w:tcPr>
          <w:p w14:paraId="201968FD" w14:textId="77777777" w:rsidR="00C04844" w:rsidRDefault="00C04844">
            <w:pPr>
              <w:pStyle w:val="TableParagraph"/>
              <w:rPr>
                <w:rFonts w:ascii="Times New Roman"/>
                <w:sz w:val="20"/>
              </w:rPr>
            </w:pPr>
          </w:p>
        </w:tc>
        <w:tc>
          <w:tcPr>
            <w:tcW w:w="1172" w:type="dxa"/>
            <w:shd w:val="clear" w:color="auto" w:fill="C5D9F0"/>
          </w:tcPr>
          <w:p w14:paraId="09DD7486" w14:textId="77777777" w:rsidR="00C04844" w:rsidRDefault="00C04844">
            <w:pPr>
              <w:pStyle w:val="TableParagraph"/>
              <w:rPr>
                <w:rFonts w:ascii="Times New Roman"/>
                <w:sz w:val="20"/>
              </w:rPr>
            </w:pPr>
          </w:p>
        </w:tc>
        <w:tc>
          <w:tcPr>
            <w:tcW w:w="1800" w:type="dxa"/>
            <w:shd w:val="clear" w:color="auto" w:fill="C5D9F0"/>
          </w:tcPr>
          <w:p w14:paraId="0FCBFE84" w14:textId="77777777" w:rsidR="00C04844" w:rsidRDefault="00C04844">
            <w:pPr>
              <w:pStyle w:val="TableParagraph"/>
              <w:rPr>
                <w:rFonts w:ascii="Times New Roman"/>
                <w:sz w:val="20"/>
              </w:rPr>
            </w:pPr>
          </w:p>
        </w:tc>
        <w:tc>
          <w:tcPr>
            <w:tcW w:w="2609" w:type="dxa"/>
            <w:shd w:val="clear" w:color="auto" w:fill="C5D9F0"/>
          </w:tcPr>
          <w:p w14:paraId="1FEFCC85" w14:textId="77777777" w:rsidR="00C04844" w:rsidRDefault="00C04844">
            <w:pPr>
              <w:pStyle w:val="TableParagraph"/>
              <w:rPr>
                <w:rFonts w:ascii="Times New Roman"/>
                <w:sz w:val="20"/>
              </w:rPr>
            </w:pPr>
          </w:p>
        </w:tc>
        <w:tc>
          <w:tcPr>
            <w:tcW w:w="2340" w:type="dxa"/>
            <w:shd w:val="clear" w:color="auto" w:fill="C5D9F0"/>
          </w:tcPr>
          <w:p w14:paraId="4D85D77E" w14:textId="77777777" w:rsidR="00C04844" w:rsidRDefault="00C04844">
            <w:pPr>
              <w:pStyle w:val="TableParagraph"/>
              <w:rPr>
                <w:rFonts w:ascii="Times New Roman"/>
                <w:sz w:val="20"/>
              </w:rPr>
            </w:pPr>
          </w:p>
        </w:tc>
      </w:tr>
      <w:tr w:rsidR="00C04844" w14:paraId="67992A4B" w14:textId="77777777">
        <w:trPr>
          <w:trHeight w:val="402"/>
        </w:trPr>
        <w:tc>
          <w:tcPr>
            <w:tcW w:w="3240" w:type="dxa"/>
            <w:shd w:val="clear" w:color="auto" w:fill="C5D9F0"/>
          </w:tcPr>
          <w:p w14:paraId="42C250C2" w14:textId="77777777" w:rsidR="00C04844" w:rsidRDefault="00C04844">
            <w:pPr>
              <w:pStyle w:val="TableParagraph"/>
              <w:rPr>
                <w:rFonts w:ascii="Times New Roman"/>
                <w:sz w:val="20"/>
              </w:rPr>
            </w:pPr>
          </w:p>
        </w:tc>
        <w:tc>
          <w:tcPr>
            <w:tcW w:w="540" w:type="dxa"/>
            <w:shd w:val="clear" w:color="auto" w:fill="C5D9F0"/>
          </w:tcPr>
          <w:p w14:paraId="33A0FE1D" w14:textId="77777777" w:rsidR="00C04844" w:rsidRDefault="00C04844">
            <w:pPr>
              <w:pStyle w:val="TableParagraph"/>
              <w:rPr>
                <w:rFonts w:ascii="Times New Roman"/>
                <w:sz w:val="20"/>
              </w:rPr>
            </w:pPr>
          </w:p>
        </w:tc>
        <w:tc>
          <w:tcPr>
            <w:tcW w:w="1261" w:type="dxa"/>
            <w:shd w:val="clear" w:color="auto" w:fill="C5D9F0"/>
          </w:tcPr>
          <w:p w14:paraId="42417DFE" w14:textId="77777777" w:rsidR="00C04844" w:rsidRDefault="00C04844">
            <w:pPr>
              <w:pStyle w:val="TableParagraph"/>
              <w:rPr>
                <w:rFonts w:ascii="Times New Roman"/>
                <w:sz w:val="20"/>
              </w:rPr>
            </w:pPr>
          </w:p>
        </w:tc>
        <w:tc>
          <w:tcPr>
            <w:tcW w:w="1124" w:type="dxa"/>
            <w:shd w:val="clear" w:color="auto" w:fill="C5D9F0"/>
          </w:tcPr>
          <w:p w14:paraId="658B62D8" w14:textId="77777777" w:rsidR="00C04844" w:rsidRDefault="00C04844">
            <w:pPr>
              <w:pStyle w:val="TableParagraph"/>
              <w:rPr>
                <w:rFonts w:ascii="Times New Roman"/>
                <w:sz w:val="20"/>
              </w:rPr>
            </w:pPr>
          </w:p>
        </w:tc>
        <w:tc>
          <w:tcPr>
            <w:tcW w:w="1126" w:type="dxa"/>
            <w:shd w:val="clear" w:color="auto" w:fill="C5D9F0"/>
          </w:tcPr>
          <w:p w14:paraId="2F5BF60D" w14:textId="77777777" w:rsidR="00C04844" w:rsidRDefault="00C04844">
            <w:pPr>
              <w:pStyle w:val="TableParagraph"/>
              <w:rPr>
                <w:rFonts w:ascii="Times New Roman"/>
                <w:sz w:val="20"/>
              </w:rPr>
            </w:pPr>
          </w:p>
        </w:tc>
        <w:tc>
          <w:tcPr>
            <w:tcW w:w="1172" w:type="dxa"/>
            <w:shd w:val="clear" w:color="auto" w:fill="C5D9F0"/>
          </w:tcPr>
          <w:p w14:paraId="75FB14AE" w14:textId="77777777" w:rsidR="00C04844" w:rsidRDefault="00C04844">
            <w:pPr>
              <w:pStyle w:val="TableParagraph"/>
              <w:rPr>
                <w:rFonts w:ascii="Times New Roman"/>
                <w:sz w:val="20"/>
              </w:rPr>
            </w:pPr>
          </w:p>
        </w:tc>
        <w:tc>
          <w:tcPr>
            <w:tcW w:w="1800" w:type="dxa"/>
            <w:shd w:val="clear" w:color="auto" w:fill="C5D9F0"/>
          </w:tcPr>
          <w:p w14:paraId="3C554DC0" w14:textId="77777777" w:rsidR="00C04844" w:rsidRDefault="00C04844">
            <w:pPr>
              <w:pStyle w:val="TableParagraph"/>
              <w:rPr>
                <w:rFonts w:ascii="Times New Roman"/>
                <w:sz w:val="20"/>
              </w:rPr>
            </w:pPr>
          </w:p>
        </w:tc>
        <w:tc>
          <w:tcPr>
            <w:tcW w:w="2609" w:type="dxa"/>
            <w:shd w:val="clear" w:color="auto" w:fill="C5D9F0"/>
          </w:tcPr>
          <w:p w14:paraId="2F948004" w14:textId="77777777" w:rsidR="00C04844" w:rsidRDefault="00C04844">
            <w:pPr>
              <w:pStyle w:val="TableParagraph"/>
              <w:rPr>
                <w:rFonts w:ascii="Times New Roman"/>
                <w:sz w:val="20"/>
              </w:rPr>
            </w:pPr>
          </w:p>
        </w:tc>
        <w:tc>
          <w:tcPr>
            <w:tcW w:w="2340" w:type="dxa"/>
            <w:shd w:val="clear" w:color="auto" w:fill="C5D9F0"/>
          </w:tcPr>
          <w:p w14:paraId="6EFFD4F2" w14:textId="77777777" w:rsidR="00C04844" w:rsidRDefault="00C04844">
            <w:pPr>
              <w:pStyle w:val="TableParagraph"/>
              <w:rPr>
                <w:rFonts w:ascii="Times New Roman"/>
                <w:sz w:val="20"/>
              </w:rPr>
            </w:pPr>
          </w:p>
        </w:tc>
      </w:tr>
      <w:tr w:rsidR="00C04844" w14:paraId="71429362" w14:textId="77777777">
        <w:trPr>
          <w:trHeight w:val="431"/>
        </w:trPr>
        <w:tc>
          <w:tcPr>
            <w:tcW w:w="7291" w:type="dxa"/>
            <w:gridSpan w:val="5"/>
            <w:shd w:val="clear" w:color="auto" w:fill="8DB3E1"/>
          </w:tcPr>
          <w:p w14:paraId="79F86C1D" w14:textId="77777777" w:rsidR="00C04844" w:rsidRDefault="003E719A">
            <w:pPr>
              <w:pStyle w:val="TableParagraph"/>
              <w:spacing w:before="104"/>
              <w:ind w:left="2484"/>
              <w:rPr>
                <w:b/>
                <w:sz w:val="20"/>
              </w:rPr>
            </w:pPr>
            <w:r>
              <w:rPr>
                <w:b/>
                <w:color w:val="FFFFFF"/>
                <w:sz w:val="20"/>
              </w:rPr>
              <w:t>Total # Staff Trained | Salary and Benefit Cost</w:t>
            </w:r>
          </w:p>
        </w:tc>
        <w:tc>
          <w:tcPr>
            <w:tcW w:w="1172" w:type="dxa"/>
            <w:shd w:val="clear" w:color="auto" w:fill="8DB3E1"/>
          </w:tcPr>
          <w:p w14:paraId="4A5891D1" w14:textId="77777777" w:rsidR="00C04844" w:rsidRDefault="003E719A">
            <w:pPr>
              <w:pStyle w:val="TableParagraph"/>
              <w:spacing w:before="104"/>
              <w:ind w:left="2"/>
              <w:jc w:val="center"/>
              <w:rPr>
                <w:b/>
                <w:sz w:val="20"/>
              </w:rPr>
            </w:pPr>
            <w:r>
              <w:rPr>
                <w:b/>
                <w:color w:val="FFFFFF"/>
                <w:w w:val="99"/>
                <w:sz w:val="20"/>
              </w:rPr>
              <w:t>0</w:t>
            </w:r>
          </w:p>
        </w:tc>
        <w:tc>
          <w:tcPr>
            <w:tcW w:w="1800" w:type="dxa"/>
            <w:shd w:val="clear" w:color="auto" w:fill="8DB3E1"/>
          </w:tcPr>
          <w:p w14:paraId="42DECD60" w14:textId="77777777" w:rsidR="00C04844" w:rsidRDefault="003E719A">
            <w:pPr>
              <w:pStyle w:val="TableParagraph"/>
              <w:spacing w:before="104"/>
              <w:ind w:left="485"/>
              <w:rPr>
                <w:b/>
                <w:sz w:val="20"/>
              </w:rPr>
            </w:pPr>
            <w:r>
              <w:rPr>
                <w:b/>
                <w:color w:val="FFFFFF"/>
                <w:sz w:val="20"/>
              </w:rPr>
              <w:t>$ 0.00</w:t>
            </w:r>
          </w:p>
        </w:tc>
        <w:tc>
          <w:tcPr>
            <w:tcW w:w="4949" w:type="dxa"/>
            <w:gridSpan w:val="2"/>
            <w:shd w:val="clear" w:color="auto" w:fill="8DB3E1"/>
          </w:tcPr>
          <w:p w14:paraId="7879BC88" w14:textId="77777777" w:rsidR="00C04844" w:rsidRDefault="00C04844">
            <w:pPr>
              <w:pStyle w:val="TableParagraph"/>
              <w:rPr>
                <w:rFonts w:ascii="Times New Roman"/>
                <w:sz w:val="20"/>
              </w:rPr>
            </w:pPr>
          </w:p>
        </w:tc>
      </w:tr>
    </w:tbl>
    <w:p w14:paraId="221CF8AF" w14:textId="77777777" w:rsidR="00C04844" w:rsidRDefault="00C04844">
      <w:pPr>
        <w:pStyle w:val="BodyText"/>
        <w:spacing w:before="8"/>
        <w:ind w:left="0"/>
        <w:rPr>
          <w:sz w:val="28"/>
        </w:rPr>
      </w:pPr>
    </w:p>
    <w:p w14:paraId="4C7D2292" w14:textId="77777777" w:rsidR="00C04844" w:rsidRDefault="003E719A">
      <w:pPr>
        <w:pStyle w:val="BodyText"/>
        <w:spacing w:before="51" w:line="312" w:lineRule="exact"/>
        <w:ind w:left="164"/>
        <w:rPr>
          <w:rFonts w:ascii="Malgun Gothic"/>
        </w:rPr>
      </w:pPr>
      <w:r>
        <w:rPr>
          <w:rFonts w:ascii="Malgun Gothic"/>
        </w:rPr>
        <w:t>Professional Development Categories (outlined in order of priority):</w:t>
      </w:r>
    </w:p>
    <w:p w14:paraId="77A42270" w14:textId="77777777" w:rsidR="00C04844" w:rsidRDefault="003E719A">
      <w:pPr>
        <w:pStyle w:val="ListParagraph"/>
        <w:numPr>
          <w:ilvl w:val="0"/>
          <w:numId w:val="1"/>
        </w:numPr>
        <w:tabs>
          <w:tab w:val="left" w:pos="436"/>
        </w:tabs>
        <w:spacing w:before="27" w:line="170" w:lineRule="auto"/>
        <w:ind w:right="176"/>
        <w:rPr>
          <w:rFonts w:ascii="Malgun Gothic"/>
          <w:sz w:val="20"/>
        </w:rPr>
      </w:pPr>
      <w:r>
        <w:rPr>
          <w:rFonts w:ascii="Malgun Gothic"/>
          <w:sz w:val="20"/>
        </w:rPr>
        <w:t>Required</w:t>
      </w:r>
      <w:r>
        <w:rPr>
          <w:rFonts w:ascii="Malgun Gothic"/>
          <w:spacing w:val="-6"/>
          <w:sz w:val="20"/>
        </w:rPr>
        <w:t xml:space="preserve"> </w:t>
      </w:r>
      <w:r>
        <w:rPr>
          <w:rFonts w:ascii="Malgun Gothic"/>
          <w:sz w:val="20"/>
        </w:rPr>
        <w:t>Professional</w:t>
      </w:r>
      <w:r>
        <w:rPr>
          <w:rFonts w:ascii="Malgun Gothic"/>
          <w:spacing w:val="-5"/>
          <w:sz w:val="20"/>
        </w:rPr>
        <w:t xml:space="preserve"> </w:t>
      </w:r>
      <w:r>
        <w:rPr>
          <w:rFonts w:ascii="Malgun Gothic"/>
          <w:sz w:val="20"/>
        </w:rPr>
        <w:t>Development</w:t>
      </w:r>
      <w:r>
        <w:rPr>
          <w:rFonts w:ascii="Malgun Gothic"/>
          <w:spacing w:val="-2"/>
          <w:sz w:val="20"/>
        </w:rPr>
        <w:t xml:space="preserve"> </w:t>
      </w:r>
      <w:r>
        <w:rPr>
          <w:rFonts w:ascii="Malgun Gothic"/>
          <w:sz w:val="20"/>
        </w:rPr>
        <w:t>(required</w:t>
      </w:r>
      <w:r>
        <w:rPr>
          <w:rFonts w:ascii="Malgun Gothic"/>
          <w:spacing w:val="-6"/>
          <w:sz w:val="20"/>
        </w:rPr>
        <w:t xml:space="preserve"> </w:t>
      </w:r>
      <w:r>
        <w:rPr>
          <w:rFonts w:ascii="Malgun Gothic"/>
          <w:sz w:val="20"/>
        </w:rPr>
        <w:t>by</w:t>
      </w:r>
      <w:r>
        <w:rPr>
          <w:rFonts w:ascii="Malgun Gothic"/>
          <w:spacing w:val="-4"/>
          <w:sz w:val="20"/>
        </w:rPr>
        <w:t xml:space="preserve"> </w:t>
      </w:r>
      <w:r>
        <w:rPr>
          <w:rFonts w:ascii="Malgun Gothic"/>
          <w:sz w:val="20"/>
        </w:rPr>
        <w:t>local</w:t>
      </w:r>
      <w:r>
        <w:rPr>
          <w:rFonts w:ascii="Malgun Gothic"/>
          <w:spacing w:val="-6"/>
          <w:sz w:val="20"/>
        </w:rPr>
        <w:t xml:space="preserve"> </w:t>
      </w:r>
      <w:r>
        <w:rPr>
          <w:rFonts w:ascii="Malgun Gothic"/>
          <w:sz w:val="20"/>
        </w:rPr>
        <w:t>district</w:t>
      </w:r>
      <w:r>
        <w:rPr>
          <w:rFonts w:ascii="Malgun Gothic"/>
          <w:spacing w:val="-5"/>
          <w:sz w:val="20"/>
        </w:rPr>
        <w:t xml:space="preserve"> </w:t>
      </w:r>
      <w:r>
        <w:rPr>
          <w:rFonts w:ascii="Malgun Gothic"/>
          <w:sz w:val="20"/>
        </w:rPr>
        <w:t>or</w:t>
      </w:r>
      <w:r>
        <w:rPr>
          <w:rFonts w:ascii="Malgun Gothic"/>
          <w:spacing w:val="-3"/>
          <w:sz w:val="20"/>
        </w:rPr>
        <w:t xml:space="preserve"> </w:t>
      </w:r>
      <w:r>
        <w:rPr>
          <w:rFonts w:ascii="Malgun Gothic"/>
          <w:sz w:val="20"/>
        </w:rPr>
        <w:t>law,</w:t>
      </w:r>
      <w:r>
        <w:rPr>
          <w:rFonts w:ascii="Malgun Gothic"/>
          <w:spacing w:val="-5"/>
          <w:sz w:val="20"/>
        </w:rPr>
        <w:t xml:space="preserve"> </w:t>
      </w:r>
      <w:r>
        <w:rPr>
          <w:rFonts w:ascii="Malgun Gothic"/>
          <w:sz w:val="20"/>
        </w:rPr>
        <w:t>such</w:t>
      </w:r>
      <w:r>
        <w:rPr>
          <w:rFonts w:ascii="Malgun Gothic"/>
          <w:spacing w:val="-4"/>
          <w:sz w:val="20"/>
        </w:rPr>
        <w:t xml:space="preserve"> </w:t>
      </w:r>
      <w:r>
        <w:rPr>
          <w:rFonts w:ascii="Malgun Gothic"/>
          <w:sz w:val="20"/>
        </w:rPr>
        <w:t>as</w:t>
      </w:r>
      <w:r>
        <w:rPr>
          <w:rFonts w:ascii="Malgun Gothic"/>
          <w:spacing w:val="-5"/>
          <w:sz w:val="20"/>
        </w:rPr>
        <w:t xml:space="preserve"> </w:t>
      </w:r>
      <w:r>
        <w:rPr>
          <w:rFonts w:ascii="Malgun Gothic"/>
          <w:sz w:val="20"/>
        </w:rPr>
        <w:t>blood</w:t>
      </w:r>
      <w:r>
        <w:rPr>
          <w:rFonts w:ascii="Malgun Gothic"/>
          <w:spacing w:val="-6"/>
          <w:sz w:val="20"/>
        </w:rPr>
        <w:t xml:space="preserve"> </w:t>
      </w:r>
      <w:r>
        <w:rPr>
          <w:rFonts w:ascii="Malgun Gothic"/>
          <w:sz w:val="20"/>
        </w:rPr>
        <w:t>borne</w:t>
      </w:r>
      <w:r>
        <w:rPr>
          <w:rFonts w:ascii="Malgun Gothic"/>
          <w:spacing w:val="-6"/>
          <w:sz w:val="20"/>
        </w:rPr>
        <w:t xml:space="preserve"> </w:t>
      </w:r>
      <w:r>
        <w:rPr>
          <w:rFonts w:ascii="Malgun Gothic"/>
          <w:sz w:val="20"/>
        </w:rPr>
        <w:t>pathogens,</w:t>
      </w:r>
      <w:r>
        <w:rPr>
          <w:rFonts w:ascii="Malgun Gothic"/>
          <w:spacing w:val="-4"/>
          <w:sz w:val="20"/>
        </w:rPr>
        <w:t xml:space="preserve"> </w:t>
      </w:r>
      <w:r>
        <w:rPr>
          <w:rFonts w:ascii="Malgun Gothic"/>
          <w:sz w:val="20"/>
        </w:rPr>
        <w:t>etc.,</w:t>
      </w:r>
      <w:r>
        <w:rPr>
          <w:rFonts w:ascii="Malgun Gothic"/>
          <w:spacing w:val="-6"/>
          <w:sz w:val="20"/>
        </w:rPr>
        <w:t xml:space="preserve"> </w:t>
      </w:r>
      <w:r>
        <w:rPr>
          <w:rFonts w:ascii="Malgun Gothic"/>
          <w:sz w:val="20"/>
        </w:rPr>
        <w:t>as</w:t>
      </w:r>
      <w:r>
        <w:rPr>
          <w:rFonts w:ascii="Malgun Gothic"/>
          <w:spacing w:val="-3"/>
          <w:sz w:val="20"/>
        </w:rPr>
        <w:t xml:space="preserve"> </w:t>
      </w:r>
      <w:r>
        <w:rPr>
          <w:rFonts w:ascii="Malgun Gothic"/>
          <w:sz w:val="20"/>
        </w:rPr>
        <w:t>well</w:t>
      </w:r>
      <w:r>
        <w:rPr>
          <w:rFonts w:ascii="Malgun Gothic"/>
          <w:spacing w:val="-5"/>
          <w:sz w:val="20"/>
        </w:rPr>
        <w:t xml:space="preserve"> </w:t>
      </w:r>
      <w:r>
        <w:rPr>
          <w:rFonts w:ascii="Malgun Gothic"/>
          <w:sz w:val="20"/>
        </w:rPr>
        <w:t>as</w:t>
      </w:r>
      <w:r>
        <w:rPr>
          <w:rFonts w:ascii="Malgun Gothic"/>
          <w:spacing w:val="9"/>
          <w:sz w:val="20"/>
        </w:rPr>
        <w:t xml:space="preserve"> </w:t>
      </w:r>
      <w:r>
        <w:rPr>
          <w:rFonts w:ascii="Malgun Gothic"/>
          <w:sz w:val="20"/>
        </w:rPr>
        <w:t>logistics/operations/administration</w:t>
      </w:r>
      <w:r>
        <w:rPr>
          <w:rFonts w:ascii="Malgun Gothic"/>
          <w:spacing w:val="-3"/>
          <w:sz w:val="20"/>
        </w:rPr>
        <w:t xml:space="preserve"> </w:t>
      </w:r>
      <w:r>
        <w:rPr>
          <w:rFonts w:ascii="Malgun Gothic"/>
          <w:sz w:val="20"/>
        </w:rPr>
        <w:t>of</w:t>
      </w:r>
      <w:r>
        <w:rPr>
          <w:rFonts w:ascii="Malgun Gothic"/>
          <w:spacing w:val="-7"/>
          <w:sz w:val="20"/>
        </w:rPr>
        <w:t xml:space="preserve"> </w:t>
      </w:r>
      <w:r>
        <w:rPr>
          <w:rFonts w:ascii="Malgun Gothic"/>
          <w:sz w:val="20"/>
        </w:rPr>
        <w:t>programs type of professional</w:t>
      </w:r>
      <w:r>
        <w:rPr>
          <w:rFonts w:ascii="Malgun Gothic"/>
          <w:spacing w:val="-5"/>
          <w:sz w:val="20"/>
        </w:rPr>
        <w:t xml:space="preserve"> </w:t>
      </w:r>
      <w:r>
        <w:rPr>
          <w:rFonts w:ascii="Malgun Gothic"/>
          <w:sz w:val="20"/>
        </w:rPr>
        <w:t>development)</w:t>
      </w:r>
    </w:p>
    <w:p w14:paraId="6ECA1600" w14:textId="77777777" w:rsidR="00C04844" w:rsidRDefault="003E719A">
      <w:pPr>
        <w:pStyle w:val="ListParagraph"/>
        <w:numPr>
          <w:ilvl w:val="0"/>
          <w:numId w:val="1"/>
        </w:numPr>
        <w:tabs>
          <w:tab w:val="left" w:pos="436"/>
        </w:tabs>
        <w:spacing w:line="238" w:lineRule="exact"/>
        <w:rPr>
          <w:rFonts w:ascii="Malgun Gothic"/>
          <w:sz w:val="20"/>
        </w:rPr>
      </w:pPr>
      <w:r>
        <w:rPr>
          <w:rFonts w:ascii="Malgun Gothic"/>
          <w:sz w:val="20"/>
        </w:rPr>
        <w:t>Whole Child Professional Development (social, emotional, mental, dental, medical, behavior</w:t>
      </w:r>
      <w:r>
        <w:rPr>
          <w:rFonts w:ascii="Malgun Gothic"/>
          <w:spacing w:val="-3"/>
          <w:sz w:val="20"/>
        </w:rPr>
        <w:t xml:space="preserve"> </w:t>
      </w:r>
      <w:r>
        <w:rPr>
          <w:rFonts w:ascii="Malgun Gothic"/>
          <w:sz w:val="20"/>
        </w:rPr>
        <w:t>management)</w:t>
      </w:r>
    </w:p>
    <w:p w14:paraId="59BAECD1" w14:textId="77777777" w:rsidR="00C04844" w:rsidRDefault="003E719A">
      <w:pPr>
        <w:pStyle w:val="ListParagraph"/>
        <w:numPr>
          <w:ilvl w:val="0"/>
          <w:numId w:val="1"/>
        </w:numPr>
        <w:tabs>
          <w:tab w:val="left" w:pos="436"/>
        </w:tabs>
        <w:spacing w:line="260" w:lineRule="exact"/>
        <w:rPr>
          <w:rFonts w:ascii="Malgun Gothic"/>
          <w:sz w:val="20"/>
        </w:rPr>
      </w:pPr>
      <w:r>
        <w:rPr>
          <w:rFonts w:ascii="Malgun Gothic"/>
          <w:sz w:val="20"/>
        </w:rPr>
        <w:t>Family Engagement (ways of supporting the family such as the Parenting Way,</w:t>
      </w:r>
      <w:r>
        <w:rPr>
          <w:rFonts w:ascii="Malgun Gothic"/>
          <w:spacing w:val="3"/>
          <w:sz w:val="20"/>
        </w:rPr>
        <w:t xml:space="preserve"> </w:t>
      </w:r>
      <w:r>
        <w:rPr>
          <w:rFonts w:ascii="Malgun Gothic"/>
          <w:sz w:val="20"/>
        </w:rPr>
        <w:t>Inc.)</w:t>
      </w:r>
    </w:p>
    <w:p w14:paraId="731C00A3" w14:textId="77777777" w:rsidR="00C04844" w:rsidRDefault="003E719A">
      <w:pPr>
        <w:pStyle w:val="ListParagraph"/>
        <w:numPr>
          <w:ilvl w:val="0"/>
          <w:numId w:val="1"/>
        </w:numPr>
        <w:tabs>
          <w:tab w:val="left" w:pos="436"/>
        </w:tabs>
        <w:spacing w:line="259" w:lineRule="exact"/>
        <w:rPr>
          <w:rFonts w:ascii="Malgun Gothic"/>
          <w:sz w:val="20"/>
        </w:rPr>
      </w:pPr>
      <w:r>
        <w:rPr>
          <w:rFonts w:ascii="Malgun Gothic"/>
          <w:sz w:val="20"/>
        </w:rPr>
        <w:t>Academic Professional Development (such as literacy, math,</w:t>
      </w:r>
      <w:r>
        <w:rPr>
          <w:rFonts w:ascii="Malgun Gothic"/>
          <w:spacing w:val="1"/>
          <w:sz w:val="20"/>
        </w:rPr>
        <w:t xml:space="preserve"> </w:t>
      </w:r>
      <w:r>
        <w:rPr>
          <w:rFonts w:ascii="Malgun Gothic"/>
          <w:sz w:val="20"/>
        </w:rPr>
        <w:t>STEM)</w:t>
      </w:r>
    </w:p>
    <w:p w14:paraId="145170F1" w14:textId="77777777" w:rsidR="00C04844" w:rsidRDefault="003E719A">
      <w:pPr>
        <w:pStyle w:val="ListParagraph"/>
        <w:numPr>
          <w:ilvl w:val="0"/>
          <w:numId w:val="1"/>
        </w:numPr>
        <w:tabs>
          <w:tab w:val="left" w:pos="436"/>
        </w:tabs>
        <w:spacing w:line="260" w:lineRule="exact"/>
        <w:rPr>
          <w:rFonts w:ascii="Malgun Gothic"/>
          <w:sz w:val="20"/>
        </w:rPr>
      </w:pPr>
      <w:r>
        <w:rPr>
          <w:rFonts w:ascii="Malgun Gothic"/>
          <w:sz w:val="20"/>
        </w:rPr>
        <w:t>Enrichment Professional Development (physical education, art, music, chess, or other</w:t>
      </w:r>
      <w:r>
        <w:rPr>
          <w:rFonts w:ascii="Malgun Gothic"/>
          <w:spacing w:val="-2"/>
          <w:sz w:val="20"/>
        </w:rPr>
        <w:t xml:space="preserve"> </w:t>
      </w:r>
      <w:r>
        <w:rPr>
          <w:rFonts w:ascii="Malgun Gothic"/>
          <w:sz w:val="20"/>
        </w:rPr>
        <w:t>enrichment)</w:t>
      </w:r>
    </w:p>
    <w:p w14:paraId="13668D9E" w14:textId="77777777" w:rsidR="00C04844" w:rsidRDefault="003E719A">
      <w:pPr>
        <w:pStyle w:val="ListParagraph"/>
        <w:numPr>
          <w:ilvl w:val="0"/>
          <w:numId w:val="1"/>
        </w:numPr>
        <w:tabs>
          <w:tab w:val="left" w:pos="436"/>
        </w:tabs>
        <w:spacing w:line="260" w:lineRule="exact"/>
        <w:rPr>
          <w:rFonts w:ascii="Malgun Gothic"/>
          <w:sz w:val="20"/>
        </w:rPr>
      </w:pPr>
      <w:r>
        <w:rPr>
          <w:rFonts w:ascii="Malgun Gothic"/>
          <w:sz w:val="20"/>
        </w:rPr>
        <w:t>21CCLC Committee Participation (counts as professional</w:t>
      </w:r>
      <w:r>
        <w:rPr>
          <w:rFonts w:ascii="Malgun Gothic"/>
          <w:spacing w:val="-5"/>
          <w:sz w:val="20"/>
        </w:rPr>
        <w:t xml:space="preserve"> </w:t>
      </w:r>
      <w:r>
        <w:rPr>
          <w:rFonts w:ascii="Malgun Gothic"/>
          <w:sz w:val="20"/>
        </w:rPr>
        <w:t>development)</w:t>
      </w:r>
    </w:p>
    <w:p w14:paraId="6053A57D" w14:textId="77777777" w:rsidR="00C04844" w:rsidRDefault="003E719A">
      <w:pPr>
        <w:pStyle w:val="ListParagraph"/>
        <w:numPr>
          <w:ilvl w:val="0"/>
          <w:numId w:val="1"/>
        </w:numPr>
        <w:tabs>
          <w:tab w:val="left" w:pos="436"/>
        </w:tabs>
        <w:spacing w:before="25" w:line="170" w:lineRule="auto"/>
        <w:ind w:right="1067"/>
        <w:rPr>
          <w:rFonts w:ascii="Malgun Gothic" w:hAnsi="Malgun Gothic"/>
          <w:sz w:val="20"/>
        </w:rPr>
      </w:pPr>
      <w:r>
        <w:rPr>
          <w:rFonts w:ascii="Malgun Gothic" w:hAnsi="Malgun Gothic"/>
          <w:sz w:val="20"/>
        </w:rPr>
        <w:t>Statewide</w:t>
      </w:r>
      <w:r>
        <w:rPr>
          <w:rFonts w:ascii="Malgun Gothic" w:hAnsi="Malgun Gothic"/>
          <w:spacing w:val="-5"/>
          <w:sz w:val="20"/>
        </w:rPr>
        <w:t xml:space="preserve"> </w:t>
      </w:r>
      <w:r>
        <w:rPr>
          <w:rFonts w:ascii="Malgun Gothic" w:hAnsi="Malgun Gothic"/>
          <w:sz w:val="20"/>
        </w:rPr>
        <w:t>Professional</w:t>
      </w:r>
      <w:r>
        <w:rPr>
          <w:rFonts w:ascii="Malgun Gothic" w:hAnsi="Malgun Gothic"/>
          <w:spacing w:val="-8"/>
          <w:sz w:val="20"/>
        </w:rPr>
        <w:t xml:space="preserve"> </w:t>
      </w:r>
      <w:r>
        <w:rPr>
          <w:rFonts w:ascii="Malgun Gothic" w:hAnsi="Malgun Gothic"/>
          <w:sz w:val="20"/>
        </w:rPr>
        <w:t>Development</w:t>
      </w:r>
      <w:r>
        <w:rPr>
          <w:rFonts w:ascii="Malgun Gothic" w:hAnsi="Malgun Gothic"/>
          <w:spacing w:val="-3"/>
          <w:sz w:val="20"/>
        </w:rPr>
        <w:t xml:space="preserve"> </w:t>
      </w:r>
      <w:r>
        <w:rPr>
          <w:rFonts w:ascii="Malgun Gothic" w:hAnsi="Malgun Gothic"/>
          <w:sz w:val="20"/>
        </w:rPr>
        <w:t>(state</w:t>
      </w:r>
      <w:r>
        <w:rPr>
          <w:rFonts w:ascii="Malgun Gothic" w:hAnsi="Malgun Gothic"/>
          <w:spacing w:val="-5"/>
          <w:sz w:val="20"/>
        </w:rPr>
        <w:t xml:space="preserve"> </w:t>
      </w:r>
      <w:r>
        <w:rPr>
          <w:rFonts w:ascii="Malgun Gothic" w:hAnsi="Malgun Gothic"/>
          <w:sz w:val="20"/>
        </w:rPr>
        <w:t>conferences,</w:t>
      </w:r>
      <w:r>
        <w:rPr>
          <w:rFonts w:ascii="Malgun Gothic" w:hAnsi="Malgun Gothic"/>
          <w:spacing w:val="-5"/>
          <w:sz w:val="20"/>
        </w:rPr>
        <w:t xml:space="preserve"> </w:t>
      </w:r>
      <w:r>
        <w:rPr>
          <w:rFonts w:ascii="Malgun Gothic" w:hAnsi="Malgun Gothic"/>
          <w:sz w:val="20"/>
        </w:rPr>
        <w:t>workshops,</w:t>
      </w:r>
      <w:r>
        <w:rPr>
          <w:rFonts w:ascii="Malgun Gothic" w:hAnsi="Malgun Gothic"/>
          <w:spacing w:val="-7"/>
          <w:sz w:val="20"/>
        </w:rPr>
        <w:t xml:space="preserve"> </w:t>
      </w:r>
      <w:r>
        <w:rPr>
          <w:rFonts w:ascii="Malgun Gothic" w:hAnsi="Malgun Gothic"/>
          <w:sz w:val="20"/>
        </w:rPr>
        <w:t>webinars)</w:t>
      </w:r>
      <w:r>
        <w:rPr>
          <w:rFonts w:ascii="Malgun Gothic" w:hAnsi="Malgun Gothic"/>
          <w:spacing w:val="-1"/>
          <w:sz w:val="20"/>
        </w:rPr>
        <w:t xml:space="preserve"> </w:t>
      </w:r>
      <w:r>
        <w:rPr>
          <w:rFonts w:ascii="Malgun Gothic" w:hAnsi="Malgun Gothic"/>
          <w:sz w:val="20"/>
        </w:rPr>
        <w:t>–</w:t>
      </w:r>
      <w:r>
        <w:rPr>
          <w:rFonts w:ascii="Malgun Gothic" w:hAnsi="Malgun Gothic"/>
          <w:spacing w:val="-4"/>
          <w:sz w:val="20"/>
        </w:rPr>
        <w:t xml:space="preserve"> </w:t>
      </w:r>
      <w:r>
        <w:rPr>
          <w:rFonts w:ascii="Malgun Gothic" w:hAnsi="Malgun Gothic"/>
          <w:sz w:val="20"/>
        </w:rPr>
        <w:t>Impact</w:t>
      </w:r>
      <w:r>
        <w:rPr>
          <w:rFonts w:ascii="Malgun Gothic" w:hAnsi="Malgun Gothic"/>
          <w:spacing w:val="-5"/>
          <w:sz w:val="20"/>
        </w:rPr>
        <w:t xml:space="preserve"> </w:t>
      </w:r>
      <w:r>
        <w:rPr>
          <w:rFonts w:ascii="Malgun Gothic" w:hAnsi="Malgun Gothic"/>
          <w:sz w:val="20"/>
        </w:rPr>
        <w:t>After</w:t>
      </w:r>
      <w:r>
        <w:rPr>
          <w:rFonts w:ascii="Malgun Gothic" w:hAnsi="Malgun Gothic"/>
          <w:spacing w:val="-6"/>
          <w:sz w:val="20"/>
        </w:rPr>
        <w:t xml:space="preserve"> </w:t>
      </w:r>
      <w:r>
        <w:rPr>
          <w:rFonts w:ascii="Malgun Gothic" w:hAnsi="Malgun Gothic"/>
          <w:sz w:val="20"/>
        </w:rPr>
        <w:t>School,</w:t>
      </w:r>
      <w:r>
        <w:rPr>
          <w:rFonts w:ascii="Malgun Gothic" w:hAnsi="Malgun Gothic"/>
          <w:spacing w:val="-4"/>
          <w:sz w:val="20"/>
        </w:rPr>
        <w:t xml:space="preserve"> </w:t>
      </w:r>
      <w:r>
        <w:rPr>
          <w:rFonts w:ascii="Malgun Gothic" w:hAnsi="Malgun Gothic"/>
          <w:sz w:val="20"/>
        </w:rPr>
        <w:t>Best</w:t>
      </w:r>
      <w:r>
        <w:rPr>
          <w:rFonts w:ascii="Malgun Gothic" w:hAnsi="Malgun Gothic"/>
          <w:spacing w:val="-4"/>
          <w:sz w:val="20"/>
        </w:rPr>
        <w:t xml:space="preserve"> </w:t>
      </w:r>
      <w:r>
        <w:rPr>
          <w:rFonts w:ascii="Malgun Gothic" w:hAnsi="Malgun Gothic"/>
          <w:sz w:val="20"/>
        </w:rPr>
        <w:t>Practice</w:t>
      </w:r>
      <w:r>
        <w:rPr>
          <w:rFonts w:ascii="Malgun Gothic" w:hAnsi="Malgun Gothic"/>
          <w:spacing w:val="-6"/>
          <w:sz w:val="20"/>
        </w:rPr>
        <w:t xml:space="preserve"> </w:t>
      </w:r>
      <w:r>
        <w:rPr>
          <w:rFonts w:ascii="Malgun Gothic" w:hAnsi="Malgun Gothic"/>
          <w:sz w:val="20"/>
        </w:rPr>
        <w:t>Webinars,</w:t>
      </w:r>
      <w:r>
        <w:rPr>
          <w:rFonts w:ascii="Malgun Gothic" w:hAnsi="Malgun Gothic"/>
          <w:spacing w:val="-4"/>
          <w:sz w:val="20"/>
        </w:rPr>
        <w:t xml:space="preserve"> </w:t>
      </w:r>
      <w:r>
        <w:rPr>
          <w:rFonts w:ascii="Malgun Gothic" w:hAnsi="Malgun Gothic"/>
          <w:sz w:val="20"/>
        </w:rPr>
        <w:t>Fall</w:t>
      </w:r>
      <w:r>
        <w:rPr>
          <w:rFonts w:ascii="Malgun Gothic" w:hAnsi="Malgun Gothic"/>
          <w:spacing w:val="-6"/>
          <w:sz w:val="20"/>
        </w:rPr>
        <w:t xml:space="preserve"> </w:t>
      </w:r>
      <w:r>
        <w:rPr>
          <w:rFonts w:ascii="Malgun Gothic" w:hAnsi="Malgun Gothic"/>
          <w:sz w:val="20"/>
        </w:rPr>
        <w:t>Professional</w:t>
      </w:r>
      <w:r>
        <w:rPr>
          <w:rFonts w:ascii="Malgun Gothic" w:hAnsi="Malgun Gothic"/>
          <w:spacing w:val="-7"/>
          <w:sz w:val="20"/>
        </w:rPr>
        <w:t xml:space="preserve"> </w:t>
      </w:r>
      <w:r>
        <w:rPr>
          <w:rFonts w:ascii="Malgun Gothic" w:hAnsi="Malgun Gothic"/>
          <w:sz w:val="20"/>
        </w:rPr>
        <w:t>Development Workshop, state PD provided by other</w:t>
      </w:r>
      <w:r>
        <w:rPr>
          <w:rFonts w:ascii="Malgun Gothic" w:hAnsi="Malgun Gothic"/>
          <w:spacing w:val="-2"/>
          <w:sz w:val="20"/>
        </w:rPr>
        <w:t xml:space="preserve"> </w:t>
      </w:r>
      <w:r>
        <w:rPr>
          <w:rFonts w:ascii="Malgun Gothic" w:hAnsi="Malgun Gothic"/>
          <w:sz w:val="20"/>
        </w:rPr>
        <w:t>providers</w:t>
      </w:r>
    </w:p>
    <w:p w14:paraId="04008401" w14:textId="77777777" w:rsidR="00C04844" w:rsidRDefault="003E719A">
      <w:pPr>
        <w:pStyle w:val="ListParagraph"/>
        <w:numPr>
          <w:ilvl w:val="0"/>
          <w:numId w:val="1"/>
        </w:numPr>
        <w:tabs>
          <w:tab w:val="left" w:pos="436"/>
        </w:tabs>
        <w:spacing w:line="291" w:lineRule="exact"/>
        <w:rPr>
          <w:rFonts w:ascii="Malgun Gothic" w:hAnsi="Malgun Gothic"/>
          <w:sz w:val="20"/>
        </w:rPr>
      </w:pPr>
      <w:r>
        <w:rPr>
          <w:rFonts w:ascii="Malgun Gothic" w:hAnsi="Malgun Gothic"/>
          <w:sz w:val="20"/>
        </w:rPr>
        <w:t>Out-of-State Professional Development (optional – if progress is being made in other</w:t>
      </w:r>
      <w:r>
        <w:rPr>
          <w:rFonts w:ascii="Malgun Gothic" w:hAnsi="Malgun Gothic"/>
          <w:spacing w:val="4"/>
          <w:sz w:val="20"/>
        </w:rPr>
        <w:t xml:space="preserve"> </w:t>
      </w:r>
      <w:r>
        <w:rPr>
          <w:rFonts w:ascii="Malgun Gothic" w:hAnsi="Malgun Gothic"/>
          <w:sz w:val="20"/>
        </w:rPr>
        <w:t>categories)</w:t>
      </w:r>
    </w:p>
    <w:p w14:paraId="22D4DACE" w14:textId="77777777" w:rsidR="00C04844" w:rsidRDefault="00C04844">
      <w:pPr>
        <w:spacing w:line="291" w:lineRule="exact"/>
        <w:rPr>
          <w:rFonts w:ascii="Malgun Gothic" w:hAnsi="Malgun Gothic"/>
          <w:sz w:val="20"/>
        </w:rPr>
        <w:sectPr w:rsidR="00C04844">
          <w:footerReference w:type="default" r:id="rId131"/>
          <w:pgSz w:w="15840" w:h="12240" w:orient="landscape"/>
          <w:pgMar w:top="640" w:right="80" w:bottom="280" w:left="80" w:header="0" w:footer="0" w:gutter="0"/>
          <w:cols w:space="720"/>
        </w:sectPr>
      </w:pPr>
    </w:p>
    <w:p w14:paraId="5ADACC67" w14:textId="77777777" w:rsidR="00C04844" w:rsidRDefault="00C04844">
      <w:pPr>
        <w:pStyle w:val="BodyText"/>
        <w:spacing w:before="7"/>
        <w:ind w:left="0"/>
        <w:rPr>
          <w:rFonts w:ascii="Malgun Gothic"/>
          <w:sz w:val="17"/>
        </w:rPr>
      </w:pPr>
    </w:p>
    <w:p w14:paraId="16E074C5" w14:textId="4C8E2F66" w:rsidR="00C04844" w:rsidRDefault="00097BB4">
      <w:pPr>
        <w:pStyle w:val="Heading1"/>
        <w:ind w:left="2445"/>
      </w:pPr>
      <w:bookmarkStart w:id="0" w:name="_GoBack"/>
      <w:r>
        <w:rPr>
          <w:noProof/>
        </w:rPr>
        <mc:AlternateContent>
          <mc:Choice Requires="wpg">
            <w:drawing>
              <wp:anchor distT="0" distB="0" distL="114300" distR="114300" simplePos="0" relativeHeight="248647680" behindDoc="1" locked="0" layoutInCell="1" allowOverlap="1" wp14:anchorId="1472EA6B" wp14:editId="30A1DC53">
                <wp:simplePos x="0" y="0"/>
                <wp:positionH relativeFrom="page">
                  <wp:posOffset>2385060</wp:posOffset>
                </wp:positionH>
                <wp:positionV relativeFrom="paragraph">
                  <wp:posOffset>239395</wp:posOffset>
                </wp:positionV>
                <wp:extent cx="3745865" cy="473075"/>
                <wp:effectExtent l="0" t="0" r="0" b="0"/>
                <wp:wrapNone/>
                <wp:docPr id="6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5865" cy="473075"/>
                          <a:chOff x="3756" y="377"/>
                          <a:chExt cx="5899" cy="745"/>
                        </a:xfrm>
                      </wpg:grpSpPr>
                      <pic:pic xmlns:pic="http://schemas.openxmlformats.org/drawingml/2006/picture">
                        <pic:nvPicPr>
                          <pic:cNvPr id="65" name="Picture 2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3823" y="376"/>
                            <a:ext cx="5832" cy="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Text Box 27"/>
                        <wps:cNvSpPr txBox="1">
                          <a:spLocks noChangeArrowheads="1"/>
                        </wps:cNvSpPr>
                        <wps:spPr bwMode="auto">
                          <a:xfrm>
                            <a:off x="3756" y="376"/>
                            <a:ext cx="5899"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9B164" w14:textId="77777777" w:rsidR="00EE2719" w:rsidRDefault="00EE2719">
                              <w:pPr>
                                <w:spacing w:before="107"/>
                                <w:ind w:right="123"/>
                                <w:jc w:val="center"/>
                                <w:rPr>
                                  <w:sz w:val="32"/>
                                </w:rPr>
                              </w:pPr>
                              <w:r>
                                <w:rPr>
                                  <w:sz w:val="32"/>
                                </w:rPr>
                                <w:t>ORIGINAL SUSTAINABILITY PLAN</w:t>
                              </w:r>
                            </w:p>
                            <w:p w14:paraId="47072FFB" w14:textId="77777777" w:rsidR="00EE2719" w:rsidRDefault="00EE2719">
                              <w:pPr>
                                <w:spacing w:before="47"/>
                                <w:ind w:right="182"/>
                                <w:jc w:val="center"/>
                                <w:rPr>
                                  <w:sz w:val="20"/>
                                </w:rPr>
                              </w:pPr>
                              <w:r>
                                <w:rPr>
                                  <w:sz w:val="20"/>
                                </w:rPr>
                                <w:t>(Copy from your application. Row height will adjust as you</w:t>
                              </w:r>
                              <w:r>
                                <w:rPr>
                                  <w:spacing w:val="-32"/>
                                  <w:sz w:val="20"/>
                                </w:rPr>
                                <w:t xml:space="preserve"> </w:t>
                              </w:r>
                              <w:r>
                                <w:rPr>
                                  <w:sz w:val="20"/>
                                </w:rPr>
                                <w:t>type.)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2EA6B" id="Group 26" o:spid="_x0000_s1073" style="position:absolute;left:0;text-align:left;margin-left:187.8pt;margin-top:18.85pt;width:294.95pt;height:37.25pt;z-index:-254668800;mso-position-horizontal-relative:page;mso-position-vertical-relative:text" coordorigin="3756,377" coordsize="5899,7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8KyNTQQAAFYMAAAOAAAAZHJzL2Uyb0RvYy54bWzsV9tu2zgQfV9g/4HQ&#10;u2JZlqwL4hSOL0GB7G7QywfQEmURlUgtSV/Sxf77zpBS7MTpNmhfayDC8DacOXNmOLl+d2wbsmdK&#10;cylm3vgq8AgThSy52M68z5/WfuoRbagoaSMFm3mPTHvvbn7/7frQ5SyUtWxKpggoETo/dDOvNqbL&#10;RyNd1Kyl+kp2TMBiJVVLDQzVdlQqegDtbTMKg2A6OkhVdkoWTGuYXbpF78bqrypWmL+qSjNDmpkH&#10;thn7Vfa7we/o5prmW0W7mhe9GfQHrGgpF3Dpk6olNZTsFL9Q1fJCSS0rc1XIdiSrihfM+gDejIMX&#10;3twpueusL9v8sO2eYAJoX+D0w2qLP/cPivBy5k0jjwjaQozstSScIjiHbpvDnjvVfewelPMQxHtZ&#10;fNGwPHq5juOt20w2hz9kCfrozkgLzrFSLaoAt8nRxuDxKQbsaEgBk5MkitNp7JEC1qJkEiSxC1JR&#10;QyTx2CSJpx6B1UmSDEur/nScZpk7CmpwcURzd6u1tLfs5rrjRQ5/PaIgXSD6febBKbNTzOuVtG/S&#10;0VL1Zdf5EPyOGr7hDTePlsgAEBol9g+8QKBxcBYcAMQFB5bxVhKm6N6wy52h6JMNDRFyUVOxZXPd&#10;QQ5AZsL5YUopeagZLTVOI0bPtdjhMzs2De/WvGkwdij3HkMavaDhK6A5ii9lsWuZMC5nFWvAeSl0&#10;zTvtEZWzdsOAgup9ObZEATLca4PXIS1sHv0TpvMgyMJbfxEHCz8KkpU/z6LET4JVEgVROl6MF//i&#10;6XGU7zQDGGiz7HhvK8xeWPtq0vTlxaWjTWuyp7Z4ODaBQZZVg4lAMIQEbdWq+ABgwz6QjWKmqFGs&#10;ALl+HjY/LViYT8hiDDSk2HezZpKGk57+NkMdRpg6cToJe/IHLrAD+YEYSps7JluCAiANdlqk6R6A&#10;dp4NW9BmITHe1pNGPJsAF9zMAMB5jLIgW6WrNPKjcLqCGC2X/ny9iPzpepzEy8lysViOhxjVvCyZ&#10;wGt+PkQWcdnwcmCpVtvNolEudGv766uBPm0bIVVOZgxhRWUn2mXjMApuw8xfT9PEj9ZR7GdJkPrB&#10;OLvNpkGURcv1c5fuuWA/7xI5zLwsDmMbpTOjkWZnvgX2d+kbzVtu4GVteDvz0qdNNMfEX4nShtZQ&#10;3jj5DAo0/wQFhHsItCUsUrSvGMBYfB/g3dZDRYDR27IMX+3XXryPNe0YuIxqz6of1HtX/T5hYG7l&#10;kYS29Pfb8Gki5gjzWNEsGdwL9T817+you+5tyXd6ey6S71svz6/kW68vCXrGOJe0jmm/ku8byYd8&#10;dcmHkjlujrZryxBZnNnI8hGyQEmo7tDoQksOQi3VV48coL2defrvHcVupXkvIEmxFx4ENQibQaCi&#10;gKMzz3jEiQvjeuZdp/i2Bs0uzYScQ29XcfuCnKyAAoEDqAtWss2rLSl9o43d8fnY7jr9O3Dz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MLnXsHgAAAACgEAAA8AAABkcnMvZG93&#10;bnJldi54bWxMj8Fqg0AQhu+FvsMyhd6aVYOmsa4hhLanUGhSKLlNdKISd1bcjZq37+bU3GaYj3++&#10;P1tNuhUD9bYxrCCcBSCIC1M2XCn42X+8vIKwDrnE1jApuJKFVf74kGFampG/adi5SvgQtikqqJ3r&#10;UiltUZNGOzMdsb+dTK/R+bWvZNnj6MN1K6MgSKTGhv2HGjva1FScdxet4HPEcT0P34ft+bS5Hvbx&#10;1+82JKWen6b1GwhHk/uH4abv1SH3Tkdz4dKKVsF8EScevQ0LEB5YJnEM4ujJMIpA5pm8r5D/AQAA&#10;//8DAFBLAwQKAAAAAAAAACEAC/ppq3MXAABzFwAAFAAAAGRycy9tZWRpYS9pbWFnZTEucG5niVBO&#10;Rw0KGgoAAAANSUhEUgAAAYUAAAAvCAYAAAAM09Z0AAAABmJLR0QA/wD/AP+gvaeTAAAACXBIWXMA&#10;AA7EAAAOxAGVKw4bAAAXE0lEQVR4nO2d6XJbOZKFP0ikFlqbtXp3ueyeme7qmOmIiZj3f4jp6K4q&#10;L7Ktsq19tSRKJO/8yDwEeHVJUaLsqp7AiWCQInGBRCKRmUgkoFAUBRkZGRkZGQBjvzcBGRkZGRl/&#10;HGSjkJGRkZHRRTYKGRkZGRldZKOQkZGRkdFFNgoZGRkZGV1ko5CRkZGR0UU2ChkZGRkZXWSjkJGR&#10;kZHRRTYKGRkZGRldZKOQkZGRkdFFNgoZGRkZGV3U7qqiEMIYMOGvcf+6AFrABXBZJBcteflJoD6g&#10;2hZwCbRKz9aAKa4atcLLXxRF0UnKB29nAutz8Ffby6vshdehsuX6O15mzMsE/74NnBdF0a7gR1ou&#10;raOHH8kzUyqT9qFUptGHtiYlXl2HhM5JrzMQ+V5439rYmKpMipb3vTNgXNIyIWlP8peOg9qsM1g2&#10;yuh4G62KPoquZlEUlwN4UB4r1dv030RvPzkbNDanfcZTtPWTiVR2+zlxV+i5Zn51gDPva9V4VdI7&#10;BJ8uMB7dhV7pAOeYLNS4KntdmRqSPoiy1dUp1/D3ShuDEEIYB6aJY1Eey/L8KDDZKuvGfvPoEpPh&#10;oei5Le7EKHgn5oAHwAzG4MJfF8A+sBVC+Jp0qObll/yZgAnqhX8exwbwENgOIZwURdH2QZwGnnqb&#10;Yt4FcALsAFv+twbqHrDi5SVcNaLgnWMM/+DPzQMPgVkvX3iZY2DTv1t1umvAKfAuhLCTGIaat7ni&#10;7dcwITsCPgF73r8UDeBPTsNb50cZk8AzYME/By9/CGz4+1BGwSfRHPDI+zyG8b0FfHX+7DitDeCJ&#10;l5vw3079t40QQpM4LvPYuBSlMhdez0NgmWig217u0vu8BzzGZKON8b7j7cpoir5J/+4c+CWEcFCh&#10;KJaBH4H1EMJmarwd6VhpTKU4D7ExXwEWvY8FsA28d5kWvzU2ksuQ1LFOaTydtgVszDeAz877FGPO&#10;T41RDRvvM6ejho3ZMbAZQth3w1gD1pyHkj+N2REm6+PAc6dBc/YcOKiil6syXSeO8TEmK2vOp3ZC&#10;o8atVfEdmGKsJfWdOY0fve57mDxI9i68rQ9Ob0rfMnFujntZlRnHZOwQ2A0hHGNjVOZvj2yX2qiE&#10;66U54N+cto/edvr7NCYf85istLEx/6g2SuUkRwUm7zvAb2m93wIjG4UQwgSm3J9jTP+ECVUb69Aq&#10;8AJjxHoyaVvYxKpjiqQO/IoNwjgmWE8w5mwB/9CzIYQzbKKOe5lJjFnb2EC2nDYJyXNMsDaxQZBH&#10;s+z1z3gbn4jKv+7PPPC+/OzP6rcJovHQ5GyGEA5dSbSclnHMuCw7fTteR9kLG8eE4CkmuF9CCOcV&#10;Xv+F0yoFNA6893q/MrxBCN7vV97uRkLvqtMx4bTse927mJJ55Hz6X6flwr2uM+CL8+eh9/Gzl7nE&#10;5OEHr/+L0ww21hqH37ytZX999u9aRHk4xYzmKaaEVrCx+FDRVcnnA+fdgT+XQmOVKr0Tb/sL0aue&#10;9nrmnOZLjPdNr+fCy495uTFszL9QPZHrXk686spugg4mL3tEJb/j/T/HFPozbExWgL+HEHa8nh2n&#10;YTnp0yenp+m/7TrvHnhbP2PzpIrelpdPDdW5l//kPFry12/+amPj9gRTxm+97TVMDurAG+fpGia/&#10;vxL5LgdgE5tHc97WPsb/Mn2pDC942U9ez33n1Q9e3z+cpmOvb9VpkBx3ncshUMd4/Bibm9vpsz4/&#10;zv37Keddw/vTDCF8KoqilZTb8jofeT8/+bNXVsJ3jZGMgiuyZeA/vK6fccXqnRvHBnQME4o6ptyP&#10;XbnL+p1iQnaBDdAl5im0gb8RBerU626FEPaxwX+BTfwDYL8oijOnbQwTgj9jyuY17nkkYYwTb+Mv&#10;Tn9wJXzuE0uKt4MJ0b4/e0lUVPOY8D1yGi+SNk4xxTLuNHwCdoqikBJJMYEJ5T1vb8l50SOUvlra&#10;c16+ct7uAHtFUdzEg6hjE+ChP//F25N3K2M9bs0WFyGEA+ezBHUHOJbh8nE5cJruYxN8y+uVV/wE&#10;k4nPXhf+9zjmZY172QKb4G+8HXnI+u2EyO86Nhl7kHhdWgGsYSu6s9TYJmMlT3cJk7Vt4Mhl+YC4&#10;MtFkfgmcaPXhY3Pg9GlV+gU47LPkl9M04+/3nLZu2UQe972/S07HifNVBm4FU+z7TvO5z69tr1t9&#10;Sses7fXuYnLexuT8oIrexCHbxsb3IdFJOcSUdsdpWCc6fRq3lO4L7/9DL7+Lyf6Sj1krCQVe+kq0&#10;5fx85zT2rPic5tMQwi4mW/Pep2NMpuWM/Q2T7RPgzHm16zQsY/K4lfBpGExistPwOmZ9FdmlsSiK&#10;S2+n7X19hjkXPwJffZXX8XJ7mBzdx4zoFvD1BvTcGqNuNDcwL3weE7ZN3CCAKTBMuW9gjHiMCUHd&#10;f5dHnVq/wp87wwbpHGO4lnYqpBhmGxvoS3rDMVqCLWEC+xljaidpO/UIqrwO7TH0xPgLQ9P7dkBU&#10;Wi+AtRBC2j8ZuiYmbFUxbcV2F7y/45iATZbLlvreSfp+0zijViaT3teW90sTV6GolKdp7L9Nxf6F&#10;P6/l/zExtirD2MBDRt6ewg+fsfHWeCrEoXDIlcngz351Wre5ylut0qSQpHSuxNkTWazsnxQONtYH&#10;zqMFbELPuROicudED7QyBuyrWIU4Ws6XStocbS+XGrOiKAqFe84wGVT469o+JfVq/6jTj94Sn/rJ&#10;gcbtPTZubQaP20eMn5rr65hcrwKLziPxSuHNDSoMQgWv1Ce1KZ2iFfUENn7SKZrv4vPQe3NJiHra&#10;65CDN1HR9zZx1b2HycoatnppuC5QuSbRiDa/h0GAEYyCM0Lhk4Ax+0q4I1EyO5jie4oxbyC8HtWl&#10;cNNNNnzmMa90DPPQr1jZxDBscoPQSwIpwI+YUmtg3vv9REloEkl5V7VRw5RX0+tqYQpiVvV8A0hh&#10;jHtbC4kx05h9wRRhFc2DeKUNtGZFubq3txhCmAohaHV2io2TVoTv/e8rRrSnIXv2GFtRHJfak6Hd&#10;Jq7YHhBj2TeFeHZE3PN5hDlG05rQxL20SmPmkFLaI4Ze1m5Km7epdlsY7wYpzG+JJmbIP3FN2MVl&#10;7AALFR0Rw1B7xL2phsv/Pcz7VjTgVv1LDJeMVXlsitL7sJjAPPoDrO9gY5nKRLmdC6yv77Bxe47J&#10;0kSp3CXROf0uGCV8JC9sEhtQhXuqoHBQgW9CKoTUr3Lfq9AGmDYfh42nyQtuJG33e1ZL0lNut4Ej&#10;72gf48USFlZohhCOEkNU4N5xRR2TmFDtYspYMfIVojdx12hhQnzp7fwEvPFl6xk2wdeJxuwmSCec&#10;3uUhNbG+/YRN/k0P3bQwg6ikgQJ3hq9tzJbbh2l5VybTmAxsYHxd9NeMJy7cNovjAjMyHSzk9YPX&#10;r0SFgmqlg9MWnK5Zp+0AU3qL2Krj5BrFNwbUfI5IIQXM+F2rkL8hJFM3Gbdu+RCCVqiLmFJdxni8&#10;gumqbUaYC4lMaNP7kBFj9MkqfxYzamCrBO07KRxehjb1t7Cx+xHTG6chhC9J6ExO5XczCqN4ofJu&#10;NYkHLbeU1qd0z6q0PaWGNUIIymR6gjHuHaa4h1VO6dL8SkpriiQscJNNpTLamEJ/7XU8dtqv9foS&#10;QZ3GJtQBUbgGeRujoo0ZMimRh8B/++sVZpA7VKRJ3gau5JTVcoJN+P8C/gdTrEuYTDQLi893btJu&#10;Rfk6ZnyU/aMN/ilMyVxZ2t+kO17vB0wuG9iE7q4Qr0Ed32DEHIo9p3ECG/NBtClteRmbIy8xo3SA&#10;bZzu3taTHhUKP44wbpeY7G9hPPgB855XcYfpFrJYw5zQBqakn/p32kcb1YAq87KDjaH2RwaGgB3a&#10;G1vHDN6VcOTvgVFWChLOQP+wiKBlUIfqnGMwJkoRzfvrFPg7JiSnNxCIlLYrVjYMyOH2TeSqjeDr&#10;cIkJ2TymVF8AxyGEz9c8lyqvU297E5sQcxhPjrnjrIPEM/unt/0cM6TKYnmCGeON8sbsCDjDDOcZ&#10;xp/7xFTPZ1jI6P2IXrwwRdzrOsf4t4nxcw34EEIYJU6rENtbjG/aMDznevkRbYdefgyTnSVMAb7r&#10;k3kmaI9tCjNIoqcG1EMINzqr8kdBIpMfMKP3CHOWdjBFe9M5MIY5rk/82RmMb9qs3r8DOZvEZEoh&#10;MCWlPPA+zIQQKs+oOLQx/4aY7XjE7XTQnWAUo6C4mDYRB3mzISmj5VAZ2jy9wARhHmPMMX0O/lxD&#10;m+K5OpCVQqleS9jEqhHzrXexMMZtQianmLDNYoP7iuqzBkBPdswqFlqZIRorpRuuYUbxzlPRCssm&#10;OQJ+wQR51ele9HdtCq9zB0JaxIyzdcw7XvXXCjaBGljf/8nVtNGhEeK5mTliFopWtPjf9xnR2BaW&#10;bbWNGbq/YspHIZB+tGnDfcHLzvlPcqzm6JN5pmb9uY/+XvO6XjgN74npuv+KUNrrDuaoNDAvelTH&#10;RCm/G5jSPS0qDjreBCEeVlzA5vlM0pYyjFYwGewb9vIw2hamO/6dGI7cY7Be/SYYxSikh1PqDA5F&#10;6aThGPFgVFU+tjY32xiz72OhmFO3tsMKheLXOvBUSzY09fuR072AKaZzPJ2PW27UJUr2NTEV8gUx&#10;bliG9j70WiQaWZ2gXaEiVXEYuNCOY3sZVecidMr3zFP+DrBJ8xg7UDWHefCfuWoU0g3OYWhJ22t6&#10;at4Rltq7ik2GZUyxbrinfFsvbgLj2zTG/xYxPKm0Uhnbk1u2IVxgIbhZ4gpRKZj9aFt22p4TU2l1&#10;cEshJJ2nKUOr7tOiKE4APK99GgvHvQQOfBV0Z2Ekl6UxvvEmtq8WJItKfR60JzgIOuOxQdQHrVH4&#10;4nKsCEQd01H3iBvFEPWqDhB+HGJVqnDkjNf10r//7mGkUYyCsjAuMUFuhNJp0gTalA6YB9NPwen0&#10;6ieM0VWbeMPSphx2eY3pYRfF05WPv0jMftFJ45tY6G7ZxHt8g3luimFWpRoqDKCDd+nqZAab5Mp7&#10;PuQG3nqyCrlPDKGkEH/XQwi7Ph7nPiF1qvyvJCmO6iK9K7/K5okTR1Bm1ucQwrZS7oKdcj738vcw&#10;wzExoO5h+t3A+v4LvvHpPyvO+xd8ZXLN0r5vM/rgSixdIT7CJvQ+pfFKNiUbTtshMaNOB65+Imae&#10;fR2SNt0a0CauQra5IwXuBmHGaT+4pvhdQCt9ZR32S9AYBrqqou+KfVgkqbEBG7spTLe8pfeGgoDp&#10;lP/ExkKrwrJhK8vRMTEcuUQMRx6PSvtNMIoVkmLVpsoKFRurySRdxpiiU8P9ULWJ9wpYcis9LG3a&#10;XBzDTw8mOcCFLx2b3pZylM8LP1U4ZDtgfS8rSGWnfMQU6nNKabhJqt2c07lVFMWuXtik3iSejr1p&#10;GqVOFZfT3IQaMYbd/T1JD93halpleuVEHZjosyGmfSPdXQPGo/tOT7cv3l6TeCZF6bu3VQLao7kA&#10;toui2Cnx9BM2QRuYzN7kfiX1Q9dzqA/KQHvt70sY78t8l1LpYIcYt0u0ffbnb7MZXpbB2xjVfqs/&#10;ncBd5Q7vS7sGafba994fucKDRI89xxT+BDZ369jYbSfzV2e2dMi0vOEsp6pnzFyOtL9wRjxI+b14&#10;DoxgFHwyf8U8pFM8Fq0DJ9DDyIeYAtSdIKkHFYhx/zHsVLEm2VvMSi5ihmG+pIRC8uruHSS0rRMz&#10;XdawLITyxOnHg/S3AIynz/rnScyqK9OpzJt1TGDSSwKFKadpnOpLty6I3t4ido4gFY50Avf0wXmk&#10;cxqDjIlObC9W1D1GvOIiXWEded+0NO5mRwXDJPGOIKWaQgyLPQZWPJ2yh2ziHU5V3ntZTq6MW+LR&#10;LhHvs+rCx0UncgMms/eSca2UpwQ6pNQAJlNZdCdjhzihezLsvA2dXNbeWRVtu8QzCzNJGyltOvWd&#10;rj4W/XvdbdSqeK6qTyTfBWyjOqW7RrxyZiopl9Y5SI+k7Y5fU7bqmevqH+b5mzyjUHd5vtaJ12Ao&#10;g3IF43NVaKhJvMZlhd4zR8rcnMH4nY6JMrDe++eqpJxvilEtkDI6dNjkR0xOtSzWxXGPsGXna/zI&#10;f4g3gs778/Lw5kIIipvqlOOfMWXSxMIdp8T7V7Qxu4ApzkNskFq+efMWC0H9iA30lodIIG4SdTfN&#10;fYB079H9hEdr2HH7r/63MnUWvcyhx8lPPc2u4znYr72ucehZIeh+oQITmCbxJlEJpk4sy0Npev8U&#10;y9SNlOp7E7p39PyACeMX+h/608bmS8zoHRPvrFomnk49h57skHXMSOuepm3P2tKhwVXMmKRnUZRg&#10;MO3tjQU7E9Eixtmb3l53kzSRk1mvu+51LIcQ0sNaavsZ5oRsYgq/hafVhnj7pA7trXj54HF5nbiu&#10;+ftiCEEHFMXzNX9/gl0TcUxM221iocBZr1d9UAhTdxRtYQq/Tbw3Shlxl5hsL6mOYFdLiDalsy67&#10;rKrsI+fFB8xD7YQQpr2sLsRL+3SKyUrq1Ixh8tx0vgXvy0tMxg6It9vO+vuU19ki2bwtjZvOG804&#10;3R0qNnqHGetBm8POD3nws/55FnMmCyrC1sl8171KanPRn+kQr2155eWmMX30GJsjMy7/5bFUGHoB&#10;m78dD5cuYDI66e+aV7r76AybB3IivitGMgpJB95hHvljbKNNHmIDG5htbLLsF/HqYnmaa8RLr6Ro&#10;dZ/PObay0IVyS5jwKqd7BptEJ8QNGl1iplj1W//9qdO3SNx0amBC+JHeS8J0c+gKcfI88LaVWfKE&#10;6PVNeNuTJDc3JlkFv3rZtpd95C/dyPjEP28Q90HEm6aXkaLZdPruY8pKAitPW0Znlt77XsrQhYTa&#10;1H5JPLSmm2FfA5uliZgeantEVMJN4pUNu9h4pytCnWBVuefYmOoakzGv9zO9Hr54ofuLThKeTWCT&#10;5ys2lk+Jk2je/wbYc0U07TQv+DOBGBI5cp41vI2CGPbbIN7bpKuRV/z5j97fdmI033kflYghp2mV&#10;aIifEfeSWkQFkdK27Hw5Ih7GVP+f+e9asSp8tYnJrPimTe1yn9aJKzfNCTA5nyYaTnm0X32s7juN&#10;s0mdz7B59D5YOnGRtL+aPN/uU1aoEbPRKse64pkUaYhy0p8PybhV3Xiq+f44aVOX+C0QN5RlZM69&#10;fM2fldwFesfyMfEeJdGl1bduhW4Rr/15j99wnCSsvCHe5PzdQmjhrtKZ3RvSacEprKOX+MYy1Xef&#10;a1NRSz1tMDXptboyLhA3n8aSl57VIblmqS15Sdrkq3k5HSHX5qqUX524AtHSTrRJqJTKqt+VUntW&#10;alue+wymFFv+t669LpJn05VCFW/a9N5ZH0q/aRNYfJH3WuUh6e53vK5pYmquPPBKzywJnTWIG5CB&#10;eFfLCdX/a2CaGEbQ6lD9P/VX1f/dKPMCYhbOGXGloLFNZemcqyuFNFtOvJMSrJXakHMhmSj/r5Bu&#10;/QnN8qQDpqypoE37M2U570ebrshOaRN/g/Oi+/80Em91ouI5Xb2t0FNVm+WEAs0t6JW/nrGoWCn0&#10;HbcBK4V6Bc2Vz5Se10pBq5mU1y0GrxTK812r9DIfiuS7YcYyLaf6yn1r4XubJTmSMbokubftW+PO&#10;jEK3QmOylqIdRsscuFM4bbLwHaAzSnraDdsNDHn8//dAiCmHQPdSwuuekQFK0/SGGu+kve7E+qPy&#10;5jZQ/Ph7TeSM/5/4PeTozo1CRkZGRsa/Ln63+zUyMjIyMv54yEYhIyMjI6OLbBQyMjIyMrrIRiEj&#10;IyMjo4tsFDIyMjIyushGISMjIyOji2wUMjIyMjK6yEYhIyMjI6OLbBQyMjIyMrrIRiEjIyMjo4ts&#10;FDIyMjIyushGISMjIyOji2wUMjIyMjK6yEYhIyMjI6OLbBQyMjIyMrrIRiEjIyMjo4v/A3/tMckn&#10;aCkVAAAAAElFTkSuQmCCUEsBAi0AFAAGAAgAAAAhALGCZ7YKAQAAEwIAABMAAAAAAAAAAAAAAAAA&#10;AAAAAFtDb250ZW50X1R5cGVzXS54bWxQSwECLQAUAAYACAAAACEAOP0h/9YAAACUAQAACwAAAAAA&#10;AAAAAAAAAAA7AQAAX3JlbHMvLnJlbHNQSwECLQAUAAYACAAAACEAJ/CsjU0EAABWDAAADgAAAAAA&#10;AAAAAAAAAAA6AgAAZHJzL2Uyb0RvYy54bWxQSwECLQAUAAYACAAAACEAqiYOvrwAAAAhAQAAGQAA&#10;AAAAAAAAAAAAAACzBgAAZHJzL19yZWxzL2Uyb0RvYy54bWwucmVsc1BLAQItABQABgAIAAAAIQDC&#10;517B4AAAAAoBAAAPAAAAAAAAAAAAAAAAAKYHAABkcnMvZG93bnJldi54bWxQSwECLQAKAAAAAAAA&#10;ACEAC/ppq3MXAABzFwAAFAAAAAAAAAAAAAAAAACzCAAAZHJzL21lZGlhL2ltYWdlMS5wbmdQSwUG&#10;AAAAAAYABgB8AQAAWCAAAAAA&#10;">
                <v:shape id="Picture 28" o:spid="_x0000_s1074" type="#_x0000_t75" style="position:absolute;left:3823;top:376;width:5832;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4owwAAANsAAAAPAAAAZHJzL2Rvd25yZXYueG1sRI/BasMw&#10;EETvgf6D2EIvoZZiiAmOlVAaCr2VuEnocbE2tom1MpKSuH9fFQo9DjPzhqm2kx3EjXzoHWtYZAoE&#10;ceNMz62Gw+fb8wpEiMgGB8ek4ZsCbDcPswpL4+68p1sdW5EgHErU0MU4llKGpiOLIXMjcfLOzluM&#10;SfpWGo/3BLeDzJUqpMWe00KHI7121Fzqq9VwbL5WOQalOLjd8eSvZ5znH1o/PU4vaxCRpvgf/mu/&#10;Gw3FEn6/pB8gNz8AAAD//wMAUEsBAi0AFAAGAAgAAAAhANvh9svuAAAAhQEAABMAAAAAAAAAAAAA&#10;AAAAAAAAAFtDb250ZW50X1R5cGVzXS54bWxQSwECLQAUAAYACAAAACEAWvQsW78AAAAVAQAACwAA&#10;AAAAAAAAAAAAAAAfAQAAX3JlbHMvLnJlbHNQSwECLQAUAAYACAAAACEAb6ieKMMAAADbAAAADwAA&#10;AAAAAAAAAAAAAAAHAgAAZHJzL2Rvd25yZXYueG1sUEsFBgAAAAADAAMAtwAAAPcCAAAAAA==&#10;">
                  <v:imagedata r:id="rId133" o:title=""/>
                </v:shape>
                <v:shape id="Text Box 27" o:spid="_x0000_s1075" type="#_x0000_t202" style="position:absolute;left:3756;top:376;width:5899;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6A9B164" w14:textId="77777777" w:rsidR="00EE2719" w:rsidRDefault="00EE2719">
                        <w:pPr>
                          <w:spacing w:before="107"/>
                          <w:ind w:right="123"/>
                          <w:jc w:val="center"/>
                          <w:rPr>
                            <w:sz w:val="32"/>
                          </w:rPr>
                        </w:pPr>
                        <w:r>
                          <w:rPr>
                            <w:sz w:val="32"/>
                          </w:rPr>
                          <w:t>ORIGINAL SUSTAINABILITY PLAN</w:t>
                        </w:r>
                      </w:p>
                      <w:p w14:paraId="47072FFB" w14:textId="77777777" w:rsidR="00EE2719" w:rsidRDefault="00EE2719">
                        <w:pPr>
                          <w:spacing w:before="47"/>
                          <w:ind w:right="182"/>
                          <w:jc w:val="center"/>
                          <w:rPr>
                            <w:sz w:val="20"/>
                          </w:rPr>
                        </w:pPr>
                        <w:r>
                          <w:rPr>
                            <w:sz w:val="20"/>
                          </w:rPr>
                          <w:t>(Copy from your application. Row height will adjust as you</w:t>
                        </w:r>
                        <w:r>
                          <w:rPr>
                            <w:spacing w:val="-32"/>
                            <w:sz w:val="20"/>
                          </w:rPr>
                          <w:t xml:space="preserve"> </w:t>
                        </w:r>
                        <w:r>
                          <w:rPr>
                            <w:sz w:val="20"/>
                          </w:rPr>
                          <w:t>type.)</w:t>
                        </w:r>
                      </w:p>
                    </w:txbxContent>
                  </v:textbox>
                </v:shape>
                <w10:wrap anchorx="page"/>
              </v:group>
            </w:pict>
          </mc:Fallback>
        </mc:AlternateContent>
      </w:r>
      <w:bookmarkEnd w:id="0"/>
      <w:r>
        <w:rPr>
          <w:noProof/>
        </w:rPr>
        <w:drawing>
          <wp:anchor distT="0" distB="0" distL="0" distR="0" simplePos="0" relativeHeight="251750400" behindDoc="0" locked="0" layoutInCell="1" allowOverlap="1" wp14:anchorId="1797CC10" wp14:editId="438E6541">
            <wp:simplePos x="0" y="0"/>
            <wp:positionH relativeFrom="page">
              <wp:posOffset>460825</wp:posOffset>
            </wp:positionH>
            <wp:positionV relativeFrom="paragraph">
              <wp:posOffset>-200219</wp:posOffset>
            </wp:positionV>
            <wp:extent cx="1007971" cy="1004628"/>
            <wp:effectExtent l="0" t="0" r="0" b="0"/>
            <wp:wrapNone/>
            <wp:docPr id="5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6.png"/>
                    <pic:cNvPicPr/>
                  </pic:nvPicPr>
                  <pic:blipFill>
                    <a:blip r:embed="rId7" cstate="print"/>
                    <a:stretch>
                      <a:fillRect/>
                    </a:stretch>
                  </pic:blipFill>
                  <pic:spPr>
                    <a:xfrm>
                      <a:off x="0" y="0"/>
                      <a:ext cx="1007971" cy="1004628"/>
                    </a:xfrm>
                    <a:prstGeom prst="rect">
                      <a:avLst/>
                    </a:prstGeom>
                  </pic:spPr>
                </pic:pic>
              </a:graphicData>
            </a:graphic>
          </wp:anchor>
        </w:drawing>
      </w:r>
      <w:r>
        <w:rPr>
          <w:color w:val="17365D"/>
        </w:rPr>
        <w:t>Appendix H: SUSTAINABILITY PLAN TEMPLATE</w:t>
      </w:r>
    </w:p>
    <w:p w14:paraId="3BEC6BE1" w14:textId="77777777" w:rsidR="00C04844" w:rsidRDefault="00C04844">
      <w:pPr>
        <w:pStyle w:val="BodyText"/>
        <w:ind w:left="0"/>
        <w:rPr>
          <w:b/>
        </w:rPr>
      </w:pPr>
    </w:p>
    <w:p w14:paraId="77F3670F" w14:textId="77777777" w:rsidR="00C04844" w:rsidRDefault="00C04844">
      <w:pPr>
        <w:pStyle w:val="BodyText"/>
        <w:ind w:left="0"/>
        <w:rPr>
          <w:b/>
        </w:rPr>
      </w:pPr>
    </w:p>
    <w:p w14:paraId="4FC59FDC" w14:textId="77777777" w:rsidR="00C04844" w:rsidRDefault="00C04844">
      <w:pPr>
        <w:pStyle w:val="BodyText"/>
        <w:ind w:left="0"/>
        <w:rPr>
          <w:b/>
        </w:rPr>
      </w:pPr>
    </w:p>
    <w:p w14:paraId="6B92AD09" w14:textId="77777777" w:rsidR="00C04844" w:rsidRDefault="00C04844">
      <w:pPr>
        <w:pStyle w:val="BodyText"/>
        <w:ind w:left="0"/>
        <w:rPr>
          <w:b/>
        </w:rPr>
      </w:pPr>
    </w:p>
    <w:p w14:paraId="7505249B" w14:textId="7E8E69E9" w:rsidR="00C04844" w:rsidRDefault="00097BB4">
      <w:pPr>
        <w:pStyle w:val="BodyText"/>
        <w:spacing w:before="7"/>
        <w:ind w:left="0"/>
        <w:rPr>
          <w:b/>
          <w:sz w:val="21"/>
        </w:rPr>
      </w:pPr>
      <w:r>
        <w:rPr>
          <w:noProof/>
        </w:rPr>
        <mc:AlternateContent>
          <mc:Choice Requires="wpg">
            <w:drawing>
              <wp:anchor distT="0" distB="0" distL="0" distR="0" simplePos="0" relativeHeight="251747328" behindDoc="1" locked="0" layoutInCell="1" allowOverlap="1" wp14:anchorId="793D67BE" wp14:editId="6D700C22">
                <wp:simplePos x="0" y="0"/>
                <wp:positionH relativeFrom="page">
                  <wp:posOffset>640080</wp:posOffset>
                </wp:positionH>
                <wp:positionV relativeFrom="paragraph">
                  <wp:posOffset>184785</wp:posOffset>
                </wp:positionV>
                <wp:extent cx="6577330" cy="1391920"/>
                <wp:effectExtent l="0" t="0" r="0" b="0"/>
                <wp:wrapTopAndBottom/>
                <wp:docPr id="4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391920"/>
                          <a:chOff x="1008" y="291"/>
                          <a:chExt cx="10358" cy="2192"/>
                        </a:xfrm>
                      </wpg:grpSpPr>
                      <wps:wsp>
                        <wps:cNvPr id="48" name="Rectangle 25"/>
                        <wps:cNvSpPr>
                          <a:spLocks noChangeArrowheads="1"/>
                        </wps:cNvSpPr>
                        <wps:spPr bwMode="auto">
                          <a:xfrm>
                            <a:off x="1017" y="300"/>
                            <a:ext cx="10337" cy="432"/>
                          </a:xfrm>
                          <a:prstGeom prst="rect">
                            <a:avLst/>
                          </a:prstGeom>
                          <a:solidFill>
                            <a:srgbClr val="B1A0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4"/>
                        <wps:cNvSpPr>
                          <a:spLocks noChangeArrowheads="1"/>
                        </wps:cNvSpPr>
                        <wps:spPr bwMode="auto">
                          <a:xfrm>
                            <a:off x="1120" y="367"/>
                            <a:ext cx="10130" cy="300"/>
                          </a:xfrm>
                          <a:prstGeom prst="rect">
                            <a:avLst/>
                          </a:prstGeom>
                          <a:solidFill>
                            <a:srgbClr val="B1A0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3"/>
                        <wps:cNvSpPr>
                          <a:spLocks noChangeArrowheads="1"/>
                        </wps:cNvSpPr>
                        <wps:spPr bwMode="auto">
                          <a:xfrm>
                            <a:off x="1017" y="744"/>
                            <a:ext cx="10337" cy="1726"/>
                          </a:xfrm>
                          <a:prstGeom prst="rect">
                            <a:avLst/>
                          </a:prstGeom>
                          <a:solidFill>
                            <a:srgbClr val="E4D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22"/>
                        <wps:cNvSpPr>
                          <a:spLocks noChangeArrowheads="1"/>
                        </wps:cNvSpPr>
                        <wps:spPr bwMode="auto">
                          <a:xfrm>
                            <a:off x="1120" y="744"/>
                            <a:ext cx="10130" cy="300"/>
                          </a:xfrm>
                          <a:prstGeom prst="rect">
                            <a:avLst/>
                          </a:prstGeom>
                          <a:solidFill>
                            <a:srgbClr val="E4D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Line 21"/>
                        <wps:cNvCnPr>
                          <a:cxnSpLocks noChangeShapeType="1"/>
                        </wps:cNvCnPr>
                        <wps:spPr bwMode="auto">
                          <a:xfrm>
                            <a:off x="1018" y="737"/>
                            <a:ext cx="103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 name="Line 20"/>
                        <wps:cNvCnPr>
                          <a:cxnSpLocks noChangeShapeType="1"/>
                        </wps:cNvCnPr>
                        <wps:spPr bwMode="auto">
                          <a:xfrm>
                            <a:off x="1013" y="291"/>
                            <a:ext cx="0" cy="219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19"/>
                        <wps:cNvCnPr>
                          <a:cxnSpLocks noChangeShapeType="1"/>
                        </wps:cNvCnPr>
                        <wps:spPr bwMode="auto">
                          <a:xfrm>
                            <a:off x="1018" y="2477"/>
                            <a:ext cx="103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11361" y="291"/>
                            <a:ext cx="0" cy="2191"/>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Text Box 17"/>
                        <wps:cNvSpPr txBox="1">
                          <a:spLocks noChangeArrowheads="1"/>
                        </wps:cNvSpPr>
                        <wps:spPr bwMode="auto">
                          <a:xfrm>
                            <a:off x="1012" y="295"/>
                            <a:ext cx="10349" cy="442"/>
                          </a:xfrm>
                          <a:prstGeom prst="rect">
                            <a:avLst/>
                          </a:prstGeom>
                          <a:solidFill>
                            <a:srgbClr val="B1A0C6"/>
                          </a:solidFill>
                          <a:ln w="6097">
                            <a:solidFill>
                              <a:srgbClr val="000000"/>
                            </a:solidFill>
                            <a:prstDash val="solid"/>
                            <a:miter lim="800000"/>
                            <a:headEnd/>
                            <a:tailEnd/>
                          </a:ln>
                        </wps:spPr>
                        <wps:txbx>
                          <w:txbxContent>
                            <w:p w14:paraId="1C83A3F1" w14:textId="77777777" w:rsidR="00EE2719" w:rsidRDefault="00EE2719">
                              <w:pPr>
                                <w:spacing w:before="124"/>
                                <w:ind w:left="275"/>
                                <w:rPr>
                                  <w:sz w:val="20"/>
                                </w:rPr>
                              </w:pPr>
                              <w:r>
                                <w:rPr>
                                  <w:sz w:val="20"/>
                                </w:rPr>
                                <w:t>Original Sustainability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3D67BE" id="Group 16" o:spid="_x0000_s1076" style="position:absolute;margin-left:50.4pt;margin-top:14.55pt;width:517.9pt;height:109.6pt;z-index:-251569152;mso-wrap-distance-left:0;mso-wrap-distance-right:0;mso-position-horizontal-relative:page;mso-position-vertical-relative:text" coordorigin="1008,291" coordsize="10358,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ow7gQAAE8eAAAOAAAAZHJzL2Uyb0RvYy54bWzsWd1uq0YQvq/Ud1hx78DCGgwKOUr8E1U6&#10;bY+a9AHWgA0q7NKFxE6rvntnZ4FjJ456kjQ+iuRcOAv7w+zMfLPzzZ5/2lYluc9UU0gRW/TMsUgm&#10;EpkWYh1bv98uRhOLNC0XKS+lyGLrIWusTxc//nC+qaPMlbks00wRWEQ00aaOrbxt68i2myTPKt6c&#10;yToT0LmSquItPKq1nSq+gdWr0nYdx7c3UqW1kknWNPB2ZjqtC1x/tcqS9tfVqslaUsYWyNbir8Lf&#10;pf61L855tFa8zoukE4O/QoqKFwI+Oiw14y0nd6p4slRVJEo2ctWeJbKy5WpVJBnuAXZDnUe7uVby&#10;rsa9rKPNuh7UBKp9pKdXL5v8cv9FkSKNLeZbRPAKbISfJdTXytnU6wjGXKv6pv6izA6h+VkmfzTQ&#10;bT/u189rM5gsNz/LFNbjd61E5WxXqtJLwLbJFm3wMNgg27YkgZf+OAg8D0yVQB/1Qhq6nZWSHEyp&#10;51HHAa+CbjekxoBJPu+mU8cbQ6ee7MJU3W3zyHwYhe2E0zsDj2u+KrV5m1Jvcl5naKtGK6xXKshi&#10;lPobuCIX6zIj7tgoFsf1Wm2MSomQ0xyGZZdKyU2e8RTEwk2C8DsT9EMDBvlPHVOHBqgrz+nU2Csa&#10;NOVBl9YU8/YVxaNaNe11JiuiG7GlQHi0IL//3LRGp/0QbdBGlkW6KMoSH9R6OS0VueeAuSt66UzR&#10;k8AMe8NKoQcLqaeZFc0bkA++ofu0pIihv0PqMufKDUcLfxKM2IKNR2HgTEYODa9C32Ehmy3+0QJS&#10;FuVFmmbicyGyHs+UfZtpu8hikIiIJpvYCsdgMNzXs5t08K/ztb1NVkUL4a0sqtiaDIN4pA07Fyls&#10;m0ctL0rTtvfFR88FHfT/USvoBtryxoGXMn0AL1ASjASYgUAMjVyqvyyygaAWW82fd1xlFil/EuBJ&#10;IWVMR0F8YOMAoEXUbs9yt4eLBJaKrdYipjltTeS8q1WxzuFLFBUj5CUgfFWgY2jPNFJhdECMHQls&#10;Y9jNE7CxY4KNaoUCoDw/0J81LqyjGsCwj2kdEIeodAKbY5/A1iHsA4HNPQA275hg60+2gCHGd8E2&#10;nGw0cPvDp08++nPrzUfbHA6d+dWhqH862k5H2w6JeVFyfjiPHLMDaMOkbS8thBTrvfLI/mg7gLZj&#10;HG0nsJ3yyPpYeeTAhJFFuMi/OpxNhWHByVZ0LHigbIjc24caGO8eYzNTXsLYDLsNgJ49SiI9r+O2&#10;yOWeTyFLYD+Ymj/D1wbWxaNSaJLjO6H/apKjT9QZb3LD+JD/GMGhfNGRnOcID3y+S5Ofcj4nnE/m&#10;EzZirj8fMWc2G10upmzkL2gwnnmz6XRG9zmfZpJv53xankE/O5TM0FvQ+TdRMs1otcmhwnAsrx1K&#10;DcZr0UWO6bXefk1Gs3dNfYARddUYg4q+GvOE95yc9vWFio/qtP5A2dFpabhDII4Yal0WnGLtKdYe&#10;KMEfTsf9gfwat50c122p59PvEGyDU4Yw3PN8xAzBhxPa1Edv9eF8JbcELgcgU+myhBt9odBu4X1f&#10;2X03NulQQBDe4OBlyF7thoXdrQT7LrcSXTr8Ds7+wssAzI0f1fvb7XKLt3V0SO9eeAUAB64p/0PD&#10;lP6hYcr+0PgfS/4gOd5a4vVFd8Oqr0V3nzFJ/noPfPEvAAAA//8DAFBLAwQUAAYACAAAACEA96LJ&#10;6uEAAAALAQAADwAAAGRycy9kb3ducmV2LnhtbEyPwU7DMBBE70j8g7VI3KjtBqI2xKmqCjhVSLRI&#10;qDc33iZR43UUu0n697gnOM7OaOZtvppsywbsfeNIgZwJYEilMw1VCr73708LYD5oMrp1hAqu6GFV&#10;3N/lOjNupC8cdqFisYR8phXUIXQZ576s0Wo/cx1S9E6utzpE2Vfc9HqM5bblcyFSbnVDcaHWHW5q&#10;LM+7i1XwMepxnci3YXs+ba6H/cvnz1aiUo8P0/oVWMAp/IXhhh/RoYhMR3ch41kbtRARPSiYLyWw&#10;W0AmaQrsGC/PiwR4kfP/PxS/AAAA//8DAFBLAQItABQABgAIAAAAIQC2gziS/gAAAOEBAAATAAAA&#10;AAAAAAAAAAAAAAAAAABbQ29udGVudF9UeXBlc10ueG1sUEsBAi0AFAAGAAgAAAAhADj9If/WAAAA&#10;lAEAAAsAAAAAAAAAAAAAAAAALwEAAF9yZWxzLy5yZWxzUEsBAi0AFAAGAAgAAAAhAGBNGjDuBAAA&#10;Tx4AAA4AAAAAAAAAAAAAAAAALgIAAGRycy9lMm9Eb2MueG1sUEsBAi0AFAAGAAgAAAAhAPeiyerh&#10;AAAACwEAAA8AAAAAAAAAAAAAAAAASAcAAGRycy9kb3ducmV2LnhtbFBLBQYAAAAABAAEAPMAAABW&#10;CAAAAAA=&#10;">
                <v:rect id="Rectangle 25" o:spid="_x0000_s1077" style="position:absolute;left:1017;top:300;width:1033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6qvwAAANsAAAAPAAAAZHJzL2Rvd25yZXYueG1sRE9NawIx&#10;EL0X/A9hhN5qohQtW6OIIK29qb30NmzG3cVksm6iG/31zUHw+Hjf82VyVlypC41nDeORAkFcetNw&#10;peH3sHn7ABEiskHrmTTcKMByMXiZY2F8zzu67mMlcgiHAjXUMbaFlKGsyWEY+ZY4c0ffOYwZdpU0&#10;HfY53Fk5UWoqHTacG2psaV1TedpfnIa/eElk76o/JntT06/ZZPtzdlq/DtPqE0SkFJ/ih/vbaHjP&#10;Y/OX/APk4h8AAP//AwBQSwECLQAUAAYACAAAACEA2+H2y+4AAACFAQAAEwAAAAAAAAAAAAAAAAAA&#10;AAAAW0NvbnRlbnRfVHlwZXNdLnhtbFBLAQItABQABgAIAAAAIQBa9CxbvwAAABUBAAALAAAAAAAA&#10;AAAAAAAAAB8BAABfcmVscy8ucmVsc1BLAQItABQABgAIAAAAIQAt1a6qvwAAANsAAAAPAAAAAAAA&#10;AAAAAAAAAAcCAABkcnMvZG93bnJldi54bWxQSwUGAAAAAAMAAwC3AAAA8wIAAAAA&#10;" fillcolor="#b1a0c6" stroked="f"/>
                <v:rect id="Rectangle 24" o:spid="_x0000_s1078" style="position:absolute;left:1120;top:367;width:101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jRxvwAAANsAAAAPAAAAZHJzL2Rvd25yZXYueG1sRE9NawIx&#10;EL0X/A9hhN5qolAtW6OIIK29qb30NmzG3cVksm6iG/31zUHw+Hjf82VyVlypC41nDeORAkFcetNw&#10;peH3sHn7ABEiskHrmTTcKMByMXiZY2F8zzu67mMlcgiHAjXUMbaFlKGsyWEY+ZY4c0ffOYwZdpU0&#10;HfY53Fk5UWoqHTacG2psaV1TedpfnIa/eElk76o/JntT06/ZZPtzdlq/DtPqE0SkFJ/ih/vbaHjP&#10;6/OX/APk4h8AAP//AwBQSwECLQAUAAYACAAAACEA2+H2y+4AAACFAQAAEwAAAAAAAAAAAAAAAAAA&#10;AAAAW0NvbnRlbnRfVHlwZXNdLnhtbFBLAQItABQABgAIAAAAIQBa9CxbvwAAABUBAAALAAAAAAAA&#10;AAAAAAAAAB8BAABfcmVscy8ucmVsc1BLAQItABQABgAIAAAAIQBWejRxvwAAANsAAAAPAAAAAAAA&#10;AAAAAAAAAAcCAABkcnMvZG93bnJldi54bWxQSwUGAAAAAAMAAwC3AAAA8wIAAAAA&#10;" fillcolor="#b1a0c6" stroked="f"/>
                <v:rect id="Rectangle 23" o:spid="_x0000_s1079" style="position:absolute;left:1017;top:744;width:10337;height:1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4n5vgAAANsAAAAPAAAAZHJzL2Rvd25yZXYueG1sRI9LC8Iw&#10;EITvgv8hrOBNU59INYoIgkef6HFp1rbYbEoTa/33RhA8DjPzDbNYNaYQNVUut6xg0I9AECdW55wq&#10;OJ+2vRkI55E1FpZJwZscrJbt1gJjbV98oProUxEg7GJUkHlfxlK6JCODrm9L4uDdbWXQB1mlUlf4&#10;CnBTyGEUTaXBnMNChiVtMkoex6dRMHZ0udHjfR2tz9v9SNaX67gulOp2mvUchKfG/8O/9k4rmAzh&#10;+yX8ALn8AAAA//8DAFBLAQItABQABgAIAAAAIQDb4fbL7gAAAIUBAAATAAAAAAAAAAAAAAAAAAAA&#10;AABbQ29udGVudF9UeXBlc10ueG1sUEsBAi0AFAAGAAgAAAAhAFr0LFu/AAAAFQEAAAsAAAAAAAAA&#10;AAAAAAAAHwEAAF9yZWxzLy5yZWxzUEsBAi0AFAAGAAgAAAAhAJaTifm+AAAA2wAAAA8AAAAAAAAA&#10;AAAAAAAABwIAAGRycy9kb3ducmV2LnhtbFBLBQYAAAAAAwADALcAAADyAgAAAAA=&#10;" fillcolor="#e4dfeb" stroked="f"/>
                <v:rect id="Rectangle 22" o:spid="_x0000_s1080" style="position:absolute;left:1120;top:744;width:1013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rQWwwAAANsAAAAPAAAAZHJzL2Rvd25yZXYueG1sRI9Ba8JA&#10;FITvgv9heYXedNMmFUldQxCEHquN6PGRfU2C2bchu43Jv+8KgsdhZr5hNtloWjFQ7xrLCt6WEQji&#10;0uqGKwXFz36xBuE8ssbWMimYyEG2nc82mGp74wMNR1+JAGGXooLa+y6V0pU1GXRL2xEH79f2Bn2Q&#10;fSV1j7cAN618j6KVNNhwWKixo11N5fX4ZxQkjk4Xuk7nOC/237EcTudkaJV6fRnzTxCeRv8MP9pf&#10;WsFHAvcv4QfI7T8AAAD//wMAUEsBAi0AFAAGAAgAAAAhANvh9svuAAAAhQEAABMAAAAAAAAAAAAA&#10;AAAAAAAAAFtDb250ZW50X1R5cGVzXS54bWxQSwECLQAUAAYACAAAACEAWvQsW78AAAAVAQAACwAA&#10;AAAAAAAAAAAAAAAfAQAAX3JlbHMvLnJlbHNQSwECLQAUAAYACAAAACEAdja0FsMAAADbAAAADwAA&#10;AAAAAAAAAAAAAAAHAgAAZHJzL2Rvd25yZXYueG1sUEsFBgAAAAADAAMAtwAAAPcCAAAAAA==&#10;" fillcolor="#e4dfeb" stroked="f"/>
                <v:line id="Line 21" o:spid="_x0000_s1081" style="position:absolute;visibility:visible;mso-wrap-style:square" from="1018,737" to="1135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20" o:spid="_x0000_s1082" style="position:absolute;visibility:visible;mso-wrap-style:square" from="1013,291" to="1013,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19" o:spid="_x0000_s1083" style="position:absolute;visibility:visible;mso-wrap-style:square" from="1018,2477" to="11356,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18" o:spid="_x0000_s1084" style="position:absolute;visibility:visible;mso-wrap-style:square" from="11361,291" to="1136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uk8wgAAANsAAAAPAAAAZHJzL2Rvd25yZXYueG1sRI9Bi8Iw&#10;FITvgv8hPMGbTbdCka5RZGHBgyCrXrw9mrdpMXkpTVarv94sCB6HmfmGWa4HZ8WV+tB6VvCR5SCI&#10;a69bNgpOx+/ZAkSIyBqtZ1JwpwDr1Xi0xEr7G//Q9RCNSBAOFSpoYuwqKUPdkMOQ+Y44eb++dxiT&#10;7I3UPd4S3FlZ5HkpHbacFhrs6Kuh+nL4cwrmm/t5mHu7sA/TloUpL7t9lys1nQybTxCRhvgOv9pb&#10;raAs4P9L+gFy9QQAAP//AwBQSwECLQAUAAYACAAAACEA2+H2y+4AAACFAQAAEwAAAAAAAAAAAAAA&#10;AAAAAAAAW0NvbnRlbnRfVHlwZXNdLnhtbFBLAQItABQABgAIAAAAIQBa9CxbvwAAABUBAAALAAAA&#10;AAAAAAAAAAAAAB8BAABfcmVscy8ucmVsc1BLAQItABQABgAIAAAAIQB2Ouk8wgAAANsAAAAPAAAA&#10;AAAAAAAAAAAAAAcCAABkcnMvZG93bnJldi54bWxQSwUGAAAAAAMAAwC3AAAA9gIAAAAA&#10;" strokeweight=".16936mm"/>
                <v:shape id="Text Box 17" o:spid="_x0000_s1085" type="#_x0000_t202" style="position:absolute;left:1012;top:295;width:10349;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MidxAAAANsAAAAPAAAAZHJzL2Rvd25yZXYueG1sRI9Ba8JA&#10;FITvgv9heYVeRDdaEIlupCiCh14Se+jxkX3Nbpp9G7Orpv++Wyj0OMzMN8xuP7pO3GkI1rOC5SID&#10;QVx7bblR8H45zTcgQkTW2HkmBd8UYF9MJzvMtX9wSfcqNiJBOOSowMTY51KG2pDDsPA9cfI+/eAw&#10;Jjk0Ug/4SHDXyVWWraVDy2nBYE8HQ/VXdXMKLhze6racteZjczT26ipTXq1Sz0/j6xZEpDH+h//a&#10;Z61g/QK/X9IPkMUPAAAA//8DAFBLAQItABQABgAIAAAAIQDb4fbL7gAAAIUBAAATAAAAAAAAAAAA&#10;AAAAAAAAAABbQ29udGVudF9UeXBlc10ueG1sUEsBAi0AFAAGAAgAAAAhAFr0LFu/AAAAFQEAAAsA&#10;AAAAAAAAAAAAAAAAHwEAAF9yZWxzLy5yZWxzUEsBAi0AFAAGAAgAAAAhABSwyJ3EAAAA2wAAAA8A&#10;AAAAAAAAAAAAAAAABwIAAGRycy9kb3ducmV2LnhtbFBLBQYAAAAAAwADALcAAAD4AgAAAAA=&#10;" fillcolor="#b1a0c6" strokeweight=".16936mm">
                  <v:textbox inset="0,0,0,0">
                    <w:txbxContent>
                      <w:p w14:paraId="1C83A3F1" w14:textId="77777777" w:rsidR="00EE2719" w:rsidRDefault="00EE2719">
                        <w:pPr>
                          <w:spacing w:before="124"/>
                          <w:ind w:left="275"/>
                          <w:rPr>
                            <w:sz w:val="20"/>
                          </w:rPr>
                        </w:pPr>
                        <w:r>
                          <w:rPr>
                            <w:sz w:val="20"/>
                          </w:rPr>
                          <w:t>Original Sustainability Plan:</w:t>
                        </w:r>
                      </w:p>
                    </w:txbxContent>
                  </v:textbox>
                </v:shape>
                <w10:wrap type="topAndBottom" anchorx="page"/>
              </v:group>
            </w:pict>
          </mc:Fallback>
        </mc:AlternateContent>
      </w:r>
    </w:p>
    <w:p w14:paraId="615A55B4" w14:textId="77777777" w:rsidR="00C04844" w:rsidRDefault="00C04844">
      <w:pPr>
        <w:pStyle w:val="BodyText"/>
        <w:ind w:left="0"/>
        <w:rPr>
          <w:b/>
        </w:rPr>
      </w:pPr>
    </w:p>
    <w:p w14:paraId="6196BCEB" w14:textId="77777777" w:rsidR="00C04844" w:rsidRDefault="00C04844">
      <w:pPr>
        <w:pStyle w:val="BodyText"/>
        <w:spacing w:before="10" w:after="1"/>
        <w:ind w:left="0"/>
        <w:rPr>
          <w:b/>
        </w:rPr>
      </w:pPr>
    </w:p>
    <w:tbl>
      <w:tblPr>
        <w:tblW w:w="0" w:type="auto"/>
        <w:tblInd w:w="3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8"/>
        <w:gridCol w:w="3444"/>
        <w:gridCol w:w="1317"/>
        <w:gridCol w:w="1330"/>
        <w:gridCol w:w="1248"/>
      </w:tblGrid>
      <w:tr w:rsidR="00C04844" w14:paraId="5E284F7A" w14:textId="77777777">
        <w:trPr>
          <w:trHeight w:val="597"/>
        </w:trPr>
        <w:tc>
          <w:tcPr>
            <w:tcW w:w="3008" w:type="dxa"/>
            <w:tcBorders>
              <w:left w:val="single" w:sz="4" w:space="0" w:color="000000"/>
              <w:bottom w:val="single" w:sz="4" w:space="0" w:color="000000"/>
              <w:right w:val="single" w:sz="4" w:space="0" w:color="000000"/>
            </w:tcBorders>
            <w:shd w:val="clear" w:color="auto" w:fill="B1A0C6"/>
          </w:tcPr>
          <w:p w14:paraId="6EDA7E1A" w14:textId="77777777" w:rsidR="00C04844" w:rsidRDefault="00C04844">
            <w:pPr>
              <w:pStyle w:val="TableParagraph"/>
              <w:spacing w:before="1"/>
              <w:rPr>
                <w:b/>
                <w:sz w:val="31"/>
              </w:rPr>
            </w:pPr>
          </w:p>
          <w:p w14:paraId="4F249984" w14:textId="77777777" w:rsidR="00C04844" w:rsidRDefault="003E719A">
            <w:pPr>
              <w:pStyle w:val="TableParagraph"/>
              <w:spacing w:before="1" w:line="223" w:lineRule="exact"/>
              <w:ind w:left="280"/>
              <w:rPr>
                <w:sz w:val="20"/>
              </w:rPr>
            </w:pPr>
            <w:r>
              <w:rPr>
                <w:sz w:val="20"/>
              </w:rPr>
              <w:t>Community Partner</w:t>
            </w:r>
          </w:p>
        </w:tc>
        <w:tc>
          <w:tcPr>
            <w:tcW w:w="3444" w:type="dxa"/>
            <w:tcBorders>
              <w:left w:val="single" w:sz="4" w:space="0" w:color="000000"/>
              <w:bottom w:val="single" w:sz="4" w:space="0" w:color="000000"/>
              <w:right w:val="single" w:sz="4" w:space="0" w:color="000000"/>
            </w:tcBorders>
            <w:shd w:val="clear" w:color="auto" w:fill="B1A0C6"/>
          </w:tcPr>
          <w:p w14:paraId="4A223059" w14:textId="77777777" w:rsidR="00C04844" w:rsidRDefault="00C04844">
            <w:pPr>
              <w:pStyle w:val="TableParagraph"/>
              <w:spacing w:before="1"/>
              <w:rPr>
                <w:b/>
                <w:sz w:val="31"/>
              </w:rPr>
            </w:pPr>
          </w:p>
          <w:p w14:paraId="1CA5A68B" w14:textId="77777777" w:rsidR="00C04844" w:rsidRDefault="003E719A">
            <w:pPr>
              <w:pStyle w:val="TableParagraph"/>
              <w:spacing w:before="1" w:line="223" w:lineRule="exact"/>
              <w:ind w:left="280"/>
              <w:rPr>
                <w:sz w:val="20"/>
              </w:rPr>
            </w:pPr>
            <w:r>
              <w:rPr>
                <w:sz w:val="20"/>
              </w:rPr>
              <w:t>Contribution (detail)</w:t>
            </w:r>
          </w:p>
        </w:tc>
        <w:tc>
          <w:tcPr>
            <w:tcW w:w="1317" w:type="dxa"/>
            <w:tcBorders>
              <w:left w:val="single" w:sz="4" w:space="0" w:color="000000"/>
              <w:bottom w:val="single" w:sz="4" w:space="0" w:color="000000"/>
              <w:right w:val="single" w:sz="4" w:space="0" w:color="000000"/>
            </w:tcBorders>
            <w:shd w:val="clear" w:color="auto" w:fill="B1A0C6"/>
          </w:tcPr>
          <w:p w14:paraId="19F2DEAB" w14:textId="77777777" w:rsidR="00C04844" w:rsidRDefault="003E719A">
            <w:pPr>
              <w:pStyle w:val="TableParagraph"/>
              <w:spacing w:before="54"/>
              <w:ind w:left="324" w:right="144"/>
              <w:jc w:val="center"/>
              <w:rPr>
                <w:sz w:val="20"/>
              </w:rPr>
            </w:pPr>
            <w:r>
              <w:rPr>
                <w:sz w:val="20"/>
              </w:rPr>
              <w:t>Staff</w:t>
            </w:r>
          </w:p>
          <w:p w14:paraId="1554F421" w14:textId="77777777" w:rsidR="00C04844" w:rsidRDefault="003E719A">
            <w:pPr>
              <w:pStyle w:val="TableParagraph"/>
              <w:spacing w:before="73" w:line="223" w:lineRule="exact"/>
              <w:ind w:left="324" w:right="146"/>
              <w:jc w:val="center"/>
              <w:rPr>
                <w:sz w:val="20"/>
              </w:rPr>
            </w:pPr>
            <w:r>
              <w:rPr>
                <w:sz w:val="20"/>
              </w:rPr>
              <w:t>Provided</w:t>
            </w:r>
          </w:p>
        </w:tc>
        <w:tc>
          <w:tcPr>
            <w:tcW w:w="1330" w:type="dxa"/>
            <w:tcBorders>
              <w:left w:val="single" w:sz="4" w:space="0" w:color="000000"/>
              <w:bottom w:val="single" w:sz="4" w:space="0" w:color="000000"/>
              <w:right w:val="single" w:sz="4" w:space="0" w:color="000000"/>
            </w:tcBorders>
            <w:shd w:val="clear" w:color="auto" w:fill="B1A0C6"/>
          </w:tcPr>
          <w:p w14:paraId="77265DB1" w14:textId="77777777" w:rsidR="00C04844" w:rsidRDefault="003E719A">
            <w:pPr>
              <w:pStyle w:val="TableParagraph"/>
              <w:spacing w:before="54"/>
              <w:ind w:left="418"/>
              <w:rPr>
                <w:sz w:val="20"/>
              </w:rPr>
            </w:pPr>
            <w:r>
              <w:rPr>
                <w:sz w:val="20"/>
              </w:rPr>
              <w:t>In-kind</w:t>
            </w:r>
          </w:p>
          <w:p w14:paraId="15E548FD" w14:textId="77777777" w:rsidR="00C04844" w:rsidRDefault="003E719A">
            <w:pPr>
              <w:pStyle w:val="TableParagraph"/>
              <w:spacing w:before="73" w:line="223" w:lineRule="exact"/>
              <w:ind w:left="517"/>
              <w:rPr>
                <w:sz w:val="20"/>
              </w:rPr>
            </w:pPr>
            <w:r>
              <w:rPr>
                <w:sz w:val="20"/>
              </w:rPr>
              <w:t>value</w:t>
            </w:r>
          </w:p>
        </w:tc>
        <w:tc>
          <w:tcPr>
            <w:tcW w:w="1248" w:type="dxa"/>
            <w:tcBorders>
              <w:left w:val="single" w:sz="4" w:space="0" w:color="000000"/>
              <w:bottom w:val="single" w:sz="4" w:space="0" w:color="000000"/>
              <w:right w:val="single" w:sz="4" w:space="0" w:color="000000"/>
            </w:tcBorders>
            <w:shd w:val="clear" w:color="auto" w:fill="B1A0C6"/>
          </w:tcPr>
          <w:p w14:paraId="182DC4CA" w14:textId="77777777" w:rsidR="00C04844" w:rsidRDefault="003E719A">
            <w:pPr>
              <w:pStyle w:val="TableParagraph"/>
              <w:spacing w:before="54"/>
              <w:ind w:left="500"/>
              <w:rPr>
                <w:sz w:val="20"/>
              </w:rPr>
            </w:pPr>
            <w:r>
              <w:rPr>
                <w:sz w:val="20"/>
              </w:rPr>
              <w:t>Sites</w:t>
            </w:r>
          </w:p>
          <w:p w14:paraId="2EE339AC" w14:textId="77777777" w:rsidR="00C04844" w:rsidRDefault="003E719A">
            <w:pPr>
              <w:pStyle w:val="TableParagraph"/>
              <w:spacing w:before="73" w:line="223" w:lineRule="exact"/>
              <w:ind w:left="409"/>
              <w:rPr>
                <w:sz w:val="20"/>
              </w:rPr>
            </w:pPr>
            <w:r>
              <w:rPr>
                <w:sz w:val="20"/>
              </w:rPr>
              <w:t>Served</w:t>
            </w:r>
          </w:p>
        </w:tc>
      </w:tr>
      <w:tr w:rsidR="00C04844" w14:paraId="1AE3414E"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4B7DECE9"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38F68E92"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65C84E67"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5074BDAD"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299D8425" w14:textId="77777777" w:rsidR="00C04844" w:rsidRDefault="00C04844">
            <w:pPr>
              <w:pStyle w:val="TableParagraph"/>
              <w:rPr>
                <w:rFonts w:ascii="Times New Roman"/>
              </w:rPr>
            </w:pPr>
          </w:p>
        </w:tc>
      </w:tr>
      <w:tr w:rsidR="00C04844" w14:paraId="6D090ED9"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1B4D1A37"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77F37164"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5151F91F"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50CEF466"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2E82DA9A" w14:textId="77777777" w:rsidR="00C04844" w:rsidRDefault="00C04844">
            <w:pPr>
              <w:pStyle w:val="TableParagraph"/>
              <w:rPr>
                <w:rFonts w:ascii="Times New Roman"/>
              </w:rPr>
            </w:pPr>
          </w:p>
        </w:tc>
      </w:tr>
      <w:tr w:rsidR="00C04844" w14:paraId="1F32A3C0"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0F8B90EC"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78436B66"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4D7C14B3"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2C32FF8E"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3B82ACF9" w14:textId="77777777" w:rsidR="00C04844" w:rsidRDefault="00C04844">
            <w:pPr>
              <w:pStyle w:val="TableParagraph"/>
              <w:rPr>
                <w:rFonts w:ascii="Times New Roman"/>
              </w:rPr>
            </w:pPr>
          </w:p>
        </w:tc>
      </w:tr>
      <w:tr w:rsidR="00C04844" w14:paraId="7EE9D09D"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74C0C7AD"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22B92A44"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34973444"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27BCEC12"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15B94070" w14:textId="77777777" w:rsidR="00C04844" w:rsidRDefault="00C04844">
            <w:pPr>
              <w:pStyle w:val="TableParagraph"/>
              <w:rPr>
                <w:rFonts w:ascii="Times New Roman"/>
              </w:rPr>
            </w:pPr>
          </w:p>
        </w:tc>
      </w:tr>
      <w:tr w:rsidR="00C04844" w14:paraId="7E6E59D3"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6AF5259F"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59B13813"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7EC11FB8"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51EAC87C"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371A1397" w14:textId="77777777" w:rsidR="00C04844" w:rsidRDefault="00C04844">
            <w:pPr>
              <w:pStyle w:val="TableParagraph"/>
              <w:rPr>
                <w:rFonts w:ascii="Times New Roman"/>
              </w:rPr>
            </w:pPr>
          </w:p>
        </w:tc>
      </w:tr>
      <w:tr w:rsidR="00C04844" w14:paraId="589339C7"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6A78E8EA"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3B8C3D30"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0E142EA9"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374EC32A"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63A1FDD1" w14:textId="77777777" w:rsidR="00C04844" w:rsidRDefault="00C04844">
            <w:pPr>
              <w:pStyle w:val="TableParagraph"/>
              <w:rPr>
                <w:rFonts w:ascii="Times New Roman"/>
              </w:rPr>
            </w:pPr>
          </w:p>
        </w:tc>
      </w:tr>
      <w:tr w:rsidR="00C04844" w14:paraId="4EEE1BB0"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231C74FD"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15C0E4C1"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24148799"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42A2B6FF"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77533A3D" w14:textId="77777777" w:rsidR="00C04844" w:rsidRDefault="00C04844">
            <w:pPr>
              <w:pStyle w:val="TableParagraph"/>
              <w:rPr>
                <w:rFonts w:ascii="Times New Roman"/>
              </w:rPr>
            </w:pPr>
          </w:p>
        </w:tc>
      </w:tr>
      <w:tr w:rsidR="00C04844" w14:paraId="671DF33F"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1FA90D93"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337A83B0"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7E1AD51E"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666EEC76"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487261C7" w14:textId="77777777" w:rsidR="00C04844" w:rsidRDefault="00C04844">
            <w:pPr>
              <w:pStyle w:val="TableParagraph"/>
              <w:rPr>
                <w:rFonts w:ascii="Times New Roman"/>
              </w:rPr>
            </w:pPr>
          </w:p>
        </w:tc>
      </w:tr>
      <w:tr w:rsidR="00C04844" w14:paraId="6836BDD9" w14:textId="77777777">
        <w:trPr>
          <w:trHeight w:val="534"/>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03099D92"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22EE89D0"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3429A4A4"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3C9DFB46"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13BD8227" w14:textId="77777777" w:rsidR="00C04844" w:rsidRDefault="00C04844">
            <w:pPr>
              <w:pStyle w:val="TableParagraph"/>
              <w:rPr>
                <w:rFonts w:ascii="Times New Roman"/>
              </w:rPr>
            </w:pPr>
          </w:p>
        </w:tc>
      </w:tr>
      <w:tr w:rsidR="00C04844" w14:paraId="0410352C"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171E2A11"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7B4087CB"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75A66ABB"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0C598F08"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62D0EC90" w14:textId="77777777" w:rsidR="00C04844" w:rsidRDefault="00C04844">
            <w:pPr>
              <w:pStyle w:val="TableParagraph"/>
              <w:rPr>
                <w:rFonts w:ascii="Times New Roman"/>
              </w:rPr>
            </w:pPr>
          </w:p>
        </w:tc>
      </w:tr>
      <w:tr w:rsidR="00C04844" w14:paraId="491AADA7"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7CD478D3"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7E2C3E6B"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0263942C"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413814DB"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1F84EA3B" w14:textId="77777777" w:rsidR="00C04844" w:rsidRDefault="00C04844">
            <w:pPr>
              <w:pStyle w:val="TableParagraph"/>
              <w:rPr>
                <w:rFonts w:ascii="Times New Roman"/>
              </w:rPr>
            </w:pPr>
          </w:p>
        </w:tc>
      </w:tr>
      <w:tr w:rsidR="00C04844" w14:paraId="5D611E7F"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1F84BFCE"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42BEF709"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3317ECC3"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37E2BC2C"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1059BAD4" w14:textId="77777777" w:rsidR="00C04844" w:rsidRDefault="00C04844">
            <w:pPr>
              <w:pStyle w:val="TableParagraph"/>
              <w:rPr>
                <w:rFonts w:ascii="Times New Roman"/>
              </w:rPr>
            </w:pPr>
          </w:p>
        </w:tc>
      </w:tr>
      <w:tr w:rsidR="00C04844" w14:paraId="5CF39788"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71DBD2EA"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1937409D"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77B68632"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30473117"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3632FBD3" w14:textId="77777777" w:rsidR="00C04844" w:rsidRDefault="00C04844">
            <w:pPr>
              <w:pStyle w:val="TableParagraph"/>
              <w:rPr>
                <w:rFonts w:ascii="Times New Roman"/>
              </w:rPr>
            </w:pPr>
          </w:p>
        </w:tc>
      </w:tr>
      <w:tr w:rsidR="00C04844" w14:paraId="3BE6E2A7"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080919FF"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6036FA17"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382535DF"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06908CF9"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727CE194" w14:textId="77777777" w:rsidR="00C04844" w:rsidRDefault="00C04844">
            <w:pPr>
              <w:pStyle w:val="TableParagraph"/>
              <w:rPr>
                <w:rFonts w:ascii="Times New Roman"/>
              </w:rPr>
            </w:pPr>
          </w:p>
        </w:tc>
      </w:tr>
      <w:tr w:rsidR="00C04844" w14:paraId="79222951" w14:textId="77777777">
        <w:trPr>
          <w:trHeight w:val="537"/>
        </w:trPr>
        <w:tc>
          <w:tcPr>
            <w:tcW w:w="3008" w:type="dxa"/>
            <w:tcBorders>
              <w:top w:val="single" w:sz="4" w:space="0" w:color="000000"/>
              <w:left w:val="single" w:sz="4" w:space="0" w:color="000000"/>
              <w:bottom w:val="single" w:sz="4" w:space="0" w:color="000000"/>
              <w:right w:val="single" w:sz="4" w:space="0" w:color="000000"/>
            </w:tcBorders>
            <w:shd w:val="clear" w:color="auto" w:fill="E4DFEB"/>
          </w:tcPr>
          <w:p w14:paraId="2391EC1F" w14:textId="77777777" w:rsidR="00C04844" w:rsidRDefault="00C04844">
            <w:pPr>
              <w:pStyle w:val="TableParagraph"/>
              <w:rPr>
                <w:rFonts w:ascii="Times New Roman"/>
              </w:rPr>
            </w:pPr>
          </w:p>
        </w:tc>
        <w:tc>
          <w:tcPr>
            <w:tcW w:w="3444" w:type="dxa"/>
            <w:tcBorders>
              <w:top w:val="single" w:sz="4" w:space="0" w:color="000000"/>
              <w:left w:val="single" w:sz="4" w:space="0" w:color="000000"/>
              <w:bottom w:val="single" w:sz="4" w:space="0" w:color="000000"/>
              <w:right w:val="single" w:sz="4" w:space="0" w:color="000000"/>
            </w:tcBorders>
            <w:shd w:val="clear" w:color="auto" w:fill="E4DFEB"/>
          </w:tcPr>
          <w:p w14:paraId="301C37BB" w14:textId="77777777" w:rsidR="00C04844" w:rsidRDefault="00C04844">
            <w:pPr>
              <w:pStyle w:val="TableParagraph"/>
              <w:rPr>
                <w:rFonts w:ascii="Times New Roman"/>
              </w:rPr>
            </w:pPr>
          </w:p>
        </w:tc>
        <w:tc>
          <w:tcPr>
            <w:tcW w:w="1317" w:type="dxa"/>
            <w:tcBorders>
              <w:top w:val="single" w:sz="4" w:space="0" w:color="000000"/>
              <w:left w:val="single" w:sz="4" w:space="0" w:color="000000"/>
              <w:bottom w:val="single" w:sz="4" w:space="0" w:color="000000"/>
              <w:right w:val="single" w:sz="4" w:space="0" w:color="000000"/>
            </w:tcBorders>
            <w:shd w:val="clear" w:color="auto" w:fill="E4DFEB"/>
          </w:tcPr>
          <w:p w14:paraId="4592CBF0" w14:textId="77777777" w:rsidR="00C04844" w:rsidRDefault="00C04844">
            <w:pPr>
              <w:pStyle w:val="TableParagraph"/>
              <w:rPr>
                <w:rFonts w:ascii="Times New Roman"/>
              </w:rPr>
            </w:pPr>
          </w:p>
        </w:tc>
        <w:tc>
          <w:tcPr>
            <w:tcW w:w="1330" w:type="dxa"/>
            <w:tcBorders>
              <w:top w:val="single" w:sz="4" w:space="0" w:color="000000"/>
              <w:left w:val="single" w:sz="4" w:space="0" w:color="000000"/>
              <w:bottom w:val="single" w:sz="4" w:space="0" w:color="000000"/>
              <w:right w:val="single" w:sz="4" w:space="0" w:color="000000"/>
            </w:tcBorders>
            <w:shd w:val="clear" w:color="auto" w:fill="E4DFEB"/>
          </w:tcPr>
          <w:p w14:paraId="2BA68936" w14:textId="77777777" w:rsidR="00C04844" w:rsidRDefault="00C04844">
            <w:pPr>
              <w:pStyle w:val="TableParagraph"/>
              <w:rPr>
                <w:rFonts w:ascii="Times New Roman"/>
              </w:rPr>
            </w:pPr>
          </w:p>
        </w:tc>
        <w:tc>
          <w:tcPr>
            <w:tcW w:w="1248" w:type="dxa"/>
            <w:tcBorders>
              <w:top w:val="single" w:sz="4" w:space="0" w:color="000000"/>
              <w:left w:val="single" w:sz="4" w:space="0" w:color="000000"/>
              <w:bottom w:val="single" w:sz="4" w:space="0" w:color="000000"/>
              <w:right w:val="single" w:sz="4" w:space="0" w:color="000000"/>
            </w:tcBorders>
            <w:shd w:val="clear" w:color="auto" w:fill="E4DFEB"/>
          </w:tcPr>
          <w:p w14:paraId="2EEA99FC" w14:textId="77777777" w:rsidR="00C04844" w:rsidRDefault="00C04844">
            <w:pPr>
              <w:pStyle w:val="TableParagraph"/>
              <w:rPr>
                <w:rFonts w:ascii="Times New Roman"/>
              </w:rPr>
            </w:pPr>
          </w:p>
        </w:tc>
      </w:tr>
    </w:tbl>
    <w:p w14:paraId="2E980149" w14:textId="77777777" w:rsidR="00C04844" w:rsidRDefault="00C04844">
      <w:pPr>
        <w:rPr>
          <w:rFonts w:ascii="Times New Roman"/>
        </w:rPr>
        <w:sectPr w:rsidR="00C04844">
          <w:footerReference w:type="default" r:id="rId134"/>
          <w:pgSz w:w="12240" w:h="15840"/>
          <w:pgMar w:top="560" w:right="760" w:bottom="280" w:left="620" w:header="0" w:footer="0" w:gutter="0"/>
          <w:cols w:space="720"/>
        </w:sectPr>
      </w:pPr>
    </w:p>
    <w:p w14:paraId="187626E9" w14:textId="77777777" w:rsidR="00C04844" w:rsidRDefault="003E719A">
      <w:pPr>
        <w:pStyle w:val="Heading3"/>
        <w:spacing w:before="70"/>
        <w:ind w:left="280"/>
      </w:pPr>
      <w:r>
        <w:rPr>
          <w:u w:val="single"/>
        </w:rPr>
        <w:lastRenderedPageBreak/>
        <w:t>PREPARE FOR COMPREHENSIVE SITE VISIT</w:t>
      </w:r>
    </w:p>
    <w:p w14:paraId="07BF86E0" w14:textId="77777777" w:rsidR="00C04844" w:rsidRDefault="00C04844">
      <w:pPr>
        <w:pStyle w:val="BodyText"/>
        <w:spacing w:before="2"/>
        <w:ind w:left="0"/>
        <w:rPr>
          <w:b/>
          <w:sz w:val="15"/>
        </w:rPr>
      </w:pPr>
    </w:p>
    <w:p w14:paraId="59A5E4C3" w14:textId="77777777" w:rsidR="00C04844" w:rsidRDefault="003E719A">
      <w:pPr>
        <w:pStyle w:val="BodyText"/>
        <w:spacing w:before="100" w:line="316" w:lineRule="auto"/>
        <w:ind w:left="280" w:right="238"/>
        <w:jc w:val="both"/>
      </w:pPr>
      <w:r>
        <w:t>This visit requires a meeting with Collaborative Partners and an updated Sustainability Plan to guide you through 2 years of additional funding at 75%.</w:t>
      </w:r>
    </w:p>
    <w:p w14:paraId="4C45FF2E" w14:textId="77777777" w:rsidR="00C04844" w:rsidRDefault="00C04844">
      <w:pPr>
        <w:pStyle w:val="BodyText"/>
        <w:spacing w:before="8"/>
        <w:ind w:left="0"/>
        <w:rPr>
          <w:sz w:val="17"/>
        </w:rPr>
      </w:pPr>
    </w:p>
    <w:p w14:paraId="345B6898" w14:textId="52C1EC4B" w:rsidR="00C04844" w:rsidRDefault="00097BB4">
      <w:pPr>
        <w:pStyle w:val="BodyText"/>
        <w:spacing w:line="316" w:lineRule="auto"/>
        <w:ind w:left="280" w:right="228"/>
        <w:jc w:val="both"/>
      </w:pPr>
      <w:r>
        <w:rPr>
          <w:noProof/>
        </w:rPr>
        <mc:AlternateContent>
          <mc:Choice Requires="wpg">
            <w:drawing>
              <wp:anchor distT="0" distB="0" distL="0" distR="0" simplePos="0" relativeHeight="251752448" behindDoc="1" locked="0" layoutInCell="1" allowOverlap="1" wp14:anchorId="43C1D072" wp14:editId="1AF5621E">
                <wp:simplePos x="0" y="0"/>
                <wp:positionH relativeFrom="page">
                  <wp:posOffset>640080</wp:posOffset>
                </wp:positionH>
                <wp:positionV relativeFrom="paragraph">
                  <wp:posOffset>662305</wp:posOffset>
                </wp:positionV>
                <wp:extent cx="6580505" cy="2420620"/>
                <wp:effectExtent l="0" t="0" r="0" b="0"/>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0505" cy="2420620"/>
                          <a:chOff x="1008" y="1043"/>
                          <a:chExt cx="10363" cy="3812"/>
                        </a:xfrm>
                      </wpg:grpSpPr>
                      <wps:wsp>
                        <wps:cNvPr id="40" name="Rectangle 15"/>
                        <wps:cNvSpPr>
                          <a:spLocks noChangeArrowheads="1"/>
                        </wps:cNvSpPr>
                        <wps:spPr bwMode="auto">
                          <a:xfrm>
                            <a:off x="1017" y="1052"/>
                            <a:ext cx="10342" cy="432"/>
                          </a:xfrm>
                          <a:prstGeom prst="rect">
                            <a:avLst/>
                          </a:prstGeom>
                          <a:solidFill>
                            <a:srgbClr val="B1A0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4"/>
                        <wps:cNvSpPr>
                          <a:spLocks noChangeArrowheads="1"/>
                        </wps:cNvSpPr>
                        <wps:spPr bwMode="auto">
                          <a:xfrm>
                            <a:off x="1120" y="1119"/>
                            <a:ext cx="10138" cy="300"/>
                          </a:xfrm>
                          <a:prstGeom prst="rect">
                            <a:avLst/>
                          </a:prstGeom>
                          <a:solidFill>
                            <a:srgbClr val="B1A0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13"/>
                        <wps:cNvSpPr>
                          <a:spLocks noChangeArrowheads="1"/>
                        </wps:cNvSpPr>
                        <wps:spPr bwMode="auto">
                          <a:xfrm>
                            <a:off x="1017" y="1496"/>
                            <a:ext cx="10342" cy="3346"/>
                          </a:xfrm>
                          <a:prstGeom prst="rect">
                            <a:avLst/>
                          </a:prstGeom>
                          <a:solidFill>
                            <a:srgbClr val="E4D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12"/>
                        <wps:cNvSpPr>
                          <a:spLocks noChangeArrowheads="1"/>
                        </wps:cNvSpPr>
                        <wps:spPr bwMode="auto">
                          <a:xfrm>
                            <a:off x="1120" y="1496"/>
                            <a:ext cx="10138" cy="300"/>
                          </a:xfrm>
                          <a:prstGeom prst="rect">
                            <a:avLst/>
                          </a:prstGeom>
                          <a:solidFill>
                            <a:srgbClr val="E4D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1"/>
                        <wps:cNvCnPr>
                          <a:cxnSpLocks noChangeShapeType="1"/>
                        </wps:cNvCnPr>
                        <wps:spPr bwMode="auto">
                          <a:xfrm>
                            <a:off x="1018" y="1489"/>
                            <a:ext cx="10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10"/>
                        <wps:cNvCnPr>
                          <a:cxnSpLocks noChangeShapeType="1"/>
                        </wps:cNvCnPr>
                        <wps:spPr bwMode="auto">
                          <a:xfrm>
                            <a:off x="1013" y="1043"/>
                            <a:ext cx="0" cy="38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9"/>
                        <wps:cNvSpPr>
                          <a:spLocks noChangeArrowheads="1"/>
                        </wps:cNvSpPr>
                        <wps:spPr bwMode="auto">
                          <a:xfrm>
                            <a:off x="1008" y="48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8"/>
                        <wps:cNvSpPr>
                          <a:spLocks noChangeArrowheads="1"/>
                        </wps:cNvSpPr>
                        <wps:spPr bwMode="auto">
                          <a:xfrm>
                            <a:off x="1008" y="48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7"/>
                        <wps:cNvCnPr>
                          <a:cxnSpLocks noChangeShapeType="1"/>
                        </wps:cNvCnPr>
                        <wps:spPr bwMode="auto">
                          <a:xfrm>
                            <a:off x="1018" y="4850"/>
                            <a:ext cx="1034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Line 6"/>
                        <wps:cNvCnPr>
                          <a:cxnSpLocks noChangeShapeType="1"/>
                        </wps:cNvCnPr>
                        <wps:spPr bwMode="auto">
                          <a:xfrm>
                            <a:off x="11366" y="1043"/>
                            <a:ext cx="0" cy="380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5"/>
                        <wps:cNvSpPr>
                          <a:spLocks noChangeArrowheads="1"/>
                        </wps:cNvSpPr>
                        <wps:spPr bwMode="auto">
                          <a:xfrm>
                            <a:off x="11361" y="48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4"/>
                        <wps:cNvSpPr>
                          <a:spLocks noChangeArrowheads="1"/>
                        </wps:cNvSpPr>
                        <wps:spPr bwMode="auto">
                          <a:xfrm>
                            <a:off x="11361" y="484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Text Box 3"/>
                        <wps:cNvSpPr txBox="1">
                          <a:spLocks noChangeArrowheads="1"/>
                        </wps:cNvSpPr>
                        <wps:spPr bwMode="auto">
                          <a:xfrm>
                            <a:off x="1012" y="1047"/>
                            <a:ext cx="10354" cy="442"/>
                          </a:xfrm>
                          <a:prstGeom prst="rect">
                            <a:avLst/>
                          </a:prstGeom>
                          <a:solidFill>
                            <a:srgbClr val="B1A0C6"/>
                          </a:solidFill>
                          <a:ln w="6096">
                            <a:solidFill>
                              <a:srgbClr val="000000"/>
                            </a:solidFill>
                            <a:prstDash val="solid"/>
                            <a:miter lim="800000"/>
                            <a:headEnd/>
                            <a:tailEnd/>
                          </a:ln>
                        </wps:spPr>
                        <wps:txbx>
                          <w:txbxContent>
                            <w:p w14:paraId="6C9E2DE6" w14:textId="77777777" w:rsidR="00EE2719" w:rsidRDefault="00EE2719">
                              <w:pPr>
                                <w:spacing w:before="124"/>
                                <w:ind w:left="276"/>
                                <w:rPr>
                                  <w:sz w:val="20"/>
                                </w:rPr>
                              </w:pPr>
                              <w:r>
                                <w:rPr>
                                  <w:sz w:val="20"/>
                                </w:rPr>
                                <w:t>Updated Sustainability Plan: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1D072" id="Group 2" o:spid="_x0000_s1086" style="position:absolute;left:0;text-align:left;margin-left:50.4pt;margin-top:52.15pt;width:518.15pt;height:190.6pt;z-index:-251564032;mso-wrap-distance-left:0;mso-wrap-distance-right:0;mso-position-horizontal-relative:page;mso-position-vertical-relative:text" coordorigin="1008,1043" coordsize="10363,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dtZAUAAAMsAAAOAAAAZHJzL2Uyb0RvYy54bWzsWltzqzYQfu9M/4OGd8cIZAxMnDOJL5nO&#10;nLZnetIfIAM2TAFRQWLndPrfu1phjB2nuZyEmbTkwRHowmov2v1We/5pm6XkLpJlIvKJQc9Mg0R5&#10;IMIkX0+M328WA9cgZcXzkKcijybGfVQany5+/OF8U/iRJWKRhpEksEhe+ptiYsRVVfjDYRnEUcbL&#10;M1FEOXSuhMx4BY9yPQwl38DqWTq0TNMZboQMCymCqCzh7Ux3Ghe4/moVBdWvq1UZVSSdGEBbhb8S&#10;f5fqd3hxzv215EWcBDUZ/BVUZDzJ4aPNUjNecXIrkwdLZUkgRSlW1VkgsqFYrZIgwj3Abqh5tJtr&#10;KW4L3Mva36yLhk3A2iM+vXrZ4Je7L5IkIcgOJJXzDGSEnyWW4s2mWPsw5FoWX4svUm8Qmp9F8EcJ&#10;3cPjfvW81oPJcvOzCGE5flsJ5M12JTO1BOyabFEE940Iom1FAnjpjFxzZI4MEkCfxSzTsWohBTFI&#10;Us2jpgmkQjc1ma0FGMTzej41bcfWs22X4h6G3NdfRmpr6tTWQOPKPVPL72Pq15gXEcqqVByrmcpA&#10;5zRTfwNV5Pk6jQgdac7iuB1bS81TkotpDMOiSynFJo54CGRRNR6Ib01QDyVI5EkmU5OOa2aNkBvc&#10;37EaWMUszSpmH3KK+4Usq+tIZEQ1JoYE6lGG/O5zWSly9kOUSEuRJuEiSVN8kOvlNJXkjoPRXdFL&#10;c+rgDo6GpbkanAs1Ta+o3wB98A3VpyhFI/rLoxYzryxvsHDc8YAt2GjgjU13YFLvynNM5rHZ4m9F&#10;IGV+nIRhlH9O8mhn0JQ9T7b10aJNEU2abCaGN7JGuPfHN2ni36lNZkkF51uaZBPDbQZxX0l2noew&#10;be5XPEl1e3hIPnIZeLD7j1xBPVCi1xq8FOE9qIEUICTQNTiJoREL+c0gGzjVJkb55y2XkUHSn3JQ&#10;JY8ypZIVPrDRGIyLyHbPst3D8wCWmhiVQXRzWumj87aQyTqGL1FkTC4uwcZXCSqGUk1NVa20YGRd&#10;WRuo8wNrY11aG1UMVUcTpZ76btvaqA3HljrWbBOPtOZc2ptSb229tX0ca2MnrA0d8oGrglP/3X0b&#10;89DDtK2t8W22zXbuZxeAvJlzm4PbmV+dOvd759Y7txaOeVF8fjqUdOgJc8OwrStza5zbCXPrwrn1&#10;1taHkl2Fkpbl7MwNkQRFEFZb2jTXWDjY5jUWbnAb2u7NfQG49wC26Slq/nNhW41xmfsgkLQB9mIg&#10;+UQYmQIEwvj8EdDWQC/up7lCOo4JflQFra9BOsqpzngZa9iHK+gIGJIYNdJ5DPXA5+tQ+SHwM725&#10;O3fZgFnOfMDM2WxwuZiygbOg49HMnk2nM3oI/BSc/H7gp+hp+NPCZRrjQuj+LFymYK2SeXcQyLIA&#10;7msMpPUWdaRLvQXdPMjNKBCvMjsAjBD8uOYTuYZebV+fr/i4attkH/eJMjz4atV9/zxZnVRkLsOM&#10;QRtLaM2lTxy3r8+RPZ4+6mFEDyPeFkZYlrdzEHtLc7vMke3S972lNddcJ+Fhn40mHzobbdkQ8rRC&#10;sXHLyDpEEMwdoeNqO7QeQfQIIl+fzjNZdpNoQgSBydPuAAS1HUDePYLweuALlR2nqiIeU9sTl3+d&#10;3rSD5oLlgOb2gU0f2PyXr9ktG3I8x/fs3V6z96bWV7T8HypaLLu5ZL9RidQrsSXHV+yk2sLrXS3O&#10;O162g4PVcRkimQM8MQIyVXaXQUWZruV687v2fyske7/LixfWb+FNxlGJVrVdbnWFZXOH9MKqLcCR&#10;umILGrpaCxoaG0PjDau0gHKsNMWKs7oqVpWytp/xSmNfu3vxDwAAAP//AwBQSwMEFAAGAAgAAAAh&#10;AJBnp2nhAAAADAEAAA8AAABkcnMvZG93bnJldi54bWxMj8FOwzAQRO9I/IO1SNyobdJAFeJUVQWc&#10;KiRaJMRtG2+TqLEdxW6S/j3OCW4zmtHs23w9mZYN1PvGWQVyIYCRLZ1ubKXg6/D2sALmA1qNrbOk&#10;4Eoe1sXtTY6ZdqP9pGEfKhZHrM9QQR1Cl3Huy5oM+oXryMbs5HqDIdq+4rrHMY6blj8K8cQNNjZe&#10;qLGjbU3leX8xCt5HHDeJfB1259P2+nNIP753kpS6v5s2L8ACTeGvDDN+RIciMh3dxWrP2uiFiOhh&#10;FssE2NyQybMEdlSwXKUp8CLn/58ofgEAAP//AwBQSwECLQAUAAYACAAAACEAtoM4kv4AAADhAQAA&#10;EwAAAAAAAAAAAAAAAAAAAAAAW0NvbnRlbnRfVHlwZXNdLnhtbFBLAQItABQABgAIAAAAIQA4/SH/&#10;1gAAAJQBAAALAAAAAAAAAAAAAAAAAC8BAABfcmVscy8ucmVsc1BLAQItABQABgAIAAAAIQCMB0dt&#10;ZAUAAAMsAAAOAAAAAAAAAAAAAAAAAC4CAABkcnMvZTJvRG9jLnhtbFBLAQItABQABgAIAAAAIQCQ&#10;Z6dp4QAAAAwBAAAPAAAAAAAAAAAAAAAAAL4HAABkcnMvZG93bnJldi54bWxQSwUGAAAAAAQABADz&#10;AAAAzAgAAAAA&#10;">
                <v:rect id="Rectangle 15" o:spid="_x0000_s1087" style="position:absolute;left:1017;top:1052;width:1034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6KsvwAAANsAAAAPAAAAZHJzL2Rvd25yZXYueG1sRE9NawIx&#10;EL0X/A9hhN5qohQtW6OIIK29qb30NmzG3cVksm6iG/31zUHw+Hjf82VyVlypC41nDeORAkFcetNw&#10;peH3sHn7ABEiskHrmTTcKMByMXiZY2F8zzu67mMlcgiHAjXUMbaFlKGsyWEY+ZY4c0ffOYwZdpU0&#10;HfY53Fk5UWoqHTacG2psaV1TedpfnIa/eElk76o/JntT06/ZZPtzdlq/DtPqE0SkFJ/ih/vbaHjP&#10;6/OX/APk4h8AAP//AwBQSwECLQAUAAYACAAAACEA2+H2y+4AAACFAQAAEwAAAAAAAAAAAAAAAAAA&#10;AAAAW0NvbnRlbnRfVHlwZXNdLnhtbFBLAQItABQABgAIAAAAIQBa9CxbvwAAABUBAAALAAAAAAAA&#10;AAAAAAAAAB8BAABfcmVscy8ucmVsc1BLAQItABQABgAIAAAAIQDTo6KsvwAAANsAAAAPAAAAAAAA&#10;AAAAAAAAAAcCAABkcnMvZG93bnJldi54bWxQSwUGAAAAAAMAAwC3AAAA8wIAAAAA&#10;" fillcolor="#b1a0c6" stroked="f"/>
                <v:rect id="Rectangle 14" o:spid="_x0000_s1088" style="position:absolute;left:1120;top:1119;width:1013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lAwwAAANsAAAAPAAAAZHJzL2Rvd25yZXYueG1sRI9BawIx&#10;FITvhf6H8AreauJSbFmNIkJp9VbbS2+PzXN3MXlZN9GN/nojFHocZuYbZr5Mzooz9aH1rGEyViCI&#10;K29arjX8fL8/v4EIEdmg9UwaLhRguXh8mGNp/MBfdN7FWmQIhxI1NDF2pZShashhGPuOOHt73zuM&#10;Wfa1ND0OGe6sLJSaSoct54UGO1o3VB12J6fhN54S2asa9sle1PTjtdhsj07r0VNazUBESvE//Nf+&#10;NBpeCrh/yT9ALm4AAAD//wMAUEsBAi0AFAAGAAgAAAAhANvh9svuAAAAhQEAABMAAAAAAAAAAAAA&#10;AAAAAAAAAFtDb250ZW50X1R5cGVzXS54bWxQSwECLQAUAAYACAAAACEAWvQsW78AAAAVAQAACwAA&#10;AAAAAAAAAAAAAAAfAQAAX3JlbHMvLnJlbHNQSwECLQAUAAYACAAAACEATD2ZQMMAAADbAAAADwAA&#10;AAAAAAAAAAAAAAAHAgAAZHJzL2Rvd25yZXYueG1sUEsFBgAAAAADAAMAtwAAAPcCAAAAAA==&#10;" fillcolor="#b1a0c6" stroked="f"/>
                <v:rect id="Rectangle 13" o:spid="_x0000_s1089" style="position:absolute;left:1017;top:1496;width:10342;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yLLvgAAANsAAAAPAAAAZHJzL2Rvd25yZXYueG1sRI/NCsIw&#10;EITvgu8QVvCmqVpEqlFEEDz6ix6XZm2LzaY0sda3N4LgcZj5ZpjFqjWlaKh2hWUFo2EEgji1uuBM&#10;wfm0HcxAOI+ssbRMCt7kYLXsdhaYaPviAzVHn4lQwi5BBbn3VSKlS3My6Ia2Ig7e3dYGfZB1JnWN&#10;r1BuSjmOoqk0WHBYyLGiTU7p4/g0CmJHlxs93tfJ+rzdT2RzucZNqVS/167nIDy1/h/+0TsduBi+&#10;X8IPkMsPAAAA//8DAFBLAQItABQABgAIAAAAIQDb4fbL7gAAAIUBAAATAAAAAAAAAAAAAAAAAAAA&#10;AABbQ29udGVudF9UeXBlc10ueG1sUEsBAi0AFAAGAAgAAAAhAFr0LFu/AAAAFQEAAAsAAAAAAAAA&#10;AAAAAAAAHwEAAF9yZWxzLy5yZWxzUEsBAi0AFAAGAAgAAAAhAPPvIsu+AAAA2wAAAA8AAAAAAAAA&#10;AAAAAAAABwIAAGRycy9kb3ducmV2LnhtbFBLBQYAAAAAAwADALcAAADyAgAAAAA=&#10;" fillcolor="#e4dfeb" stroked="f"/>
                <v:rect id="Rectangle 12" o:spid="_x0000_s1090" style="position:absolute;left:1120;top:1496;width:10138;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d0zvwAAANsAAAAPAAAAZHJzL2Rvd25yZXYueG1sRI9LC8Iw&#10;EITvgv8hrOBNUx+IVKOIIHj0VfS4NGtbbDalibX+eyMIHoeZ+YZZrltTioZqV1hWMBpGIIhTqwvO&#10;FFzOu8EchPPIGkvLpOBNDtarbmeJsbYvPlJz8pkIEHYxKsi9r2IpXZqTQTe0FXHw7rY26IOsM6lr&#10;fAW4KeU4imbSYMFhIceKtjmlj9PTKJg6Sm70eF8nm8vuMJFNcp02pVL9XrtZgPDU+n/4195rBbMR&#10;fL+EHyBXHwAAAP//AwBQSwECLQAUAAYACAAAACEA2+H2y+4AAACFAQAAEwAAAAAAAAAAAAAAAAAA&#10;AAAAW0NvbnRlbnRfVHlwZXNdLnhtbFBLAQItABQABgAIAAAAIQBa9CxbvwAAABUBAAALAAAAAAAA&#10;AAAAAAAAAB8BAABfcmVscy8ucmVsc1BLAQItABQABgAIAAAAIQCoLd0zvwAAANsAAAAPAAAAAAAA&#10;AAAAAAAAAAcCAABkcnMvZG93bnJldi54bWxQSwUGAAAAAAMAAwC3AAAA8wIAAAAA&#10;" fillcolor="#e4dfeb" stroked="f"/>
                <v:line id="Line 11" o:spid="_x0000_s1091" style="position:absolute;visibility:visible;mso-wrap-style:square" from="1018,1489" to="1136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4rOxAAAANwAAAAPAAAAZHJzL2Rvd25yZXYueG1sRI9Ba8JA&#10;FITvQv/D8gredNMcVFJXaQtqISe10B4fu89sMPs2ZNck/ffdguBxmJlvmPV2dI3oqQu1ZwUv8wwE&#10;sfam5krB13k3W4EIEdlg45kU/FKA7eZpssbC+IGP1J9iJRKEQ4EKbIxtIWXQlhyGuW+Jk3fxncOY&#10;ZFdJ0+GQ4K6ReZYtpMOa04LFlj4s6evp5hT0h/KnL5ce9eG7fLd6t6+Xw16p6fP49goi0hgf4Xv7&#10;0yjI8wX8n0lHQG7+AAAA//8DAFBLAQItABQABgAIAAAAIQDb4fbL7gAAAIUBAAATAAAAAAAAAAAA&#10;AAAAAAAAAABbQ29udGVudF9UeXBlc10ueG1sUEsBAi0AFAAGAAgAAAAhAFr0LFu/AAAAFQEAAAsA&#10;AAAAAAAAAAAAAAAAHwEAAF9yZWxzLy5yZWxzUEsBAi0AFAAGAAgAAAAhAJqnis7EAAAA3AAAAA8A&#10;AAAAAAAAAAAAAAAABwIAAGRycy9kb3ducmV2LnhtbFBLBQYAAAAAAwADALcAAAD4AgAAAAA=&#10;" strokeweight=".48pt"/>
                <v:line id="Line 10" o:spid="_x0000_s1092" style="position:absolute;visibility:visible;mso-wrap-style:square" from="1013,1043" to="101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y9VxAAAANwAAAAPAAAAZHJzL2Rvd25yZXYueG1sRI/BasMw&#10;EETvhfyD2EBujRwf4uJECU0gScGnpoX2uEgby9RaGUux3b+vCoUeh5l5w2z3k2vFQH1oPCtYLTMQ&#10;xNqbhmsF72+nxycQISIbbD2Tgm8KsN/NHrZYGj/yKw3XWIsE4VCiAhtjV0oZtCWHYek74uTdfO8w&#10;JtnX0vQ4JrhrZZ5la+mw4bRgsaOjJf11vTsFw6X6HKrCo758VAerT+emGM9KLebT8wZEpCn+h//a&#10;L0ZBnhfweyYdAbn7AQAA//8DAFBLAQItABQABgAIAAAAIQDb4fbL7gAAAIUBAAATAAAAAAAAAAAA&#10;AAAAAAAAAABbQ29udGVudF9UeXBlc10ueG1sUEsBAi0AFAAGAAgAAAAhAFr0LFu/AAAAFQEAAAsA&#10;AAAAAAAAAAAAAAAAHwEAAF9yZWxzLy5yZWxzUEsBAi0AFAAGAAgAAAAhAPXrL1XEAAAA3AAAAA8A&#10;AAAAAAAAAAAAAAAABwIAAGRycy9kb3ducmV2LnhtbFBLBQYAAAAAAwADALcAAAD4AgAAAAA=&#10;" strokeweight=".48pt"/>
                <v:rect id="Rectangle 9" o:spid="_x0000_s1093" style="position:absolute;left:1008;top:48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8" o:spid="_x0000_s1094" style="position:absolute;left:1008;top:48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line id="Line 7" o:spid="_x0000_s1095" style="position:absolute;visibility:visible;mso-wrap-style:square" from="1018,4850" to="11361,4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8wQAAANwAAAAPAAAAZHJzL2Rvd25yZXYueG1sRE/Pa8Iw&#10;FL4P/B/CE7zNVAdzVKOooA56mhP0+EieTbF5KU3W1v9+OQx2/Ph+rzaDq0VHbag8K5hNMxDE2puK&#10;SwWX78PrB4gQkQ3WnknBkwJs1qOXFebG9/xF3TmWIoVwyFGBjbHJpQzaksMw9Q1x4u6+dRgTbEtp&#10;WuxTuKvlPMvepcOKU4PFhvaW9OP84xR0p+LWFQuP+nQtdlYfjtWiPyo1GQ/bJYhIQ/wX/7k/jYL5&#10;W5qfzqQjINe/AAAA//8DAFBLAQItABQABgAIAAAAIQDb4fbL7gAAAIUBAAATAAAAAAAAAAAAAAAA&#10;AAAAAABbQ29udGVudF9UeXBlc10ueG1sUEsBAi0AFAAGAAgAAAAhAFr0LFu/AAAAFQEAAAsAAAAA&#10;AAAAAAAAAAAAHwEAAF9yZWxzLy5yZWxzUEsBAi0AFAAGAAgAAAAhAP/bIfzBAAAA3AAAAA8AAAAA&#10;AAAAAAAAAAAABwIAAGRycy9kb3ducmV2LnhtbFBLBQYAAAAAAwADALcAAAD1AgAAAAA=&#10;" strokeweight=".48pt"/>
                <v:line id="Line 6" o:spid="_x0000_s1096" style="position:absolute;visibility:visible;mso-wrap-style:square" from="11366,1043" to="11366,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RnxAAAANwAAAAPAAAAZHJzL2Rvd25yZXYueG1sRI9BawIx&#10;FITvBf9DeEJvNauFWlajqKAW9lRbqMdH8twsbl6WTdzd/vtGEHocZuYbZrkeXC06akPlWcF0koEg&#10;1t5UXCr4/tq/vIMIEdlg7ZkU/FKA9Wr0tMTc+J4/qTvFUiQIhxwV2BibXMqgLTkME98QJ+/iW4cx&#10;ybaUpsU+wV0tZ1n2Jh1WnBYsNrSzpK+nm1PQHYtzV8w96uNPsbV6f6jm/UGp5/GwWYCINMT/8KP9&#10;YRTMXqdwP5OOgFz9AQAA//8DAFBLAQItABQABgAIAAAAIQDb4fbL7gAAAIUBAAATAAAAAAAAAAAA&#10;AAAAAAAAAABbQ29udGVudF9UeXBlc10ueG1sUEsBAi0AFAAGAAgAAAAhAFr0LFu/AAAAFQEAAAsA&#10;AAAAAAAAAAAAAAAAHwEAAF9yZWxzLy5yZWxzUEsBAi0AFAAGAAgAAAAhAJCXhGfEAAAA3AAAAA8A&#10;AAAAAAAAAAAAAAAABwIAAGRycy9kb3ducmV2LnhtbFBLBQYAAAAAAwADALcAAAD4AgAAAAA=&#10;" strokeweight=".48pt"/>
                <v:rect id="Rectangle 5" o:spid="_x0000_s1097" style="position:absolute;left:11361;top:48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4" o:spid="_x0000_s1098" style="position:absolute;left:11361;top:484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shape id="_x0000_s1099" type="#_x0000_t202" style="position:absolute;left:1012;top:1047;width:10354;height: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TUqxgAAANwAAAAPAAAAZHJzL2Rvd25yZXYueG1sRI9Pi8Iw&#10;FMTvgt8hvIW9iKbqokvXKLpQFfTin4PHR/NsuzYvpYlav70RFjwOM/MbZjJrTCluVLvCsoJ+LwJB&#10;nFpdcKbgeEi63yCcR9ZYWiYFD3Iwm7ZbE4y1vfOObnufiQBhF6OC3PsqltKlORl0PVsRB+9sa4M+&#10;yDqTusZ7gJtSDqJoJA0WHBZyrOg3p/SyvxoFl8U2qZabMlme3Go97pzp9Nd0lPr8aOY/IDw1/h3+&#10;b6+1gsHwC15nwhGQ0ycAAAD//wMAUEsBAi0AFAAGAAgAAAAhANvh9svuAAAAhQEAABMAAAAAAAAA&#10;AAAAAAAAAAAAAFtDb250ZW50X1R5cGVzXS54bWxQSwECLQAUAAYACAAAACEAWvQsW78AAAAVAQAA&#10;CwAAAAAAAAAAAAAAAAAfAQAAX3JlbHMvLnJlbHNQSwECLQAUAAYACAAAACEA0O01KsYAAADcAAAA&#10;DwAAAAAAAAAAAAAAAAAHAgAAZHJzL2Rvd25yZXYueG1sUEsFBgAAAAADAAMAtwAAAPoCAAAAAA==&#10;" fillcolor="#b1a0c6" strokeweight=".48pt">
                  <v:textbox inset="0,0,0,0">
                    <w:txbxContent>
                      <w:p w14:paraId="6C9E2DE6" w14:textId="77777777" w:rsidR="00EE2719" w:rsidRDefault="00EE2719">
                        <w:pPr>
                          <w:spacing w:before="124"/>
                          <w:ind w:left="276"/>
                          <w:rPr>
                            <w:sz w:val="20"/>
                          </w:rPr>
                        </w:pPr>
                        <w:r>
                          <w:rPr>
                            <w:sz w:val="20"/>
                          </w:rPr>
                          <w:t>Updated Sustainability Plan:</w:t>
                        </w:r>
                      </w:p>
                    </w:txbxContent>
                  </v:textbox>
                </v:shape>
                <w10:wrap type="topAndBottom" anchorx="page"/>
              </v:group>
            </w:pict>
          </mc:Fallback>
        </mc:AlternateContent>
      </w:r>
      <w:r>
        <w:t>What</w:t>
      </w:r>
      <w:r>
        <w:rPr>
          <w:spacing w:val="-5"/>
        </w:rPr>
        <w:t xml:space="preserve"> </w:t>
      </w:r>
      <w:r>
        <w:t>is</w:t>
      </w:r>
      <w:r>
        <w:rPr>
          <w:spacing w:val="-5"/>
        </w:rPr>
        <w:t xml:space="preserve"> </w:t>
      </w:r>
      <w:r>
        <w:t>your</w:t>
      </w:r>
      <w:r>
        <w:rPr>
          <w:spacing w:val="-5"/>
        </w:rPr>
        <w:t xml:space="preserve"> </w:t>
      </w:r>
      <w:r>
        <w:t>Plan</w:t>
      </w:r>
      <w:r>
        <w:rPr>
          <w:spacing w:val="-5"/>
        </w:rPr>
        <w:t xml:space="preserve"> </w:t>
      </w:r>
      <w:r>
        <w:t>to</w:t>
      </w:r>
      <w:r>
        <w:rPr>
          <w:spacing w:val="-5"/>
        </w:rPr>
        <w:t xml:space="preserve"> </w:t>
      </w:r>
      <w:r>
        <w:t>sustain</w:t>
      </w:r>
      <w:r>
        <w:rPr>
          <w:spacing w:val="-5"/>
        </w:rPr>
        <w:t xml:space="preserve"> </w:t>
      </w:r>
      <w:r>
        <w:t>the</w:t>
      </w:r>
      <w:r>
        <w:rPr>
          <w:spacing w:val="-5"/>
        </w:rPr>
        <w:t xml:space="preserve"> </w:t>
      </w:r>
      <w:r>
        <w:t>level</w:t>
      </w:r>
      <w:r>
        <w:rPr>
          <w:spacing w:val="-5"/>
        </w:rPr>
        <w:t xml:space="preserve"> </w:t>
      </w:r>
      <w:r>
        <w:t>of</w:t>
      </w:r>
      <w:r>
        <w:rPr>
          <w:spacing w:val="-3"/>
        </w:rPr>
        <w:t xml:space="preserve"> </w:t>
      </w:r>
      <w:r>
        <w:t>programming</w:t>
      </w:r>
      <w:r>
        <w:rPr>
          <w:spacing w:val="-3"/>
        </w:rPr>
        <w:t xml:space="preserve"> </w:t>
      </w:r>
      <w:r>
        <w:t>for</w:t>
      </w:r>
      <w:r>
        <w:rPr>
          <w:spacing w:val="-5"/>
        </w:rPr>
        <w:t xml:space="preserve"> </w:t>
      </w:r>
      <w:r>
        <w:t>children</w:t>
      </w:r>
      <w:r>
        <w:rPr>
          <w:spacing w:val="-3"/>
        </w:rPr>
        <w:t xml:space="preserve"> </w:t>
      </w:r>
      <w:r>
        <w:t>despite</w:t>
      </w:r>
      <w:r>
        <w:rPr>
          <w:spacing w:val="-5"/>
        </w:rPr>
        <w:t xml:space="preserve"> </w:t>
      </w:r>
      <w:r>
        <w:t>a</w:t>
      </w:r>
      <w:r>
        <w:rPr>
          <w:spacing w:val="-3"/>
        </w:rPr>
        <w:t xml:space="preserve"> </w:t>
      </w:r>
      <w:r>
        <w:t>25%</w:t>
      </w:r>
      <w:r>
        <w:rPr>
          <w:spacing w:val="-5"/>
        </w:rPr>
        <w:t xml:space="preserve"> </w:t>
      </w:r>
      <w:r>
        <w:t>reduction</w:t>
      </w:r>
      <w:r>
        <w:rPr>
          <w:spacing w:val="-5"/>
        </w:rPr>
        <w:t xml:space="preserve"> </w:t>
      </w:r>
      <w:r>
        <w:t>in</w:t>
      </w:r>
      <w:r>
        <w:rPr>
          <w:spacing w:val="-5"/>
        </w:rPr>
        <w:t xml:space="preserve"> </w:t>
      </w:r>
      <w:r>
        <w:t>years</w:t>
      </w:r>
      <w:r>
        <w:rPr>
          <w:spacing w:val="-5"/>
        </w:rPr>
        <w:t xml:space="preserve"> </w:t>
      </w:r>
      <w:r>
        <w:t>4</w:t>
      </w:r>
      <w:r>
        <w:rPr>
          <w:spacing w:val="-5"/>
        </w:rPr>
        <w:t xml:space="preserve"> </w:t>
      </w:r>
      <w:r>
        <w:t>and</w:t>
      </w:r>
      <w:r>
        <w:rPr>
          <w:spacing w:val="-4"/>
        </w:rPr>
        <w:t xml:space="preserve"> </w:t>
      </w:r>
      <w:r>
        <w:t>5</w:t>
      </w:r>
      <w:r>
        <w:rPr>
          <w:spacing w:val="5"/>
        </w:rPr>
        <w:t xml:space="preserve"> </w:t>
      </w:r>
      <w:r>
        <w:t>–</w:t>
      </w:r>
      <w:r>
        <w:rPr>
          <w:spacing w:val="-4"/>
        </w:rPr>
        <w:t xml:space="preserve"> </w:t>
      </w:r>
      <w:r>
        <w:t>how</w:t>
      </w:r>
      <w:r>
        <w:rPr>
          <w:spacing w:val="-6"/>
        </w:rPr>
        <w:t xml:space="preserve"> </w:t>
      </w:r>
      <w:r>
        <w:t>will you reorganize? What changes will you make? What new community partners have been added? What community partners have dropped off? What additional funding sources will you have?</w:t>
      </w:r>
    </w:p>
    <w:p w14:paraId="31C863BD" w14:textId="77777777" w:rsidR="00C04844" w:rsidRDefault="00C04844">
      <w:pPr>
        <w:spacing w:line="316" w:lineRule="auto"/>
        <w:jc w:val="both"/>
        <w:sectPr w:rsidR="00C04844">
          <w:footerReference w:type="default" r:id="rId135"/>
          <w:pgSz w:w="12240" w:h="15840"/>
          <w:pgMar w:top="980" w:right="760" w:bottom="280" w:left="620" w:header="0" w:footer="0" w:gutter="0"/>
          <w:cols w:space="720"/>
        </w:sectPr>
      </w:pPr>
    </w:p>
    <w:p w14:paraId="6FA71F4D" w14:textId="77777777" w:rsidR="00C04844" w:rsidRDefault="00C04844">
      <w:pPr>
        <w:pStyle w:val="BodyText"/>
        <w:spacing w:before="9"/>
        <w:ind w:left="0"/>
        <w:rPr>
          <w:sz w:val="27"/>
        </w:rPr>
      </w:pPr>
    </w:p>
    <w:p w14:paraId="7968BE69" w14:textId="77777777" w:rsidR="00C04844" w:rsidRDefault="003E719A">
      <w:pPr>
        <w:pStyle w:val="Heading1"/>
        <w:ind w:left="2049"/>
      </w:pPr>
      <w:r>
        <w:rPr>
          <w:noProof/>
        </w:rPr>
        <w:drawing>
          <wp:anchor distT="0" distB="0" distL="0" distR="0" simplePos="0" relativeHeight="248651776" behindDoc="1" locked="0" layoutInCell="1" allowOverlap="1" wp14:anchorId="7D6678F5" wp14:editId="5F3B3D26">
            <wp:simplePos x="0" y="0"/>
            <wp:positionH relativeFrom="page">
              <wp:posOffset>460825</wp:posOffset>
            </wp:positionH>
            <wp:positionV relativeFrom="paragraph">
              <wp:posOffset>-200219</wp:posOffset>
            </wp:positionV>
            <wp:extent cx="1007971" cy="1004628"/>
            <wp:effectExtent l="0" t="0" r="0" b="0"/>
            <wp:wrapNone/>
            <wp:docPr id="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6.png"/>
                    <pic:cNvPicPr/>
                  </pic:nvPicPr>
                  <pic:blipFill>
                    <a:blip r:embed="rId7" cstate="print"/>
                    <a:stretch>
                      <a:fillRect/>
                    </a:stretch>
                  </pic:blipFill>
                  <pic:spPr>
                    <a:xfrm>
                      <a:off x="0" y="0"/>
                      <a:ext cx="1007971" cy="1004628"/>
                    </a:xfrm>
                    <a:prstGeom prst="rect">
                      <a:avLst/>
                    </a:prstGeom>
                  </pic:spPr>
                </pic:pic>
              </a:graphicData>
            </a:graphic>
          </wp:anchor>
        </w:drawing>
      </w:r>
      <w:r>
        <w:rPr>
          <w:color w:val="17365D"/>
        </w:rPr>
        <w:t>Appendix I: Guidance and Resources</w:t>
      </w:r>
    </w:p>
    <w:p w14:paraId="425DC2A6" w14:textId="77777777" w:rsidR="00C04844" w:rsidRDefault="003E719A">
      <w:pPr>
        <w:pStyle w:val="BodyText"/>
        <w:spacing w:before="175" w:line="316" w:lineRule="auto"/>
        <w:ind w:left="1811" w:right="607" w:firstLine="237"/>
      </w:pPr>
      <w:r>
        <w:t xml:space="preserve">The 21st Century Community Learning Center initiative was established by Title IV, Part B of the ESEA, as amended by </w:t>
      </w:r>
      <w:proofErr w:type="gramStart"/>
      <w:r>
        <w:t>the Every</w:t>
      </w:r>
      <w:proofErr w:type="gramEnd"/>
      <w:r>
        <w:t xml:space="preserve"> Student Succeeds Act (ESSA) (20 U.S.C. § 7171-7176).</w:t>
      </w:r>
    </w:p>
    <w:p w14:paraId="22012190" w14:textId="77777777" w:rsidR="00C04844" w:rsidRDefault="003E719A">
      <w:pPr>
        <w:pStyle w:val="BodyText"/>
        <w:ind w:left="1610"/>
      </w:pPr>
      <w:r>
        <w:t>Additional federal program guidance is available on various topics including:</w:t>
      </w:r>
    </w:p>
    <w:p w14:paraId="20716130" w14:textId="77777777" w:rsidR="00C04844" w:rsidRDefault="00C04844">
      <w:pPr>
        <w:pStyle w:val="BodyText"/>
        <w:spacing w:before="6"/>
        <w:ind w:left="0"/>
        <w:rPr>
          <w:sz w:val="27"/>
        </w:rPr>
      </w:pPr>
    </w:p>
    <w:p w14:paraId="38AA3A0A" w14:textId="77777777" w:rsidR="00C04844" w:rsidRDefault="003E719A">
      <w:pPr>
        <w:pStyle w:val="Heading4"/>
      </w:pPr>
      <w:r>
        <w:rPr>
          <w:color w:val="4471C4"/>
        </w:rPr>
        <w:t>Federal Legislation, Regulations and Guidance –</w:t>
      </w:r>
    </w:p>
    <w:p w14:paraId="75817609" w14:textId="77777777" w:rsidR="00C04844" w:rsidRDefault="003E719A">
      <w:pPr>
        <w:pStyle w:val="BodyText"/>
        <w:spacing w:before="133" w:line="316" w:lineRule="auto"/>
        <w:ind w:left="820" w:right="607"/>
      </w:pPr>
      <w:r>
        <w:rPr>
          <w:color w:val="0000FF"/>
          <w:u w:val="single" w:color="0000FF"/>
        </w:rPr>
        <w:t>Title V – Flexibility and Accountability</w:t>
      </w:r>
      <w:r>
        <w:rPr>
          <w:color w:val="0000FF"/>
        </w:rPr>
        <w:t xml:space="preserve"> </w:t>
      </w:r>
      <w:r>
        <w:t xml:space="preserve">as amended by </w:t>
      </w:r>
      <w:proofErr w:type="gramStart"/>
      <w:r>
        <w:t>the Every</w:t>
      </w:r>
      <w:proofErr w:type="gramEnd"/>
      <w:r>
        <w:t xml:space="preserve"> Student Succeeds Act (ESSA) (20 U.S.C. § 7305 et seq.)</w:t>
      </w:r>
    </w:p>
    <w:p w14:paraId="029A2066" w14:textId="77777777" w:rsidR="00C04844" w:rsidRDefault="00EE2719">
      <w:pPr>
        <w:pStyle w:val="BodyText"/>
        <w:spacing w:line="316" w:lineRule="auto"/>
        <w:ind w:left="820" w:right="905"/>
      </w:pPr>
      <w:hyperlink r:id="rId136">
        <w:r w:rsidR="003E719A">
          <w:rPr>
            <w:color w:val="0000FF"/>
            <w:u w:val="single" w:color="0000FF"/>
          </w:rPr>
          <w:t>Government Performance and Results Act of 1993</w:t>
        </w:r>
        <w:r w:rsidR="003E719A">
          <w:rPr>
            <w:color w:val="0000FF"/>
          </w:rPr>
          <w:t xml:space="preserve"> </w:t>
        </w:r>
      </w:hyperlink>
      <w:r w:rsidR="003E719A">
        <w:rPr>
          <w:color w:val="626867"/>
        </w:rPr>
        <w:t xml:space="preserve">(GPRA) (S. </w:t>
      </w:r>
      <w:r w:rsidR="003E719A">
        <w:t>20 — 103rd Congress: GPRA Act of 1993</w:t>
      </w:r>
      <w:r w:rsidR="003E719A">
        <w:rPr>
          <w:color w:val="626867"/>
        </w:rPr>
        <w:t xml:space="preserve">) </w:t>
      </w:r>
      <w:hyperlink r:id="rId137">
        <w:r w:rsidR="003E719A">
          <w:rPr>
            <w:color w:val="0000FF"/>
            <w:u w:val="single" w:color="0000FF"/>
          </w:rPr>
          <w:t>GPRA Modernization Act of 2010</w:t>
        </w:r>
        <w:r w:rsidR="003E719A">
          <w:rPr>
            <w:color w:val="0000FF"/>
          </w:rPr>
          <w:t xml:space="preserve"> </w:t>
        </w:r>
      </w:hyperlink>
      <w:r w:rsidR="003E719A">
        <w:t>(S. 3853 — 111th Congress: GPRA Modernization Act of 2010)</w:t>
      </w:r>
      <w:hyperlink r:id="rId138">
        <w:r w:rsidR="003E719A">
          <w:rPr>
            <w:color w:val="0000FF"/>
            <w:u w:val="single" w:color="0000FF"/>
          </w:rPr>
          <w:t xml:space="preserve"> General Education Provisions Act</w:t>
        </w:r>
        <w:r w:rsidR="003E719A">
          <w:rPr>
            <w:color w:val="0000FF"/>
          </w:rPr>
          <w:t xml:space="preserve"> </w:t>
        </w:r>
      </w:hyperlink>
      <w:r w:rsidR="003E719A">
        <w:t>(GEPA) (20 U.S.C. § 1221 et seq.)</w:t>
      </w:r>
    </w:p>
    <w:p w14:paraId="6DD99689" w14:textId="77777777" w:rsidR="00C04844" w:rsidRDefault="003E719A">
      <w:pPr>
        <w:pStyle w:val="BodyText"/>
        <w:spacing w:line="316" w:lineRule="auto"/>
        <w:ind w:left="820" w:right="607"/>
      </w:pPr>
      <w:r>
        <w:rPr>
          <w:color w:val="0000FF"/>
          <w:u w:val="single" w:color="0000FF"/>
        </w:rPr>
        <w:t>Uniform Administrative Requirements, Cost Principles, and Audit Requirements for Federal Awards</w:t>
      </w:r>
      <w:r>
        <w:rPr>
          <w:color w:val="0000FF"/>
        </w:rPr>
        <w:t xml:space="preserve"> </w:t>
      </w:r>
      <w:r>
        <w:t>(2 CFR § 200).</w:t>
      </w:r>
    </w:p>
    <w:p w14:paraId="4F70E96D" w14:textId="77777777" w:rsidR="00C04844" w:rsidRDefault="00EE2719">
      <w:pPr>
        <w:pStyle w:val="BodyText"/>
        <w:spacing w:before="1"/>
        <w:ind w:left="820"/>
      </w:pPr>
      <w:hyperlink r:id="rId139">
        <w:r w:rsidR="003E719A">
          <w:rPr>
            <w:color w:val="0000FF"/>
            <w:u w:val="single" w:color="0000FF"/>
          </w:rPr>
          <w:t>US Department of Education Department Uniform Grant Guidance</w:t>
        </w:r>
      </w:hyperlink>
    </w:p>
    <w:p w14:paraId="39B7DB7B" w14:textId="77777777" w:rsidR="00C04844" w:rsidRDefault="00EE2719">
      <w:pPr>
        <w:pStyle w:val="BodyText"/>
        <w:spacing w:before="73" w:line="316" w:lineRule="auto"/>
        <w:ind w:left="820" w:right="607"/>
      </w:pPr>
      <w:hyperlink r:id="rId140">
        <w:r w:rsidR="003E719A">
          <w:rPr>
            <w:color w:val="0000FF"/>
            <w:u w:val="single" w:color="0000FF"/>
          </w:rPr>
          <w:t>Education Department General Administrative Regulations</w:t>
        </w:r>
        <w:r w:rsidR="003E719A">
          <w:rPr>
            <w:color w:val="0000FF"/>
          </w:rPr>
          <w:t xml:space="preserve"> </w:t>
        </w:r>
      </w:hyperlink>
      <w:r w:rsidR="003E719A">
        <w:t>(EDGAR) (34 C.R.F. § 74 through 34 C.R.F. § 99).</w:t>
      </w:r>
    </w:p>
    <w:p w14:paraId="5D6BD234" w14:textId="77777777" w:rsidR="00C04844" w:rsidRDefault="00EE2719">
      <w:pPr>
        <w:pStyle w:val="BodyText"/>
        <w:spacing w:line="316" w:lineRule="auto"/>
        <w:ind w:left="820" w:right="607"/>
      </w:pPr>
      <w:hyperlink r:id="rId141">
        <w:r w:rsidR="003E719A">
          <w:rPr>
            <w:color w:val="0000FF"/>
            <w:u w:val="single" w:color="0000FF"/>
          </w:rPr>
          <w:t>Frequently Asked Questions on Use of Federal Funds for Conferences and Meetings</w:t>
        </w:r>
        <w:r w:rsidR="003E719A">
          <w:rPr>
            <w:color w:val="0000FF"/>
          </w:rPr>
          <w:t xml:space="preserve"> </w:t>
        </w:r>
      </w:hyperlink>
      <w:r w:rsidR="003E719A">
        <w:rPr>
          <w:color w:val="626867"/>
        </w:rPr>
        <w:t>(includes information on provision of food at meetings)</w:t>
      </w:r>
    </w:p>
    <w:p w14:paraId="0C6BEA8A" w14:textId="77777777" w:rsidR="00C04844" w:rsidRDefault="00EE2719">
      <w:pPr>
        <w:pStyle w:val="BodyText"/>
        <w:spacing w:line="316" w:lineRule="auto"/>
        <w:ind w:left="820" w:right="607"/>
      </w:pPr>
      <w:hyperlink r:id="rId142">
        <w:r w:rsidR="003E719A">
          <w:rPr>
            <w:color w:val="0000FF"/>
            <w:u w:val="single" w:color="0000FF"/>
          </w:rPr>
          <w:t>Executive Order (E.O.) 13279</w:t>
        </w:r>
      </w:hyperlink>
      <w:r w:rsidR="003E719A">
        <w:t>—Equal Protection of the Laws for Faith-Based and Community Organizations.</w:t>
      </w:r>
    </w:p>
    <w:p w14:paraId="231154DA" w14:textId="77777777" w:rsidR="00C04844" w:rsidRDefault="00EE2719">
      <w:pPr>
        <w:pStyle w:val="BodyText"/>
        <w:spacing w:line="316" w:lineRule="auto"/>
        <w:ind w:left="820" w:right="678"/>
      </w:pPr>
      <w:hyperlink r:id="rId143">
        <w:r w:rsidR="003E719A">
          <w:rPr>
            <w:color w:val="0000FF"/>
            <w:u w:val="single" w:color="0000FF"/>
          </w:rPr>
          <w:t>Executive Order (E.O.) 13559</w:t>
        </w:r>
      </w:hyperlink>
      <w:r w:rsidR="003E719A">
        <w:t xml:space="preserve">—Fundamental Principles and Policymaking Criteria for Partnerships </w:t>
      </w:r>
      <w:proofErr w:type="gramStart"/>
      <w:r w:rsidR="003E719A">
        <w:t>With</w:t>
      </w:r>
      <w:proofErr w:type="gramEnd"/>
      <w:r w:rsidR="003E719A">
        <w:t xml:space="preserve"> Faith-Based and Other Neighborhood Organizations.</w:t>
      </w:r>
    </w:p>
    <w:p w14:paraId="6AF0E2D2" w14:textId="77777777" w:rsidR="00C04844" w:rsidRDefault="00EE2719">
      <w:pPr>
        <w:pStyle w:val="BodyText"/>
        <w:ind w:left="820"/>
      </w:pPr>
      <w:hyperlink r:id="rId144">
        <w:r w:rsidR="003E719A">
          <w:rPr>
            <w:color w:val="0000FF"/>
            <w:u w:val="single" w:color="0000FF"/>
          </w:rPr>
          <w:t>Federal Agency Final Regulations Implementing Executive Order 13559</w:t>
        </w:r>
        <w:r w:rsidR="003E719A">
          <w:rPr>
            <w:color w:val="0000FF"/>
          </w:rPr>
          <w:t xml:space="preserve"> </w:t>
        </w:r>
      </w:hyperlink>
      <w:r w:rsidR="003E719A">
        <w:t>dated April 4, 2016.</w:t>
      </w:r>
    </w:p>
    <w:p w14:paraId="363A71E6" w14:textId="77777777" w:rsidR="00C04844" w:rsidRDefault="00C04844">
      <w:pPr>
        <w:pStyle w:val="BodyText"/>
        <w:spacing w:before="4"/>
        <w:ind w:left="0"/>
        <w:rPr>
          <w:sz w:val="29"/>
        </w:rPr>
      </w:pPr>
    </w:p>
    <w:p w14:paraId="7B3055B3" w14:textId="77777777" w:rsidR="00C04844" w:rsidRDefault="003E719A">
      <w:pPr>
        <w:pStyle w:val="Heading4"/>
        <w:spacing w:before="99"/>
      </w:pPr>
      <w:r>
        <w:rPr>
          <w:color w:val="4471C4"/>
        </w:rPr>
        <w:t>Informative Websites and Helpful Resources –</w:t>
      </w:r>
    </w:p>
    <w:p w14:paraId="0854A95E" w14:textId="77777777" w:rsidR="00C04844" w:rsidRDefault="003E719A">
      <w:pPr>
        <w:pStyle w:val="ListParagraph"/>
        <w:numPr>
          <w:ilvl w:val="1"/>
          <w:numId w:val="1"/>
        </w:numPr>
        <w:tabs>
          <w:tab w:val="left" w:pos="1180"/>
          <w:tab w:val="left" w:pos="1181"/>
        </w:tabs>
        <w:spacing w:before="116" w:line="312" w:lineRule="auto"/>
        <w:ind w:right="2418"/>
        <w:rPr>
          <w:sz w:val="20"/>
        </w:rPr>
      </w:pPr>
      <w:r>
        <w:rPr>
          <w:sz w:val="20"/>
        </w:rPr>
        <w:t>U.S Department of Education 21st Century Community Learning Centers</w:t>
      </w:r>
      <w:r>
        <w:rPr>
          <w:spacing w:val="-32"/>
          <w:sz w:val="20"/>
        </w:rPr>
        <w:t xml:space="preserve"> </w:t>
      </w:r>
      <w:r>
        <w:rPr>
          <w:sz w:val="20"/>
        </w:rPr>
        <w:t>Website:</w:t>
      </w:r>
      <w:hyperlink r:id="rId145">
        <w:r>
          <w:rPr>
            <w:color w:val="0000FF"/>
            <w:sz w:val="20"/>
            <w:u w:val="single" w:color="0000FF"/>
          </w:rPr>
          <w:t xml:space="preserve"> http://www2.ed.gov/programs/21stcclc/index.html</w:t>
        </w:r>
      </w:hyperlink>
    </w:p>
    <w:p w14:paraId="32F24002" w14:textId="77777777" w:rsidR="00C04844" w:rsidRDefault="003E719A">
      <w:pPr>
        <w:pStyle w:val="ListParagraph"/>
        <w:numPr>
          <w:ilvl w:val="1"/>
          <w:numId w:val="1"/>
        </w:numPr>
        <w:tabs>
          <w:tab w:val="left" w:pos="1180"/>
          <w:tab w:val="left" w:pos="1181"/>
        </w:tabs>
        <w:spacing w:line="231" w:lineRule="exact"/>
        <w:ind w:hanging="361"/>
        <w:rPr>
          <w:sz w:val="20"/>
        </w:rPr>
      </w:pPr>
      <w:r>
        <w:rPr>
          <w:sz w:val="20"/>
        </w:rPr>
        <w:t>Iowa Department of Education 21st Century Community Learning Centers</w:t>
      </w:r>
      <w:r>
        <w:rPr>
          <w:spacing w:val="-9"/>
          <w:sz w:val="20"/>
        </w:rPr>
        <w:t xml:space="preserve"> </w:t>
      </w:r>
      <w:r>
        <w:rPr>
          <w:sz w:val="20"/>
        </w:rPr>
        <w:t>Website:</w:t>
      </w:r>
    </w:p>
    <w:p w14:paraId="128E63CC" w14:textId="77777777" w:rsidR="00C04844" w:rsidRDefault="00EE2719">
      <w:pPr>
        <w:pStyle w:val="BodyText"/>
        <w:spacing w:before="72" w:line="316" w:lineRule="auto"/>
        <w:ind w:left="1180" w:right="1422"/>
      </w:pPr>
      <w:hyperlink r:id="rId146">
        <w:r w:rsidR="003E719A">
          <w:rPr>
            <w:color w:val="0000FF"/>
            <w:w w:val="95"/>
            <w:u w:val="single" w:color="0000FF"/>
          </w:rPr>
          <w:t>https://www.educateiowa.gov/pk-12/title-programs/title-iv-part-b-21st-century-community-</w:t>
        </w:r>
      </w:hyperlink>
      <w:r w:rsidR="003E719A">
        <w:rPr>
          <w:color w:val="0000FF"/>
          <w:w w:val="95"/>
        </w:rPr>
        <w:t xml:space="preserve"> </w:t>
      </w:r>
      <w:hyperlink r:id="rId147">
        <w:r w:rsidR="003E719A">
          <w:rPr>
            <w:color w:val="0000FF"/>
            <w:u w:val="single" w:color="0000FF"/>
          </w:rPr>
          <w:t>learning-centers</w:t>
        </w:r>
      </w:hyperlink>
    </w:p>
    <w:p w14:paraId="7B973F21" w14:textId="77777777" w:rsidR="00C04844" w:rsidRDefault="003E719A">
      <w:pPr>
        <w:pStyle w:val="ListParagraph"/>
        <w:numPr>
          <w:ilvl w:val="1"/>
          <w:numId w:val="1"/>
        </w:numPr>
        <w:tabs>
          <w:tab w:val="left" w:pos="1180"/>
          <w:tab w:val="left" w:pos="1181"/>
        </w:tabs>
        <w:spacing w:line="227" w:lineRule="exact"/>
        <w:ind w:hanging="361"/>
        <w:rPr>
          <w:sz w:val="20"/>
        </w:rPr>
      </w:pPr>
      <w:r>
        <w:rPr>
          <w:sz w:val="20"/>
        </w:rPr>
        <w:t>Iowa After School Alliance Website:</w:t>
      </w:r>
      <w:r>
        <w:rPr>
          <w:color w:val="0000FF"/>
          <w:spacing w:val="-1"/>
          <w:sz w:val="20"/>
        </w:rPr>
        <w:t xml:space="preserve"> </w:t>
      </w:r>
      <w:hyperlink r:id="rId148">
        <w:r>
          <w:rPr>
            <w:color w:val="0000FF"/>
            <w:sz w:val="20"/>
            <w:u w:val="single" w:color="0000FF"/>
          </w:rPr>
          <w:t>www.iowaafterschoolalliance.org</w:t>
        </w:r>
      </w:hyperlink>
    </w:p>
    <w:p w14:paraId="745DD3C4" w14:textId="77777777" w:rsidR="00C04844" w:rsidRDefault="003E719A">
      <w:pPr>
        <w:pStyle w:val="ListParagraph"/>
        <w:numPr>
          <w:ilvl w:val="1"/>
          <w:numId w:val="1"/>
        </w:numPr>
        <w:tabs>
          <w:tab w:val="left" w:pos="1180"/>
          <w:tab w:val="left" w:pos="1181"/>
        </w:tabs>
        <w:spacing w:before="55"/>
        <w:ind w:hanging="361"/>
        <w:rPr>
          <w:sz w:val="20"/>
        </w:rPr>
      </w:pPr>
      <w:r>
        <w:rPr>
          <w:sz w:val="20"/>
        </w:rPr>
        <w:t>Iowa 21st Century Community Learning Centers Resources Page:</w:t>
      </w:r>
      <w:r>
        <w:rPr>
          <w:color w:val="0000FF"/>
          <w:spacing w:val="-6"/>
          <w:sz w:val="20"/>
        </w:rPr>
        <w:t xml:space="preserve"> </w:t>
      </w:r>
      <w:hyperlink r:id="rId149">
        <w:r>
          <w:rPr>
            <w:color w:val="0000FF"/>
            <w:sz w:val="20"/>
            <w:u w:val="single" w:color="0000FF"/>
          </w:rPr>
          <w:t>www.iowa21cclc.com</w:t>
        </w:r>
      </w:hyperlink>
      <w:r>
        <w:rPr>
          <w:color w:val="0000FF"/>
          <w:sz w:val="20"/>
          <w:u w:val="single" w:color="0000FF"/>
        </w:rPr>
        <w:t>/resources</w:t>
      </w:r>
    </w:p>
    <w:p w14:paraId="4E91ECEE" w14:textId="77777777" w:rsidR="00C04844" w:rsidRDefault="003E719A">
      <w:pPr>
        <w:pStyle w:val="ListParagraph"/>
        <w:numPr>
          <w:ilvl w:val="1"/>
          <w:numId w:val="1"/>
        </w:numPr>
        <w:tabs>
          <w:tab w:val="left" w:pos="1180"/>
          <w:tab w:val="left" w:pos="1181"/>
        </w:tabs>
        <w:spacing w:before="55"/>
        <w:ind w:hanging="361"/>
        <w:rPr>
          <w:sz w:val="20"/>
        </w:rPr>
      </w:pPr>
      <w:r>
        <w:rPr>
          <w:sz w:val="20"/>
        </w:rPr>
        <w:t>New Subrecipient Orientation Page:</w:t>
      </w:r>
      <w:r>
        <w:rPr>
          <w:color w:val="0000FF"/>
          <w:spacing w:val="-3"/>
          <w:sz w:val="20"/>
        </w:rPr>
        <w:t xml:space="preserve"> </w:t>
      </w:r>
      <w:hyperlink r:id="rId150">
        <w:r>
          <w:rPr>
            <w:color w:val="0000FF"/>
            <w:sz w:val="20"/>
            <w:u w:val="single" w:color="0000FF"/>
          </w:rPr>
          <w:t>https://www.iowa21cclc.com/grant-info</w:t>
        </w:r>
      </w:hyperlink>
    </w:p>
    <w:p w14:paraId="4F3B4180" w14:textId="77777777" w:rsidR="00C04844" w:rsidRDefault="00C04844">
      <w:pPr>
        <w:pStyle w:val="BodyText"/>
        <w:spacing w:before="9"/>
        <w:ind w:left="0"/>
        <w:rPr>
          <w:sz w:val="18"/>
        </w:rPr>
      </w:pPr>
    </w:p>
    <w:p w14:paraId="2F4C9994" w14:textId="77777777" w:rsidR="00C04844" w:rsidRDefault="003E719A">
      <w:pPr>
        <w:spacing w:before="100" w:line="316" w:lineRule="auto"/>
        <w:ind w:left="820"/>
        <w:rPr>
          <w:b/>
          <w:sz w:val="20"/>
        </w:rPr>
      </w:pPr>
      <w:r>
        <w:rPr>
          <w:b/>
          <w:color w:val="17365D"/>
          <w:sz w:val="20"/>
        </w:rPr>
        <w:t xml:space="preserve">USDA Food and Nutrition Services Afterschool Snacks: </w:t>
      </w:r>
      <w:hyperlink r:id="rId151">
        <w:r>
          <w:rPr>
            <w:b/>
            <w:color w:val="0000FF"/>
            <w:w w:val="95"/>
            <w:sz w:val="20"/>
            <w:u w:val="single" w:color="0000FF"/>
          </w:rPr>
          <w:t>http://www.fns.usda.gov/cnd/Afterschool/default.htm</w:t>
        </w:r>
      </w:hyperlink>
    </w:p>
    <w:p w14:paraId="28AC8095" w14:textId="77777777" w:rsidR="00C04844" w:rsidRDefault="00C04844">
      <w:pPr>
        <w:spacing w:line="316" w:lineRule="auto"/>
        <w:rPr>
          <w:sz w:val="20"/>
        </w:rPr>
        <w:sectPr w:rsidR="00C04844">
          <w:footerReference w:type="default" r:id="rId152"/>
          <w:pgSz w:w="12240" w:h="15840"/>
          <w:pgMar w:top="560" w:right="760" w:bottom="280" w:left="620" w:header="0" w:footer="0" w:gutter="0"/>
          <w:cols w:space="720"/>
        </w:sectPr>
      </w:pPr>
    </w:p>
    <w:p w14:paraId="7CCDA858" w14:textId="77777777" w:rsidR="00C04844" w:rsidRDefault="003E719A">
      <w:pPr>
        <w:pStyle w:val="BodyText"/>
        <w:spacing w:before="70" w:line="528" w:lineRule="auto"/>
        <w:ind w:left="820" w:right="6522"/>
      </w:pPr>
      <w:proofErr w:type="gramStart"/>
      <w:r>
        <w:lastRenderedPageBreak/>
        <w:t>Appendix ??</w:t>
      </w:r>
      <w:proofErr w:type="gramEnd"/>
      <w:r>
        <w:t xml:space="preserve"> – MOU Template </w:t>
      </w:r>
      <w:proofErr w:type="gramStart"/>
      <w:r>
        <w:t>Appendix ??</w:t>
      </w:r>
      <w:proofErr w:type="gramEnd"/>
      <w:r>
        <w:t xml:space="preserve"> – Needs Assessment </w:t>
      </w:r>
      <w:proofErr w:type="gramStart"/>
      <w:r>
        <w:t>Appendix ??</w:t>
      </w:r>
      <w:proofErr w:type="gramEnd"/>
      <w:r>
        <w:t xml:space="preserve"> – Required Form C</w:t>
      </w:r>
    </w:p>
    <w:sectPr w:rsidR="00C04844">
      <w:footerReference w:type="default" r:id="rId153"/>
      <w:pgSz w:w="12240" w:h="15840"/>
      <w:pgMar w:top="980" w:right="76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83F6A" w14:textId="77777777" w:rsidR="00A2088D" w:rsidRDefault="00A2088D">
      <w:r>
        <w:separator/>
      </w:r>
    </w:p>
  </w:endnote>
  <w:endnote w:type="continuationSeparator" w:id="0">
    <w:p w14:paraId="4158A47B" w14:textId="77777777" w:rsidR="00A2088D" w:rsidRDefault="00A2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416656"/>
      <w:docPartObj>
        <w:docPartGallery w:val="Page Numbers (Bottom of Page)"/>
        <w:docPartUnique/>
      </w:docPartObj>
    </w:sdtPr>
    <w:sdtEndPr>
      <w:rPr>
        <w:noProof/>
      </w:rPr>
    </w:sdtEndPr>
    <w:sdtContent>
      <w:p w14:paraId="251DD81D" w14:textId="502353C6" w:rsidR="00EE2719" w:rsidRDefault="00EE27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69716" w14:textId="6920A9C5" w:rsidR="00EE2719" w:rsidRDefault="00EE2719">
    <w:pPr>
      <w:pStyle w:val="BodyText"/>
      <w:spacing w:line="14" w:lineRule="auto"/>
      <w:ind w:left="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DA104" w14:textId="77777777" w:rsidR="00EE2719" w:rsidRDefault="00EE2719">
    <w:pPr>
      <w:pStyle w:val="BodyText"/>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195D3" w14:textId="77777777" w:rsidR="00EE2719" w:rsidRDefault="00EE2719">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FCE2" w14:textId="77777777" w:rsidR="00EE2719" w:rsidRDefault="00EE2719">
    <w:pPr>
      <w:pStyle w:val="BodyText"/>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4733" w14:textId="77777777" w:rsidR="00EE2719" w:rsidRDefault="00EE2719">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B97CF" w14:textId="2B4720D8" w:rsidR="00EE2719" w:rsidRDefault="00EE2719">
    <w:pPr>
      <w:pStyle w:val="BodyText"/>
      <w:spacing w:line="14" w:lineRule="auto"/>
      <w:ind w:left="0"/>
    </w:pPr>
    <w:r>
      <w:rPr>
        <w:noProof/>
      </w:rPr>
      <mc:AlternateContent>
        <mc:Choice Requires="wps">
          <w:drawing>
            <wp:anchor distT="0" distB="0" distL="114300" distR="114300" simplePos="0" relativeHeight="248557568" behindDoc="1" locked="0" layoutInCell="1" allowOverlap="1" wp14:anchorId="0C1331FB" wp14:editId="2E51C418">
              <wp:simplePos x="0" y="0"/>
              <wp:positionH relativeFrom="page">
                <wp:posOffset>777240</wp:posOffset>
              </wp:positionH>
              <wp:positionV relativeFrom="page">
                <wp:posOffset>9728835</wp:posOffset>
              </wp:positionV>
              <wp:extent cx="6329045" cy="0"/>
              <wp:effectExtent l="0" t="0" r="0" b="0"/>
              <wp:wrapNone/>
              <wp:docPr id="14"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0"/>
                      </a:xfrm>
                      <a:prstGeom prst="line">
                        <a:avLst/>
                      </a:prstGeom>
                      <a:noFill/>
                      <a:ln w="6097">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2948D" id="Line 7" o:spid="_x0000_s1026" style="position:absolute;z-index:-2547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66.05pt" to="559.55pt,7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KCqZgIAAAEFAAAOAAAAZHJzL2Uyb0RvYy54bWysVN1u2yAYvZ+0d0Dcu7YTJ7GtJlViJ7vp&#10;ukrtHoAAjtEwIKBxomnvPsBxum672KbJMubn4/Cd8x18e3fqODhSbZgUS5jeJBBQgSVh4rCEn593&#10;UQ6BsUgQxKWgS3imBt6t3r+77VVJJ7KVnFANHIgwZa+WsLVWlXFscEs7ZG6kosItNlJ3yLqhPsRE&#10;o96hdzyeJMk87qUmSktMjXGz9bAIVwG/aSi2n5rGUAv4ErrcbGh1aPe+jVe3qDxopFqGL2mgf8ii&#10;Q0y4Q69QNbIIvGj2C1THsJZGNvYGyy6WTcMwDRwcmzT5ic1TixQNXJw4Rl1lMv8PFj8cHzVgxNUu&#10;g0CgztXongkKFoEOPdl7Yz0x1xsIfa3SfFovdvNokxV5lE0306jI8k2ULib5ZjZZr+fb7JvfTSgu&#10;3Ss1suxIR3XdzJ+lfym0F2YRv+JAcESumKkvXRzyGr8h07hXpgysvAdCtxKP2lPAJ/Gk7iX+YoCQ&#10;VYvEgQaFn8/KsR4A32zxA6OcPvv+oyQuBr1YGXQ5NbrzkK6A4BTcdL66ySuF3eR8OimSbAYBHtdc&#10;uuNGpY39QGUHfGcJuZM8AKOjYzEwG0P8OULuGOfBrFyA3oEnxVAhIzkjftGHGX3YV1wPCtWFfy4y&#10;vQnzyDUy7RAXloaLoOWLIOGUliKyvfQtYnzoOwJc+IN+54siKbb5Ns+ibDLfRllS19F6V2XRfJcu&#10;ZvW0rqo6Db5Is7JlhFDh0x5tkWZ/7Yokvl67qz4xeoM+WmP8vlrE13VwyF6S86P2mvt6u3sWgi//&#10;BH+RfxyHqNc/1+o7AAAA//8DAFBLAwQUAAYACAAAACEAUsg6VN8AAAAOAQAADwAAAGRycy9kb3du&#10;cmV2LnhtbEyPQUvEMBCF74L/IYzgzU1TV9HadBFRBMGVXRU9ps3YVJukNLO79d87exC9vTfzePNN&#10;uZh8L7Y4pi4GDWqWgcDQRNuFVsPL893JBYhEJljTx4AavjHBojo8KE1h4y6scLumVnBJSIXR4IiG&#10;QsrUOPQmzeKAgXcfcfSG2I6ttKPZcbnvZZ5l59KbLvAFZwa8cdh8rTdew+3Qu6f75fucXh/U6o3q&#10;R/MZSevjo+n6CgThRH9h2OMzOlTMVMdNsEn07PN8zlEWZ6e5ArGPKHXJqv6dyaqU/9+ofgAAAP//&#10;AwBQSwECLQAUAAYACAAAACEAtoM4kv4AAADhAQAAEwAAAAAAAAAAAAAAAAAAAAAAW0NvbnRlbnRf&#10;VHlwZXNdLnhtbFBLAQItABQABgAIAAAAIQA4/SH/1gAAAJQBAAALAAAAAAAAAAAAAAAAAC8BAABf&#10;cmVscy8ucmVsc1BLAQItABQABgAIAAAAIQBxdKCqZgIAAAEFAAAOAAAAAAAAAAAAAAAAAC4CAABk&#10;cnMvZTJvRG9jLnhtbFBLAQItABQABgAIAAAAIQBSyDpU3wAAAA4BAAAPAAAAAAAAAAAAAAAAAMAE&#10;AABkcnMvZG93bnJldi54bWxQSwUGAAAAAAQABADzAAAAzAUAAAAA&#10;" strokecolor="#d9d9d9" strokeweight=".16936mm">
              <w10:wrap anchorx="page" anchory="page"/>
            </v:line>
          </w:pict>
        </mc:Fallback>
      </mc:AlternateContent>
    </w:r>
    <w:r>
      <w:rPr>
        <w:noProof/>
      </w:rPr>
      <mc:AlternateContent>
        <mc:Choice Requires="wps">
          <w:drawing>
            <wp:anchor distT="0" distB="0" distL="114300" distR="114300" simplePos="0" relativeHeight="248558592" behindDoc="1" locked="0" layoutInCell="1" allowOverlap="1" wp14:anchorId="57711365" wp14:editId="6F0EDA5B">
              <wp:simplePos x="0" y="0"/>
              <wp:positionH relativeFrom="page">
                <wp:posOffset>6408420</wp:posOffset>
              </wp:positionH>
              <wp:positionV relativeFrom="page">
                <wp:posOffset>9731375</wp:posOffset>
              </wp:positionV>
              <wp:extent cx="655320" cy="15367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B2D7A"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20</w:t>
                          </w:r>
                          <w:r>
                            <w:fldChar w:fldCharType="end"/>
                          </w:r>
                          <w:r>
                            <w:rPr>
                              <w:rFonts w:ascii="Arial"/>
                              <w:b/>
                              <w:sz w:val="18"/>
                            </w:rPr>
                            <w:t xml:space="preserve"> | </w:t>
                          </w:r>
                          <w:r>
                            <w:rPr>
                              <w:rFonts w:ascii="Arial"/>
                              <w:color w:val="7E7E7E"/>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1365" id="_x0000_t202" coordsize="21600,21600" o:spt="202" path="m,l,21600r21600,l21600,xe">
              <v:stroke joinstyle="miter"/>
              <v:path gradientshapeok="t" o:connecttype="rect"/>
            </v:shapetype>
            <v:shape id="Text Box 6" o:spid="_x0000_s1100" type="#_x0000_t202" style="position:absolute;margin-left:504.6pt;margin-top:766.25pt;width:51.6pt;height:12.1pt;z-index:-2547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ZMrQIAAKk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YB&#10;dwFGnHTA0QMdNboVI4pNe4ZepeB134OfHmEbXG2pqr8T5XeFuFg3hO/ojZRiaCipID3f3HSfXZ1w&#10;lAHZDp9EBWHIXgsLNNayM72DbiBAB5oeT9SYVErYjKPoMoCTEo786DJeWOpcks6Xe6n0Byo6ZIwM&#10;S2DegpPDndImGZLOLiYWFwVrW8t+y19sgOO0A6HhqjkzSVgynxIv2Sw3y9AJg3jjhF6eOzfFOnTi&#10;wl9E+WW+Xuf+LxPXD9OGVRXlJswsLD/8M+KOEp8kcZKWEi2rDJxJScnddt1KdCAg7MJ+tuVwcnZz&#10;X6ZhmwC1vCrJD0LvNkicIl4unLAIIydZeEvH85PbJPbCJMyLlyXdMU7/vSQ0ZDiJgmjS0jnpV7V5&#10;9ntbG0k7pmF0tKzL8PLkRFKjwA2vLLWasHayn7XCpH9uBdA9E231aiQ6iVWP2xFQjIi3onoE5UoB&#10;ygIRwrwDoxHyJ0YDzI4Mqx97IilG7UcO6jeDZjbkbGxng/ASrmZYYzSZaz0NpH0v2a4B5Ol9cXED&#10;L6RmVr3nLI7vCuaBLeI4u8zAef5vvc4TdvUbAAD//wMAUEsDBBQABgAIAAAAIQC1fDNr4gAAAA8B&#10;AAAPAAAAZHJzL2Rvd25yZXYueG1sTI9BT4QwEIXvJv6HZky8uS0o6CJlszF6MjHL4sFjobNAlk6R&#10;dnfx31tOeps38/Lme/lmNgM74+R6SxKilQCG1FjdUyvhs3q7ewLmvCKtBkso4QcdbIrrq1xl2l6o&#10;xPPetyyEkMuUhM77MePcNR0a5VZ2RAq3g52M8kFOLdeTuoRwM/BYiJQb1VP40KkRXzpsjvuTkbD9&#10;ovK1//6od+Wh7KtqLeg9PUp5ezNvn4F5nP2fGRb8gA5FYKrtibRjQ9BCrOPgDVNyHyfAFk8UxQ/A&#10;6mWXpI/Ai5z/71H8AgAA//8DAFBLAQItABQABgAIAAAAIQC2gziS/gAAAOEBAAATAAAAAAAAAAAA&#10;AAAAAAAAAABbQ29udGVudF9UeXBlc10ueG1sUEsBAi0AFAAGAAgAAAAhADj9If/WAAAAlAEAAAsA&#10;AAAAAAAAAAAAAAAALwEAAF9yZWxzLy5yZWxzUEsBAi0AFAAGAAgAAAAhAFK5VkytAgAAqQUAAA4A&#10;AAAAAAAAAAAAAAAALgIAAGRycy9lMm9Eb2MueG1sUEsBAi0AFAAGAAgAAAAhALV8M2viAAAADwEA&#10;AA8AAAAAAAAAAAAAAAAABwUAAGRycy9kb3ducmV2LnhtbFBLBQYAAAAABAAEAPMAAAAWBgAAAAA=&#10;" filled="f" stroked="f">
              <v:textbox inset="0,0,0,0">
                <w:txbxContent>
                  <w:p w14:paraId="029B2D7A"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20</w:t>
                    </w:r>
                    <w:r>
                      <w:fldChar w:fldCharType="end"/>
                    </w:r>
                    <w:r>
                      <w:rPr>
                        <w:rFonts w:ascii="Arial"/>
                        <w:b/>
                        <w:sz w:val="18"/>
                      </w:rPr>
                      <w:t xml:space="preserve"> | </w:t>
                    </w:r>
                    <w:r>
                      <w:rPr>
                        <w:rFonts w:ascii="Arial"/>
                        <w:color w:val="7E7E7E"/>
                        <w:sz w:val="18"/>
                      </w:rPr>
                      <w:t>P a g 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7E229" w14:textId="04B5CCA6" w:rsidR="00EE2719" w:rsidRDefault="00EE2719">
    <w:pPr>
      <w:pStyle w:val="BodyText"/>
      <w:spacing w:line="14" w:lineRule="auto"/>
      <w:ind w:left="0"/>
    </w:pPr>
    <w:r>
      <w:rPr>
        <w:noProof/>
      </w:rPr>
      <mc:AlternateContent>
        <mc:Choice Requires="wps">
          <w:drawing>
            <wp:anchor distT="0" distB="0" distL="114300" distR="114300" simplePos="0" relativeHeight="248559616" behindDoc="1" locked="0" layoutInCell="1" allowOverlap="1" wp14:anchorId="2801DFC9" wp14:editId="0CDFE736">
              <wp:simplePos x="0" y="0"/>
              <wp:positionH relativeFrom="page">
                <wp:posOffset>6662420</wp:posOffset>
              </wp:positionH>
              <wp:positionV relativeFrom="page">
                <wp:posOffset>9813925</wp:posOffset>
              </wp:positionV>
              <wp:extent cx="629920" cy="1536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36736" w14:textId="77777777" w:rsidR="00EE2719" w:rsidRDefault="00EE2719">
                          <w:pPr>
                            <w:spacing w:before="14"/>
                            <w:ind w:left="20"/>
                            <w:rPr>
                              <w:rFonts w:ascii="Arial"/>
                              <w:sz w:val="18"/>
                            </w:rPr>
                          </w:pPr>
                          <w:r>
                            <w:rPr>
                              <w:rFonts w:ascii="Arial"/>
                              <w:b/>
                              <w:sz w:val="18"/>
                            </w:rPr>
                            <w:t xml:space="preserve">24 | </w:t>
                          </w:r>
                          <w:r>
                            <w:rPr>
                              <w:rFonts w:ascii="Arial"/>
                              <w:color w:val="7E7E7E"/>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1DFC9" id="_x0000_t202" coordsize="21600,21600" o:spt="202" path="m,l,21600r21600,l21600,xe">
              <v:stroke joinstyle="miter"/>
              <v:path gradientshapeok="t" o:connecttype="rect"/>
            </v:shapetype>
            <v:shape id="Text Box 5" o:spid="_x0000_s1101" type="#_x0000_t202" style="position:absolute;margin-left:524.6pt;margin-top:772.75pt;width:49.6pt;height:12.1pt;z-index:-2547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NBsQIAALAFAAAOAAAAZHJzL2Uyb0RvYy54bWysVNuOmzAQfa/Uf7D8znJZQgJaskpCqCpt&#10;L9JuP8ABE6yCTW0nsF313zs2IdnLS9WWB2uwx8dnZs7Mze3QNuhIpWKCp9i/8jCivBAl4/sUf3vI&#10;nQVGShNekkZwmuJHqvDt8v27m75LaCBq0ZRUIgDhKum7FNdad4nrqqKmLVFXoqMcDishW6LhV+7d&#10;UpIe0NvGDTwvcnshy06KgioFu9l4iJcWv6poob9UlaIaNSkGbtqu0q47s7rLG5LsJelqVpxokL9g&#10;0RLG4dEzVEY0QQfJ3kC1rJBCiUpfFaJ1RVWxgtoYIBrfexXNfU06amOB5KjunCb1/2CLz8evErES&#10;agfp4aSFGj3QQaO1GNDMpKfvVAJe9x346QG2wdWGqro7UXxXiItNTfierqQUfU1JCfR8c9N9dnXE&#10;UQZk138SJTxDDlpYoKGSrckdZAMBOvB4PJfGUClgMwriOICTAo782XU0t6VzSTJd7qTSH6hokTFS&#10;LKHyFpwc75Q2ZEgyuZi3uMhZ09jqN/zFBjiOO/A0XDVnhoQt5lPsxdvFdhE6YRBtndDLMmeVb0In&#10;yv35LLvONpvM/2Xe9cOkZmVJuXlmEpYf/lnhThIfJXGWlhINKw2coaTkfrdpJDoSEHZuP5tyOLm4&#10;uS9p2CRALK9C8oPQWwexk0eLuRPm4cyJ597C8fx4HUdeGIdZ/jKkO8bpv4eE+hTHs2A2aulC+lVs&#10;nv3exkaSlmkYHQ1rU7w4O5HEKHDLS1taTVgz2s9SYehfUgHlngpt9WokOopVD7th7IypDXaifAQB&#10;SwECAy3C2AOjFvInRj2MkBSrHwciKUbNRw5NAC56MuRk7CaD8AKuplhjNJobPc6lQyfZvgbksc24&#10;WEGjVMyK2HTUyOLUXjAWbCynEWbmzvN/63UZtMvfAAAA//8DAFBLAwQUAAYACAAAACEAztWsiOIA&#10;AAAPAQAADwAAAGRycy9kb3ducmV2LnhtbEyPQU+DQBCF7yb+h82YeLO7bQALsjSN0ZOJkeLB48JO&#10;gZSdRXbb4r93Oelt3szLm+/lu9kM7IKT6y1JWK8EMKTG6p5aCZ/V68MWmPOKtBosoYQfdLArbm9y&#10;lWl7pRIvB9+yEEIuUxI678eMc9d0aJRb2REp3I52MsoHObVcT+oaws3AN0Ik3KiewodOjfjcYXM6&#10;nI2E/ReVL/33e/1RHsu+qlJBb8lJyvu7ef8EzOPs/8yw4Ad0KAJTbc+kHRuCFlG6Cd4wxVEcA1s8&#10;62gbAauXXZI+Ai9y/r9H8QsAAP//AwBQSwECLQAUAAYACAAAACEAtoM4kv4AAADhAQAAEwAAAAAA&#10;AAAAAAAAAAAAAAAAW0NvbnRlbnRfVHlwZXNdLnhtbFBLAQItABQABgAIAAAAIQA4/SH/1gAAAJQB&#10;AAALAAAAAAAAAAAAAAAAAC8BAABfcmVscy8ucmVsc1BLAQItABQABgAIAAAAIQDqrINBsQIAALAF&#10;AAAOAAAAAAAAAAAAAAAAAC4CAABkcnMvZTJvRG9jLnhtbFBLAQItABQABgAIAAAAIQDO1ayI4gAA&#10;AA8BAAAPAAAAAAAAAAAAAAAAAAsFAABkcnMvZG93bnJldi54bWxQSwUGAAAAAAQABADzAAAAGgYA&#10;AAAA&#10;" filled="f" stroked="f">
              <v:textbox inset="0,0,0,0">
                <w:txbxContent>
                  <w:p w14:paraId="3B036736" w14:textId="77777777" w:rsidR="00EE2719" w:rsidRDefault="00EE2719">
                    <w:pPr>
                      <w:spacing w:before="14"/>
                      <w:ind w:left="20"/>
                      <w:rPr>
                        <w:rFonts w:ascii="Arial"/>
                        <w:sz w:val="18"/>
                      </w:rPr>
                    </w:pPr>
                    <w:r>
                      <w:rPr>
                        <w:rFonts w:ascii="Arial"/>
                        <w:b/>
                        <w:sz w:val="18"/>
                      </w:rPr>
                      <w:t xml:space="preserve">24 | </w:t>
                    </w:r>
                    <w:r>
                      <w:rPr>
                        <w:rFonts w:ascii="Arial"/>
                        <w:color w:val="7E7E7E"/>
                        <w:sz w:val="18"/>
                      </w:rPr>
                      <w:t>P a g 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A767" w14:textId="73219715" w:rsidR="00EE2719" w:rsidRDefault="00EE2719">
    <w:pPr>
      <w:pStyle w:val="BodyText"/>
      <w:spacing w:line="14" w:lineRule="auto"/>
      <w:ind w:left="0"/>
    </w:pPr>
    <w:r>
      <w:rPr>
        <w:noProof/>
      </w:rPr>
      <mc:AlternateContent>
        <mc:Choice Requires="wps">
          <w:drawing>
            <wp:anchor distT="0" distB="0" distL="114300" distR="114300" simplePos="0" relativeHeight="248560640" behindDoc="1" locked="0" layoutInCell="1" allowOverlap="1" wp14:anchorId="6AF2F08B" wp14:editId="43CBE5B6">
              <wp:simplePos x="0" y="0"/>
              <wp:positionH relativeFrom="page">
                <wp:posOffset>548640</wp:posOffset>
              </wp:positionH>
              <wp:positionV relativeFrom="page">
                <wp:posOffset>9811385</wp:posOffset>
              </wp:positionV>
              <wp:extent cx="6786245" cy="0"/>
              <wp:effectExtent l="0" t="0" r="0" b="0"/>
              <wp:wrapNone/>
              <wp:docPr id="8"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6245" cy="0"/>
                      </a:xfrm>
                      <a:prstGeom prst="line">
                        <a:avLst/>
                      </a:prstGeom>
                      <a:noFill/>
                      <a:ln w="6096">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901A3" id="Line 4" o:spid="_x0000_s1026" style="position:absolute;z-index:-2547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3.2pt,772.55pt" to="577.5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Le9ZQIAAAAFAAAOAAAAZHJzL2Uyb0RvYy54bWysVN1u2yAYvZ+0d0Dcu7YT13GsOlVjJ7vp&#10;ukrtHoAAjtEwIKBxomnvPsBxum672KbJMubn4/Cd8x18c3vsOThQbZgUFUyvEgiowJIwsa/g5+dt&#10;VEBgLBIEcSloBU/UwNvV+3c3gyrpTHaSE6qBAxGmHFQFO2tVGccGd7RH5koqKtxiK3WPrBvqfUw0&#10;Ghx6z+NZkuTxIDVRWmJqjJttxkW4CvhtS7H91LaGWsAr6HKzodWh3fk2Xt2gcq+R6hg+p4H+IYse&#10;MeEOvUA1yCLwotkvUD3DWhrZ2iss+1i2LcM0cHBs0uQnNk8dUjRwceIYdZHJ/D9Y/HB41ICRCrpC&#10;CdS7Et0zQUEW2NCjvTfW83K9kc/XOi3mzWKbR+tsWUTZfD2PllmxjtLFrFhfz+7u8k32ze8mFJfu&#10;lRpZdqCTuG7mz7I/19nrsohfcSA4IFfL1FcuDnlN35BpPChTBlLeAqFbi0ftKeCjeFL3En8xQMi6&#10;Q2JPg8DPJ+VYj4BvtviBUU6e3fBREheDXqwMuhxb3XtIVz9wDGY6XczklcJuMl8U+Sy7hgBPay7d&#10;aaPSxn6gsge+U0HuJA/A6OBYjMymEH+OkFvGefAqF2Bw4MkyDxuM5Iz4RR9m9H5Xcz0q1Cz9c5bp&#10;TZhHbpDpxriwNN4DLV8ECad0FJHNuW8R42PfEeDCH/Q7XyyT5abYFFmUzfJNlCVNE91t6yzKt+ni&#10;upk3dd2kwRdpVnaMECp82pMt0uyvXZHEl1t30SdGb9Ana0zfV4v4uo4O2UlyetRec19vd81C8PmX&#10;4O/xj+MQ9frjWn0HAAD//wMAUEsDBBQABgAIAAAAIQCV2JsO3wAAAA0BAAAPAAAAZHJzL2Rvd25y&#10;ZXYueG1sTI9PT4QwEMXvJn6HZky8uQUD7AYpG+Ofi5pNdvXibZaOQKRTQsuCfnrLweht5r2XN78p&#10;trPpxIkG11pWEK8iEMSV1S3XCt5eH682IJxH1thZJgVf5GBbnp8VmGs78Z5OB1+LUMIuRwWN930u&#10;pasaMuhWticO3ocdDPqwDrXUA06h3HTyOooyabDlcKHBnu4aqj4Po1FQPc3r/ctzhtq594ck2X1P&#10;6/FeqcuL+fYGhKfZ/4VhwQ/oUAamox1ZO9Ep2GRJSAY9TdIYxJKI02U6/mqyLOT/L8ofAAAA//8D&#10;AFBLAQItABQABgAIAAAAIQC2gziS/gAAAOEBAAATAAAAAAAAAAAAAAAAAAAAAABbQ29udGVudF9U&#10;eXBlc10ueG1sUEsBAi0AFAAGAAgAAAAhADj9If/WAAAAlAEAAAsAAAAAAAAAAAAAAAAALwEAAF9y&#10;ZWxzLy5yZWxzUEsBAi0AFAAGAAgAAAAhABVQt71lAgAAAAUAAA4AAAAAAAAAAAAAAAAALgIAAGRy&#10;cy9lMm9Eb2MueG1sUEsBAi0AFAAGAAgAAAAhAJXYmw7fAAAADQEAAA8AAAAAAAAAAAAAAAAAvwQA&#10;AGRycy9kb3ducmV2LnhtbFBLBQYAAAAABAAEAPMAAADLBQAAAAA=&#10;" strokecolor="#d9d9d9" strokeweight=".48pt">
              <w10:wrap anchorx="page" anchory="page"/>
            </v:line>
          </w:pict>
        </mc:Fallback>
      </mc:AlternateContent>
    </w:r>
    <w:r>
      <w:rPr>
        <w:noProof/>
      </w:rPr>
      <mc:AlternateContent>
        <mc:Choice Requires="wps">
          <w:drawing>
            <wp:anchor distT="0" distB="0" distL="114300" distR="114300" simplePos="0" relativeHeight="248561664" behindDoc="1" locked="0" layoutInCell="1" allowOverlap="1" wp14:anchorId="0502EC20" wp14:editId="539F379D">
              <wp:simplePos x="0" y="0"/>
              <wp:positionH relativeFrom="page">
                <wp:posOffset>6637020</wp:posOffset>
              </wp:positionH>
              <wp:positionV relativeFrom="page">
                <wp:posOffset>9813925</wp:posOffset>
              </wp:positionV>
              <wp:extent cx="655320" cy="15367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09A9C"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25</w:t>
                          </w:r>
                          <w:r>
                            <w:fldChar w:fldCharType="end"/>
                          </w:r>
                          <w:r>
                            <w:rPr>
                              <w:rFonts w:ascii="Arial"/>
                              <w:b/>
                              <w:sz w:val="18"/>
                            </w:rPr>
                            <w:t xml:space="preserve"> | </w:t>
                          </w:r>
                          <w:r>
                            <w:rPr>
                              <w:rFonts w:ascii="Arial"/>
                              <w:color w:val="7E7E7E"/>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2EC20" id="_x0000_t202" coordsize="21600,21600" o:spt="202" path="m,l,21600r21600,l21600,xe">
              <v:stroke joinstyle="miter"/>
              <v:path gradientshapeok="t" o:connecttype="rect"/>
            </v:shapetype>
            <v:shape id="Text Box 3" o:spid="_x0000_s1102" type="#_x0000_t202" style="position:absolute;margin-left:522.6pt;margin-top:772.75pt;width:51.6pt;height:12.1pt;z-index:-2547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ndBsQIAAK8FAAAOAAAAZHJzL2Uyb0RvYy54bWysVNuOmzAQfa/Uf7D8znIJkICWVLshVJW2&#10;F2m3H+CACVbBprYT2Fb9945NSPbyUrXlwRo84zO3M3P9buxadKRSMcEz7F95GFFeiorxfYa/PhTO&#10;CiOlCa9IKzjN8CNV+N367ZvroU9pIBrRVlQiAOEqHfoMN1r3qeuqsqEdUVeipxyUtZAd0fAr924l&#10;yQDoXesGnhe7g5BVL0VJlYLbfFLitcWva1rqz3WtqEZthiE2bU9pz5053fU1SfeS9A0rT2GQv4ii&#10;I4yD0zNUTjRBB8leQXWslEKJWl+VonNFXbOS2hwgG997kc19Q3pqc4HiqP5cJvX/YMtPxy8SsSrD&#10;MUacdNCiBzpqdCtGtDDVGXqVgtF9D2Z6hGvoss1U9Xei/KYQF5uG8D29kVIMDSUVROebl+6TpxOO&#10;MiC74aOowA05aGGBxlp2pnRQDATo0KXHc2dMKCVcxlG0CEBTgsqPFvHSds4l6fy4l0q/p6JDRsiw&#10;hMZbcHK8U9oEQ9LZxPjiomBta5vf8mcXYDjdgGt4anQmCNvLn4mXbFfbVeiEQbx1Qi/PnZtiEzpx&#10;4S+jfJFvNrn/y/j1w7RhVUW5cTPzyg//rG8nhk+MODNLiZZVBs6EpOR+t2klOhLgdWE/W3LQXMzc&#10;52HYIkAuL1Lyg9C7DRKniFdLJyzCyEmW3srx/OQ2ib0wCfPieUp3jNN/TwkNGU6iIJq4dAn6RW6e&#10;/V7nRtKOadgcLesyvDobkdQwcMsr21pNWDvJT0phwr+UAto9N9ry1VB0Iqsed6MdjGAeg52oHoHA&#10;UgDBgIuw9UBohPyB0QAbJMPq+4FIilH7gcMQmHUzC3IWdrNAeAlPM6wxmsSNntbSoZds3wDyNGZc&#10;3MCg1MyS2EzUFMVpvGAr2FxOG8ysnaf/1uqyZ9e/AQAA//8DAFBLAwQUAAYACAAAACEAx2JVD+MA&#10;AAAPAQAADwAAAGRycy9kb3ducmV2LnhtbEyPwU7DMBBE70j8g7WVuFGnVRLaNE5VITghIdJw4OjE&#10;bmI1XofYbcPfsznBbWd3NPsm30+2Z1c9euNQwGoZAdPYOGWwFfBZvT5ugPkgUcneoRbwoz3si/u7&#10;XGbK3bDU12NoGYWgz6SALoQh49w3nbbSL92gkW4nN1oZSI4tV6O8Ubjt+TqKUm6lQfrQyUE/d7o5&#10;Hy9WwOELyxfz/V5/lKfSVNU2wrf0LMTDYjrsgAU9hT8zzPiEDgUx1e6CyrOedBQna/LSlMRJAmz2&#10;rOJNDKyed+n2CXiR8/89il8AAAD//wMAUEsBAi0AFAAGAAgAAAAhALaDOJL+AAAA4QEAABMAAAAA&#10;AAAAAAAAAAAAAAAAAFtDb250ZW50X1R5cGVzXS54bWxQSwECLQAUAAYACAAAACEAOP0h/9YAAACU&#10;AQAACwAAAAAAAAAAAAAAAAAvAQAAX3JlbHMvLnJlbHNQSwECLQAUAAYACAAAACEAw9Z3QbECAACv&#10;BQAADgAAAAAAAAAAAAAAAAAuAgAAZHJzL2Uyb0RvYy54bWxQSwECLQAUAAYACAAAACEAx2JVD+MA&#10;AAAPAQAADwAAAAAAAAAAAAAAAAALBQAAZHJzL2Rvd25yZXYueG1sUEsFBgAAAAAEAAQA8wAAABsG&#10;AAAAAA==&#10;" filled="f" stroked="f">
              <v:textbox inset="0,0,0,0">
                <w:txbxContent>
                  <w:p w14:paraId="3D709A9C"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25</w:t>
                    </w:r>
                    <w:r>
                      <w:fldChar w:fldCharType="end"/>
                    </w:r>
                    <w:r>
                      <w:rPr>
                        <w:rFonts w:ascii="Arial"/>
                        <w:b/>
                        <w:sz w:val="18"/>
                      </w:rPr>
                      <w:t xml:space="preserve"> | </w:t>
                    </w:r>
                    <w:r>
                      <w:rPr>
                        <w:rFonts w:ascii="Arial"/>
                        <w:color w:val="7E7E7E"/>
                        <w:sz w:val="18"/>
                      </w:rPr>
                      <w:t>P a g 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2AED" w14:textId="78787DAD" w:rsidR="00EE2719" w:rsidRDefault="00EE2719">
    <w:pPr>
      <w:pStyle w:val="BodyText"/>
      <w:spacing w:line="14" w:lineRule="auto"/>
      <w:ind w:left="0"/>
    </w:pPr>
    <w:r>
      <w:rPr>
        <w:noProof/>
      </w:rPr>
      <mc:AlternateContent>
        <mc:Choice Requires="wps">
          <w:drawing>
            <wp:anchor distT="0" distB="0" distL="114300" distR="114300" simplePos="0" relativeHeight="248562688" behindDoc="1" locked="0" layoutInCell="1" allowOverlap="1" wp14:anchorId="5C294331" wp14:editId="5B3AC3DB">
              <wp:simplePos x="0" y="0"/>
              <wp:positionH relativeFrom="page">
                <wp:posOffset>777240</wp:posOffset>
              </wp:positionH>
              <wp:positionV relativeFrom="page">
                <wp:posOffset>9820275</wp:posOffset>
              </wp:positionV>
              <wp:extent cx="632904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0"/>
                      </a:xfrm>
                      <a:prstGeom prst="line">
                        <a:avLst/>
                      </a:prstGeom>
                      <a:noFill/>
                      <a:ln w="6097">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F406967" id="Line 2" o:spid="_x0000_s1026" style="position:absolute;z-index:-2547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2pt,773.25pt" to="559.55pt,7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ATCvAEAAGEDAAAOAAAAZHJzL2Uyb0RvYy54bWysU02P0zAQvSPxHyzfadICC7Wa7qFluSxQ&#10;aZcfMLWdxMLxWB63Sf89tvuxK7ghFMma8cw8v3kzWd1Pg2VHHciga/h8VnOmnURlXNfwn88P7z5z&#10;RhGcAotON/ykid+v375ZjV7oBfZolQ4sgTgSo294H6MXVUWy1wPQDL12KdhiGCAmN3SVCjAm9MFW&#10;i7q+q0YMygeUmijdbs9Bvi74batl/NG2pCOzDU/cYjlDOff5rNYrEF0A3xt5oQH/wGIA49KjN6gt&#10;RGCHYP6CGowMSNjGmcShwrY1UpceUjfz+o9unnrwuvSSxCF/k4n+H6z8fty4XcjU5eSe/CPKX8Qc&#10;bnpwnS4Enk8+DW6epapGT+JWkh3yu8D24zdUKQcOEYsKUxuGDJn6Y1MR+3QTW0+RyXR5936xrD98&#10;5ExeYxWIa6EPFL9qHFg2Gm6NyzqAgOMjxUwExDUlXzt8MNaWWVrHxgReLz+VAkJrVA7mNArdfmMD&#10;O0Lahu0yf6WrFHmdlpG3QP05r4TOexLw4FR5pdegvlzsCMae7cTKuotKWZi8hST2qE67cFUvzbHQ&#10;v+xcXpTXfql++TPWvwEAAP//AwBQSwMEFAAGAAgAAAAhAC86eV7gAAAADgEAAA8AAABkcnMvZG93&#10;bnJldi54bWxMj09Lw0AQxe+C32EZwZvdbEiLxmyKiCIIKq0tepxk12x0/4Tsto3f3ulB9DZv5vHm&#10;96rl5Czb6zH2wUsQswyY9m1Qve8kbF7vLy6BxYReoQ1eS/jWEZb16UmFpQoHv9L7deoYhfhYogST&#10;0lByHlujHcZZGLSn20cYHSaSY8fViAcKd5bnWbbgDntPHwwO+tbo9mu9cxLuBmteHp7fi7R9FKu3&#10;1DzhZ0hSnp9NN9fAkp7SnxmO+IQONTE1YedVZJZ0nhdkpWFeLObAjhYhrgSw5nfH64r/r1H/AAAA&#10;//8DAFBLAQItABQABgAIAAAAIQC2gziS/gAAAOEBAAATAAAAAAAAAAAAAAAAAAAAAABbQ29udGVu&#10;dF9UeXBlc10ueG1sUEsBAi0AFAAGAAgAAAAhADj9If/WAAAAlAEAAAsAAAAAAAAAAAAAAAAALwEA&#10;AF9yZWxzLy5yZWxzUEsBAi0AFAAGAAgAAAAhAIFsBMK8AQAAYQMAAA4AAAAAAAAAAAAAAAAALgIA&#10;AGRycy9lMm9Eb2MueG1sUEsBAi0AFAAGAAgAAAAhAC86eV7gAAAADgEAAA8AAAAAAAAAAAAAAAAA&#10;FgQAAGRycy9kb3ducmV2LnhtbFBLBQYAAAAABAAEAPMAAAAjBQAAAAA=&#10;" strokecolor="#d9d9d9" strokeweight=".16936mm">
              <w10:wrap anchorx="page" anchory="page"/>
            </v:line>
          </w:pict>
        </mc:Fallback>
      </mc:AlternateContent>
    </w:r>
    <w:r>
      <w:rPr>
        <w:noProof/>
      </w:rPr>
      <mc:AlternateContent>
        <mc:Choice Requires="wps">
          <w:drawing>
            <wp:anchor distT="0" distB="0" distL="114300" distR="114300" simplePos="0" relativeHeight="248563712" behindDoc="1" locked="0" layoutInCell="1" allowOverlap="1" wp14:anchorId="36039827" wp14:editId="41F4F83C">
              <wp:simplePos x="0" y="0"/>
              <wp:positionH relativeFrom="page">
                <wp:posOffset>6408420</wp:posOffset>
              </wp:positionH>
              <wp:positionV relativeFrom="page">
                <wp:posOffset>9823450</wp:posOffset>
              </wp:positionV>
              <wp:extent cx="6553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F1DA"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30</w:t>
                          </w:r>
                          <w:r>
                            <w:fldChar w:fldCharType="end"/>
                          </w:r>
                          <w:r>
                            <w:rPr>
                              <w:rFonts w:ascii="Arial"/>
                              <w:b/>
                              <w:sz w:val="18"/>
                            </w:rPr>
                            <w:t xml:space="preserve"> | </w:t>
                          </w:r>
                          <w:r>
                            <w:rPr>
                              <w:rFonts w:ascii="Arial"/>
                              <w:color w:val="7E7E7E"/>
                              <w:sz w:val="18"/>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39827" id="_x0000_t202" coordsize="21600,21600" o:spt="202" path="m,l,21600r21600,l21600,xe">
              <v:stroke joinstyle="miter"/>
              <v:path gradientshapeok="t" o:connecttype="rect"/>
            </v:shapetype>
            <v:shape id="Text Box 1" o:spid="_x0000_s1103" type="#_x0000_t202" style="position:absolute;margin-left:504.6pt;margin-top:773.5pt;width:51.6pt;height:12.1pt;z-index:-2547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sLsQIAAK8FAAAOAAAAZHJzL2Uyb0RvYy54bWysVG1vmzAQ/j5p/8Hyd8pLgARUUrUhTJO6&#10;F6ndD3DABGtgM9sJdNP++86mpGmrSdM2PqCzfX58z91zd3k1di06UqmY4Bn2LzyMKC9Fxfg+w1/u&#10;C2eFkdKEV6QVnGb4gSp8tX775nLoUxqIRrQVlQhAuEqHPsON1n3quqpsaEfUhegph8NayI5oWMq9&#10;W0kyAHrXuoHnxe4gZNVLUVKlYDefDvHa4tc1LfWnulZUozbDEJu2f2n/O/N315ck3UvSN6x8DIP8&#10;RRQdYRwePUHlRBN0kOwVVMdKKZSo9UUpOlfUNSup5QBsfO8Fm7uG9NRygeSo/pQm9f9gy4/HzxKx&#10;KsMBRpx0UKJ7Omp0I0bkm+wMvUrB6a4HNz3CNlTZMlX9rSi/KsTFpiF8T6+lFENDSQXR2Zvu2dUJ&#10;RxmQ3fBBVPAMOWhhgcZadiZ1kAwE6FClh1NlTCglbMZRtAjgpIQjP1rES1s5l6Tz5V4q/Y6KDhkj&#10;wxIKb8HJ8VZpoAGus4t5i4uCta0tfsufbYDjtANPw1VzZoKwtfyReMl2tV2FThjEWyf08ty5Ljah&#10;Exf+MsoX+WaT+z/Nu36YNqyqKDfPzLrywz+r26PCJ0WclKVEyyoDZ0JScr/btBIdCei6sJ8pFgR/&#10;5uY+D8MeA5cXlPwg9G6CxCni1dIJizBykqW3cjw/uUliL0zCvHhO6ZZx+u+U0JDhJAqiSUu/5ebZ&#10;7zU3knZMw+RoWZfh1cmJpEaBW17Z0mrC2sk+S4UJ/ykVkLG50FavRqKTWPW4G21jLOY22InqAQQs&#10;BQgMtAhTD4xGyO8YDTBBMqy+HYikGLXvOTSBGTezIWdjNxuEl3A1wxqjydzoaSwdesn2DSBPbcbF&#10;NTRKzayITUdNUQADs4CpYLk8TjAzds7X1utpzq5/AQAA//8DAFBLAwQUAAYACAAAACEAkV3VdeIA&#10;AAAPAQAADwAAAGRycy9kb3ducmV2LnhtbEyPwU7DMBBE70j8g7VI3KidqLQ0xKkqBCckRBoOHJ3Y&#10;TazG6xC7bfh7Nqdy29kdzb7Jt5Pr2dmMwXqUkCwEMION1xZbCV/V28MTsBAVatV7NBJ+TYBtcXuT&#10;q0z7C5bmvI8toxAMmZLQxThknIemM06FhR8M0u3gR6ciybHlelQXCnc9T4VYcacs0odODealM81x&#10;f3ISdt9Yvtqfj/qzPJS2qjYC31dHKe/vpt0zsGimeDXDjE/oUBBT7U+oA+tJC7FJyUvT43JNtWZP&#10;kqRLYPW8Wycp8CLn/3sUfwAAAP//AwBQSwECLQAUAAYACAAAACEAtoM4kv4AAADhAQAAEwAAAAAA&#10;AAAAAAAAAAAAAAAAW0NvbnRlbnRfVHlwZXNdLnhtbFBLAQItABQABgAIAAAAIQA4/SH/1gAAAJQB&#10;AAALAAAAAAAAAAAAAAAAAC8BAABfcmVscy8ucmVsc1BLAQItABQABgAIAAAAIQCWSCsLsQIAAK8F&#10;AAAOAAAAAAAAAAAAAAAAAC4CAABkcnMvZTJvRG9jLnhtbFBLAQItABQABgAIAAAAIQCRXdV14gAA&#10;AA8BAAAPAAAAAAAAAAAAAAAAAAsFAABkcnMvZG93bnJldi54bWxQSwUGAAAAAAQABADzAAAAGgYA&#10;AAAA&#10;" filled="f" stroked="f">
              <v:textbox inset="0,0,0,0">
                <w:txbxContent>
                  <w:p w14:paraId="1CC6F1DA" w14:textId="77777777" w:rsidR="00EE2719" w:rsidRDefault="00EE2719">
                    <w:pPr>
                      <w:spacing w:before="14"/>
                      <w:ind w:left="60"/>
                      <w:rPr>
                        <w:rFonts w:ascii="Arial"/>
                        <w:sz w:val="18"/>
                      </w:rPr>
                    </w:pPr>
                    <w:r>
                      <w:fldChar w:fldCharType="begin"/>
                    </w:r>
                    <w:r>
                      <w:rPr>
                        <w:rFonts w:ascii="Arial"/>
                        <w:b/>
                        <w:sz w:val="18"/>
                      </w:rPr>
                      <w:instrText xml:space="preserve"> PAGE </w:instrText>
                    </w:r>
                    <w:r>
                      <w:fldChar w:fldCharType="separate"/>
                    </w:r>
                    <w:r>
                      <w:t>30</w:t>
                    </w:r>
                    <w:r>
                      <w:fldChar w:fldCharType="end"/>
                    </w:r>
                    <w:r>
                      <w:rPr>
                        <w:rFonts w:ascii="Arial"/>
                        <w:b/>
                        <w:sz w:val="18"/>
                      </w:rPr>
                      <w:t xml:space="preserve"> | </w:t>
                    </w:r>
                    <w:r>
                      <w:rPr>
                        <w:rFonts w:ascii="Arial"/>
                        <w:color w:val="7E7E7E"/>
                        <w:sz w:val="18"/>
                      </w:rPr>
                      <w:t>P a g 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33A3" w14:textId="77777777" w:rsidR="00EE2719" w:rsidRDefault="00EE2719">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FAC0" w14:textId="77777777" w:rsidR="00EE2719" w:rsidRDefault="00EE2719">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391E" w14:textId="77777777" w:rsidR="00EE2719" w:rsidRDefault="00EE2719">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77C5" w14:textId="77777777" w:rsidR="00EE2719" w:rsidRDefault="00EE2719">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9E620" w14:textId="77777777" w:rsidR="00A2088D" w:rsidRDefault="00A2088D">
      <w:r>
        <w:separator/>
      </w:r>
    </w:p>
  </w:footnote>
  <w:footnote w:type="continuationSeparator" w:id="0">
    <w:p w14:paraId="05D565D5" w14:textId="77777777" w:rsidR="00A2088D" w:rsidRDefault="00A20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5722"/>
    <w:multiLevelType w:val="hybridMultilevel"/>
    <w:tmpl w:val="D7BC047A"/>
    <w:lvl w:ilvl="0" w:tplc="2D3A5996">
      <w:numFmt w:val="bullet"/>
      <w:lvlText w:val=""/>
      <w:lvlJc w:val="left"/>
      <w:pPr>
        <w:ind w:left="1380" w:hanging="180"/>
      </w:pPr>
      <w:rPr>
        <w:rFonts w:ascii="Symbol" w:eastAsia="Symbol" w:hAnsi="Symbol" w:cs="Symbol" w:hint="default"/>
        <w:w w:val="99"/>
        <w:sz w:val="20"/>
        <w:szCs w:val="20"/>
        <w:lang w:val="en-US" w:eastAsia="en-US" w:bidi="en-US"/>
      </w:rPr>
    </w:lvl>
    <w:lvl w:ilvl="1" w:tplc="29FC1F92">
      <w:numFmt w:val="bullet"/>
      <w:lvlText w:val="•"/>
      <w:lvlJc w:val="left"/>
      <w:pPr>
        <w:ind w:left="2392" w:hanging="180"/>
      </w:pPr>
      <w:rPr>
        <w:rFonts w:hint="default"/>
        <w:lang w:val="en-US" w:eastAsia="en-US" w:bidi="en-US"/>
      </w:rPr>
    </w:lvl>
    <w:lvl w:ilvl="2" w:tplc="9AAC1FB0">
      <w:numFmt w:val="bullet"/>
      <w:lvlText w:val="•"/>
      <w:lvlJc w:val="left"/>
      <w:pPr>
        <w:ind w:left="3404" w:hanging="180"/>
      </w:pPr>
      <w:rPr>
        <w:rFonts w:hint="default"/>
        <w:lang w:val="en-US" w:eastAsia="en-US" w:bidi="en-US"/>
      </w:rPr>
    </w:lvl>
    <w:lvl w:ilvl="3" w:tplc="1F00986E">
      <w:numFmt w:val="bullet"/>
      <w:lvlText w:val="•"/>
      <w:lvlJc w:val="left"/>
      <w:pPr>
        <w:ind w:left="4416" w:hanging="180"/>
      </w:pPr>
      <w:rPr>
        <w:rFonts w:hint="default"/>
        <w:lang w:val="en-US" w:eastAsia="en-US" w:bidi="en-US"/>
      </w:rPr>
    </w:lvl>
    <w:lvl w:ilvl="4" w:tplc="5CC0A494">
      <w:numFmt w:val="bullet"/>
      <w:lvlText w:val="•"/>
      <w:lvlJc w:val="left"/>
      <w:pPr>
        <w:ind w:left="5428" w:hanging="180"/>
      </w:pPr>
      <w:rPr>
        <w:rFonts w:hint="default"/>
        <w:lang w:val="en-US" w:eastAsia="en-US" w:bidi="en-US"/>
      </w:rPr>
    </w:lvl>
    <w:lvl w:ilvl="5" w:tplc="58901120">
      <w:numFmt w:val="bullet"/>
      <w:lvlText w:val="•"/>
      <w:lvlJc w:val="left"/>
      <w:pPr>
        <w:ind w:left="6440" w:hanging="180"/>
      </w:pPr>
      <w:rPr>
        <w:rFonts w:hint="default"/>
        <w:lang w:val="en-US" w:eastAsia="en-US" w:bidi="en-US"/>
      </w:rPr>
    </w:lvl>
    <w:lvl w:ilvl="6" w:tplc="5AB2CC10">
      <w:numFmt w:val="bullet"/>
      <w:lvlText w:val="•"/>
      <w:lvlJc w:val="left"/>
      <w:pPr>
        <w:ind w:left="7452" w:hanging="180"/>
      </w:pPr>
      <w:rPr>
        <w:rFonts w:hint="default"/>
        <w:lang w:val="en-US" w:eastAsia="en-US" w:bidi="en-US"/>
      </w:rPr>
    </w:lvl>
    <w:lvl w:ilvl="7" w:tplc="3210EDD0">
      <w:numFmt w:val="bullet"/>
      <w:lvlText w:val="•"/>
      <w:lvlJc w:val="left"/>
      <w:pPr>
        <w:ind w:left="8464" w:hanging="180"/>
      </w:pPr>
      <w:rPr>
        <w:rFonts w:hint="default"/>
        <w:lang w:val="en-US" w:eastAsia="en-US" w:bidi="en-US"/>
      </w:rPr>
    </w:lvl>
    <w:lvl w:ilvl="8" w:tplc="F9827AD0">
      <w:numFmt w:val="bullet"/>
      <w:lvlText w:val="•"/>
      <w:lvlJc w:val="left"/>
      <w:pPr>
        <w:ind w:left="9476" w:hanging="180"/>
      </w:pPr>
      <w:rPr>
        <w:rFonts w:hint="default"/>
        <w:lang w:val="en-US" w:eastAsia="en-US" w:bidi="en-US"/>
      </w:rPr>
    </w:lvl>
  </w:abstractNum>
  <w:abstractNum w:abstractNumId="1" w15:restartNumberingAfterBreak="0">
    <w:nsid w:val="25265DFE"/>
    <w:multiLevelType w:val="hybridMultilevel"/>
    <w:tmpl w:val="37367EF6"/>
    <w:lvl w:ilvl="0" w:tplc="026AF786">
      <w:start w:val="1"/>
      <w:numFmt w:val="decimal"/>
      <w:lvlText w:val="%1."/>
      <w:lvlJc w:val="left"/>
      <w:pPr>
        <w:ind w:left="436" w:hanging="272"/>
        <w:jc w:val="left"/>
      </w:pPr>
      <w:rPr>
        <w:rFonts w:ascii="Malgun Gothic" w:eastAsia="Malgun Gothic" w:hAnsi="Malgun Gothic" w:cs="Malgun Gothic" w:hint="default"/>
        <w:w w:val="99"/>
        <w:sz w:val="20"/>
        <w:szCs w:val="20"/>
        <w:lang w:val="en-US" w:eastAsia="en-US" w:bidi="en-US"/>
      </w:rPr>
    </w:lvl>
    <w:lvl w:ilvl="1" w:tplc="6CA6A67A">
      <w:numFmt w:val="bullet"/>
      <w:lvlText w:val=""/>
      <w:lvlJc w:val="left"/>
      <w:pPr>
        <w:ind w:left="1180" w:hanging="360"/>
      </w:pPr>
      <w:rPr>
        <w:rFonts w:ascii="Symbol" w:eastAsia="Symbol" w:hAnsi="Symbol" w:cs="Symbol" w:hint="default"/>
        <w:w w:val="99"/>
        <w:sz w:val="20"/>
        <w:szCs w:val="20"/>
        <w:lang w:val="en-US" w:eastAsia="en-US" w:bidi="en-US"/>
      </w:rPr>
    </w:lvl>
    <w:lvl w:ilvl="2" w:tplc="0C9C04AC">
      <w:numFmt w:val="bullet"/>
      <w:lvlText w:val="•"/>
      <w:lvlJc w:val="left"/>
      <w:pPr>
        <w:ind w:left="2255" w:hanging="360"/>
      </w:pPr>
      <w:rPr>
        <w:rFonts w:hint="default"/>
        <w:lang w:val="en-US" w:eastAsia="en-US" w:bidi="en-US"/>
      </w:rPr>
    </w:lvl>
    <w:lvl w:ilvl="3" w:tplc="9B5ECCBE">
      <w:numFmt w:val="bullet"/>
      <w:lvlText w:val="•"/>
      <w:lvlJc w:val="left"/>
      <w:pPr>
        <w:ind w:left="3331" w:hanging="360"/>
      </w:pPr>
      <w:rPr>
        <w:rFonts w:hint="default"/>
        <w:lang w:val="en-US" w:eastAsia="en-US" w:bidi="en-US"/>
      </w:rPr>
    </w:lvl>
    <w:lvl w:ilvl="4" w:tplc="0A5A5C78">
      <w:numFmt w:val="bullet"/>
      <w:lvlText w:val="•"/>
      <w:lvlJc w:val="left"/>
      <w:pPr>
        <w:ind w:left="4406" w:hanging="360"/>
      </w:pPr>
      <w:rPr>
        <w:rFonts w:hint="default"/>
        <w:lang w:val="en-US" w:eastAsia="en-US" w:bidi="en-US"/>
      </w:rPr>
    </w:lvl>
    <w:lvl w:ilvl="5" w:tplc="FA868DB8">
      <w:numFmt w:val="bullet"/>
      <w:lvlText w:val="•"/>
      <w:lvlJc w:val="left"/>
      <w:pPr>
        <w:ind w:left="5482" w:hanging="360"/>
      </w:pPr>
      <w:rPr>
        <w:rFonts w:hint="default"/>
        <w:lang w:val="en-US" w:eastAsia="en-US" w:bidi="en-US"/>
      </w:rPr>
    </w:lvl>
    <w:lvl w:ilvl="6" w:tplc="3F005C5A">
      <w:numFmt w:val="bullet"/>
      <w:lvlText w:val="•"/>
      <w:lvlJc w:val="left"/>
      <w:pPr>
        <w:ind w:left="6557" w:hanging="360"/>
      </w:pPr>
      <w:rPr>
        <w:rFonts w:hint="default"/>
        <w:lang w:val="en-US" w:eastAsia="en-US" w:bidi="en-US"/>
      </w:rPr>
    </w:lvl>
    <w:lvl w:ilvl="7" w:tplc="676ABC1C">
      <w:numFmt w:val="bullet"/>
      <w:lvlText w:val="•"/>
      <w:lvlJc w:val="left"/>
      <w:pPr>
        <w:ind w:left="7633" w:hanging="360"/>
      </w:pPr>
      <w:rPr>
        <w:rFonts w:hint="default"/>
        <w:lang w:val="en-US" w:eastAsia="en-US" w:bidi="en-US"/>
      </w:rPr>
    </w:lvl>
    <w:lvl w:ilvl="8" w:tplc="24B0D510">
      <w:numFmt w:val="bullet"/>
      <w:lvlText w:val="•"/>
      <w:lvlJc w:val="left"/>
      <w:pPr>
        <w:ind w:left="8708" w:hanging="360"/>
      </w:pPr>
      <w:rPr>
        <w:rFonts w:hint="default"/>
        <w:lang w:val="en-US" w:eastAsia="en-US" w:bidi="en-US"/>
      </w:rPr>
    </w:lvl>
  </w:abstractNum>
  <w:abstractNum w:abstractNumId="2" w15:restartNumberingAfterBreak="0">
    <w:nsid w:val="465918BC"/>
    <w:multiLevelType w:val="hybridMultilevel"/>
    <w:tmpl w:val="1C58AF6C"/>
    <w:lvl w:ilvl="0" w:tplc="3F5298B6">
      <w:start w:val="1"/>
      <w:numFmt w:val="decimal"/>
      <w:lvlText w:val="(%1)"/>
      <w:lvlJc w:val="left"/>
      <w:pPr>
        <w:ind w:left="660" w:hanging="279"/>
        <w:jc w:val="left"/>
      </w:pPr>
      <w:rPr>
        <w:rFonts w:ascii="Georgia" w:eastAsia="Georgia" w:hAnsi="Georgia" w:cs="Georgia" w:hint="default"/>
        <w:spacing w:val="-1"/>
        <w:w w:val="99"/>
        <w:sz w:val="20"/>
        <w:szCs w:val="20"/>
        <w:lang w:val="en-US" w:eastAsia="en-US" w:bidi="en-US"/>
      </w:rPr>
    </w:lvl>
    <w:lvl w:ilvl="1" w:tplc="F800D0FE">
      <w:numFmt w:val="bullet"/>
      <w:lvlText w:val=""/>
      <w:lvlJc w:val="left"/>
      <w:pPr>
        <w:ind w:left="1380" w:hanging="180"/>
      </w:pPr>
      <w:rPr>
        <w:rFonts w:ascii="Symbol" w:eastAsia="Symbol" w:hAnsi="Symbol" w:cs="Symbol" w:hint="default"/>
        <w:w w:val="99"/>
        <w:sz w:val="20"/>
        <w:szCs w:val="20"/>
        <w:lang w:val="en-US" w:eastAsia="en-US" w:bidi="en-US"/>
      </w:rPr>
    </w:lvl>
    <w:lvl w:ilvl="2" w:tplc="4DE6C16A">
      <w:numFmt w:val="bullet"/>
      <w:lvlText w:val="•"/>
      <w:lvlJc w:val="left"/>
      <w:pPr>
        <w:ind w:left="2504" w:hanging="180"/>
      </w:pPr>
      <w:rPr>
        <w:rFonts w:hint="default"/>
        <w:lang w:val="en-US" w:eastAsia="en-US" w:bidi="en-US"/>
      </w:rPr>
    </w:lvl>
    <w:lvl w:ilvl="3" w:tplc="9628EE9E">
      <w:numFmt w:val="bullet"/>
      <w:lvlText w:val="•"/>
      <w:lvlJc w:val="left"/>
      <w:pPr>
        <w:ind w:left="3628" w:hanging="180"/>
      </w:pPr>
      <w:rPr>
        <w:rFonts w:hint="default"/>
        <w:lang w:val="en-US" w:eastAsia="en-US" w:bidi="en-US"/>
      </w:rPr>
    </w:lvl>
    <w:lvl w:ilvl="4" w:tplc="C5EA5362">
      <w:numFmt w:val="bullet"/>
      <w:lvlText w:val="•"/>
      <w:lvlJc w:val="left"/>
      <w:pPr>
        <w:ind w:left="4753" w:hanging="180"/>
      </w:pPr>
      <w:rPr>
        <w:rFonts w:hint="default"/>
        <w:lang w:val="en-US" w:eastAsia="en-US" w:bidi="en-US"/>
      </w:rPr>
    </w:lvl>
    <w:lvl w:ilvl="5" w:tplc="55D07B48">
      <w:numFmt w:val="bullet"/>
      <w:lvlText w:val="•"/>
      <w:lvlJc w:val="left"/>
      <w:pPr>
        <w:ind w:left="5877" w:hanging="180"/>
      </w:pPr>
      <w:rPr>
        <w:rFonts w:hint="default"/>
        <w:lang w:val="en-US" w:eastAsia="en-US" w:bidi="en-US"/>
      </w:rPr>
    </w:lvl>
    <w:lvl w:ilvl="6" w:tplc="16D2F8B8">
      <w:numFmt w:val="bullet"/>
      <w:lvlText w:val="•"/>
      <w:lvlJc w:val="left"/>
      <w:pPr>
        <w:ind w:left="7002" w:hanging="180"/>
      </w:pPr>
      <w:rPr>
        <w:rFonts w:hint="default"/>
        <w:lang w:val="en-US" w:eastAsia="en-US" w:bidi="en-US"/>
      </w:rPr>
    </w:lvl>
    <w:lvl w:ilvl="7" w:tplc="656C35AC">
      <w:numFmt w:val="bullet"/>
      <w:lvlText w:val="•"/>
      <w:lvlJc w:val="left"/>
      <w:pPr>
        <w:ind w:left="8126" w:hanging="180"/>
      </w:pPr>
      <w:rPr>
        <w:rFonts w:hint="default"/>
        <w:lang w:val="en-US" w:eastAsia="en-US" w:bidi="en-US"/>
      </w:rPr>
    </w:lvl>
    <w:lvl w:ilvl="8" w:tplc="6A1AF552">
      <w:numFmt w:val="bullet"/>
      <w:lvlText w:val="•"/>
      <w:lvlJc w:val="left"/>
      <w:pPr>
        <w:ind w:left="9251" w:hanging="180"/>
      </w:pPr>
      <w:rPr>
        <w:rFonts w:hint="default"/>
        <w:lang w:val="en-US" w:eastAsia="en-US" w:bidi="en-US"/>
      </w:rPr>
    </w:lvl>
  </w:abstractNum>
  <w:abstractNum w:abstractNumId="3" w15:restartNumberingAfterBreak="0">
    <w:nsid w:val="4E9D1F52"/>
    <w:multiLevelType w:val="hybridMultilevel"/>
    <w:tmpl w:val="A4BC3D8E"/>
    <w:lvl w:ilvl="0" w:tplc="C19E74DA">
      <w:numFmt w:val="bullet"/>
      <w:lvlText w:val="•"/>
      <w:lvlJc w:val="left"/>
      <w:pPr>
        <w:ind w:left="660" w:hanging="360"/>
      </w:pPr>
      <w:rPr>
        <w:rFonts w:ascii="Georgia" w:eastAsia="Georgia" w:hAnsi="Georgia" w:cs="Georgia" w:hint="default"/>
        <w:w w:val="99"/>
        <w:sz w:val="20"/>
        <w:szCs w:val="20"/>
        <w:lang w:val="en-US" w:eastAsia="en-US" w:bidi="en-US"/>
      </w:rPr>
    </w:lvl>
    <w:lvl w:ilvl="1" w:tplc="2ADA7B1E">
      <w:numFmt w:val="bullet"/>
      <w:lvlText w:val="•"/>
      <w:lvlJc w:val="left"/>
      <w:pPr>
        <w:ind w:left="1020" w:hanging="360"/>
      </w:pPr>
      <w:rPr>
        <w:rFonts w:hint="default"/>
        <w:lang w:val="en-US" w:eastAsia="en-US" w:bidi="en-US"/>
      </w:rPr>
    </w:lvl>
    <w:lvl w:ilvl="2" w:tplc="8C7C006C">
      <w:numFmt w:val="bullet"/>
      <w:lvlText w:val="•"/>
      <w:lvlJc w:val="left"/>
      <w:pPr>
        <w:ind w:left="2184" w:hanging="360"/>
      </w:pPr>
      <w:rPr>
        <w:rFonts w:hint="default"/>
        <w:lang w:val="en-US" w:eastAsia="en-US" w:bidi="en-US"/>
      </w:rPr>
    </w:lvl>
    <w:lvl w:ilvl="3" w:tplc="B1CEB3F4">
      <w:numFmt w:val="bullet"/>
      <w:lvlText w:val="•"/>
      <w:lvlJc w:val="left"/>
      <w:pPr>
        <w:ind w:left="3348" w:hanging="360"/>
      </w:pPr>
      <w:rPr>
        <w:rFonts w:hint="default"/>
        <w:lang w:val="en-US" w:eastAsia="en-US" w:bidi="en-US"/>
      </w:rPr>
    </w:lvl>
    <w:lvl w:ilvl="4" w:tplc="1898D10A">
      <w:numFmt w:val="bullet"/>
      <w:lvlText w:val="•"/>
      <w:lvlJc w:val="left"/>
      <w:pPr>
        <w:ind w:left="4513" w:hanging="360"/>
      </w:pPr>
      <w:rPr>
        <w:rFonts w:hint="default"/>
        <w:lang w:val="en-US" w:eastAsia="en-US" w:bidi="en-US"/>
      </w:rPr>
    </w:lvl>
    <w:lvl w:ilvl="5" w:tplc="00F4DCC0">
      <w:numFmt w:val="bullet"/>
      <w:lvlText w:val="•"/>
      <w:lvlJc w:val="left"/>
      <w:pPr>
        <w:ind w:left="5677" w:hanging="360"/>
      </w:pPr>
      <w:rPr>
        <w:rFonts w:hint="default"/>
        <w:lang w:val="en-US" w:eastAsia="en-US" w:bidi="en-US"/>
      </w:rPr>
    </w:lvl>
    <w:lvl w:ilvl="6" w:tplc="5082E80A">
      <w:numFmt w:val="bullet"/>
      <w:lvlText w:val="•"/>
      <w:lvlJc w:val="left"/>
      <w:pPr>
        <w:ind w:left="6842" w:hanging="360"/>
      </w:pPr>
      <w:rPr>
        <w:rFonts w:hint="default"/>
        <w:lang w:val="en-US" w:eastAsia="en-US" w:bidi="en-US"/>
      </w:rPr>
    </w:lvl>
    <w:lvl w:ilvl="7" w:tplc="8BF820E4">
      <w:numFmt w:val="bullet"/>
      <w:lvlText w:val="•"/>
      <w:lvlJc w:val="left"/>
      <w:pPr>
        <w:ind w:left="8006" w:hanging="360"/>
      </w:pPr>
      <w:rPr>
        <w:rFonts w:hint="default"/>
        <w:lang w:val="en-US" w:eastAsia="en-US" w:bidi="en-US"/>
      </w:rPr>
    </w:lvl>
    <w:lvl w:ilvl="8" w:tplc="50A893B6">
      <w:numFmt w:val="bullet"/>
      <w:lvlText w:val="•"/>
      <w:lvlJc w:val="left"/>
      <w:pPr>
        <w:ind w:left="9171" w:hanging="360"/>
      </w:pPr>
      <w:rPr>
        <w:rFonts w:hint="default"/>
        <w:lang w:val="en-US" w:eastAsia="en-US" w:bidi="en-US"/>
      </w:rPr>
    </w:lvl>
  </w:abstractNum>
  <w:abstractNum w:abstractNumId="4" w15:restartNumberingAfterBreak="0">
    <w:nsid w:val="6F9F00FB"/>
    <w:multiLevelType w:val="hybridMultilevel"/>
    <w:tmpl w:val="A9C8E0BE"/>
    <w:lvl w:ilvl="0" w:tplc="6D70BA8C">
      <w:start w:val="1"/>
      <w:numFmt w:val="decimal"/>
      <w:lvlText w:val="%1."/>
      <w:lvlJc w:val="left"/>
      <w:pPr>
        <w:ind w:left="1200" w:hanging="320"/>
        <w:jc w:val="right"/>
      </w:pPr>
      <w:rPr>
        <w:rFonts w:hint="default"/>
        <w:w w:val="99"/>
        <w:lang w:val="en-US" w:eastAsia="en-US" w:bidi="en-US"/>
      </w:rPr>
    </w:lvl>
    <w:lvl w:ilvl="1" w:tplc="354C2E26">
      <w:start w:val="1"/>
      <w:numFmt w:val="decimal"/>
      <w:lvlText w:val="%2."/>
      <w:lvlJc w:val="left"/>
      <w:pPr>
        <w:ind w:left="1193" w:hanging="313"/>
        <w:jc w:val="right"/>
      </w:pPr>
      <w:rPr>
        <w:rFonts w:ascii="Georgia" w:eastAsia="Georgia" w:hAnsi="Georgia" w:cs="Georgia" w:hint="default"/>
        <w:w w:val="99"/>
        <w:sz w:val="20"/>
        <w:szCs w:val="20"/>
        <w:lang w:val="en-US" w:eastAsia="en-US" w:bidi="en-US"/>
      </w:rPr>
    </w:lvl>
    <w:lvl w:ilvl="2" w:tplc="BE1488C8">
      <w:numFmt w:val="bullet"/>
      <w:lvlText w:val=""/>
      <w:lvlJc w:val="left"/>
      <w:pPr>
        <w:ind w:left="1380" w:hanging="360"/>
      </w:pPr>
      <w:rPr>
        <w:rFonts w:ascii="Symbol" w:eastAsia="Symbol" w:hAnsi="Symbol" w:cs="Symbol" w:hint="default"/>
        <w:w w:val="99"/>
        <w:sz w:val="20"/>
        <w:szCs w:val="20"/>
        <w:lang w:val="en-US" w:eastAsia="en-US" w:bidi="en-US"/>
      </w:rPr>
    </w:lvl>
    <w:lvl w:ilvl="3" w:tplc="C49AD9A2">
      <w:numFmt w:val="bullet"/>
      <w:lvlText w:val="•"/>
      <w:lvlJc w:val="left"/>
      <w:pPr>
        <w:ind w:left="3628" w:hanging="360"/>
      </w:pPr>
      <w:rPr>
        <w:rFonts w:hint="default"/>
        <w:lang w:val="en-US" w:eastAsia="en-US" w:bidi="en-US"/>
      </w:rPr>
    </w:lvl>
    <w:lvl w:ilvl="4" w:tplc="C7DCE1EA">
      <w:numFmt w:val="bullet"/>
      <w:lvlText w:val="•"/>
      <w:lvlJc w:val="left"/>
      <w:pPr>
        <w:ind w:left="4753" w:hanging="360"/>
      </w:pPr>
      <w:rPr>
        <w:rFonts w:hint="default"/>
        <w:lang w:val="en-US" w:eastAsia="en-US" w:bidi="en-US"/>
      </w:rPr>
    </w:lvl>
    <w:lvl w:ilvl="5" w:tplc="700AB048">
      <w:numFmt w:val="bullet"/>
      <w:lvlText w:val="•"/>
      <w:lvlJc w:val="left"/>
      <w:pPr>
        <w:ind w:left="5877" w:hanging="360"/>
      </w:pPr>
      <w:rPr>
        <w:rFonts w:hint="default"/>
        <w:lang w:val="en-US" w:eastAsia="en-US" w:bidi="en-US"/>
      </w:rPr>
    </w:lvl>
    <w:lvl w:ilvl="6" w:tplc="38129132">
      <w:numFmt w:val="bullet"/>
      <w:lvlText w:val="•"/>
      <w:lvlJc w:val="left"/>
      <w:pPr>
        <w:ind w:left="7002" w:hanging="360"/>
      </w:pPr>
      <w:rPr>
        <w:rFonts w:hint="default"/>
        <w:lang w:val="en-US" w:eastAsia="en-US" w:bidi="en-US"/>
      </w:rPr>
    </w:lvl>
    <w:lvl w:ilvl="7" w:tplc="8D824100">
      <w:numFmt w:val="bullet"/>
      <w:lvlText w:val="•"/>
      <w:lvlJc w:val="left"/>
      <w:pPr>
        <w:ind w:left="8126" w:hanging="360"/>
      </w:pPr>
      <w:rPr>
        <w:rFonts w:hint="default"/>
        <w:lang w:val="en-US" w:eastAsia="en-US" w:bidi="en-US"/>
      </w:rPr>
    </w:lvl>
    <w:lvl w:ilvl="8" w:tplc="3134E54E">
      <w:numFmt w:val="bullet"/>
      <w:lvlText w:val="•"/>
      <w:lvlJc w:val="left"/>
      <w:pPr>
        <w:ind w:left="9251" w:hanging="360"/>
      </w:pPr>
      <w:rPr>
        <w:rFonts w:hint="default"/>
        <w:lang w:val="en-US" w:eastAsia="en-US" w:bidi="en-US"/>
      </w:rPr>
    </w:lvl>
  </w:abstractNum>
  <w:abstractNum w:abstractNumId="5" w15:restartNumberingAfterBreak="0">
    <w:nsid w:val="7F035AA6"/>
    <w:multiLevelType w:val="hybridMultilevel"/>
    <w:tmpl w:val="A6A44F96"/>
    <w:lvl w:ilvl="0" w:tplc="BC5453A0">
      <w:numFmt w:val="bullet"/>
      <w:lvlText w:val="•"/>
      <w:lvlJc w:val="left"/>
      <w:pPr>
        <w:ind w:left="1020" w:hanging="181"/>
      </w:pPr>
      <w:rPr>
        <w:rFonts w:ascii="Calibri" w:eastAsia="Calibri" w:hAnsi="Calibri" w:cs="Calibri" w:hint="default"/>
        <w:w w:val="99"/>
        <w:sz w:val="20"/>
        <w:szCs w:val="20"/>
        <w:lang w:val="en-US" w:eastAsia="en-US" w:bidi="en-US"/>
      </w:rPr>
    </w:lvl>
    <w:lvl w:ilvl="1" w:tplc="9E9E7E60">
      <w:numFmt w:val="bullet"/>
      <w:lvlText w:val="•"/>
      <w:lvlJc w:val="left"/>
      <w:pPr>
        <w:ind w:left="2068" w:hanging="181"/>
      </w:pPr>
      <w:rPr>
        <w:rFonts w:hint="default"/>
        <w:lang w:val="en-US" w:eastAsia="en-US" w:bidi="en-US"/>
      </w:rPr>
    </w:lvl>
    <w:lvl w:ilvl="2" w:tplc="877E72AA">
      <w:numFmt w:val="bullet"/>
      <w:lvlText w:val="•"/>
      <w:lvlJc w:val="left"/>
      <w:pPr>
        <w:ind w:left="3116" w:hanging="181"/>
      </w:pPr>
      <w:rPr>
        <w:rFonts w:hint="default"/>
        <w:lang w:val="en-US" w:eastAsia="en-US" w:bidi="en-US"/>
      </w:rPr>
    </w:lvl>
    <w:lvl w:ilvl="3" w:tplc="57B42AE2">
      <w:numFmt w:val="bullet"/>
      <w:lvlText w:val="•"/>
      <w:lvlJc w:val="left"/>
      <w:pPr>
        <w:ind w:left="4164" w:hanging="181"/>
      </w:pPr>
      <w:rPr>
        <w:rFonts w:hint="default"/>
        <w:lang w:val="en-US" w:eastAsia="en-US" w:bidi="en-US"/>
      </w:rPr>
    </w:lvl>
    <w:lvl w:ilvl="4" w:tplc="66BCD306">
      <w:numFmt w:val="bullet"/>
      <w:lvlText w:val="•"/>
      <w:lvlJc w:val="left"/>
      <w:pPr>
        <w:ind w:left="5212" w:hanging="181"/>
      </w:pPr>
      <w:rPr>
        <w:rFonts w:hint="default"/>
        <w:lang w:val="en-US" w:eastAsia="en-US" w:bidi="en-US"/>
      </w:rPr>
    </w:lvl>
    <w:lvl w:ilvl="5" w:tplc="44C824B8">
      <w:numFmt w:val="bullet"/>
      <w:lvlText w:val="•"/>
      <w:lvlJc w:val="left"/>
      <w:pPr>
        <w:ind w:left="6260" w:hanging="181"/>
      </w:pPr>
      <w:rPr>
        <w:rFonts w:hint="default"/>
        <w:lang w:val="en-US" w:eastAsia="en-US" w:bidi="en-US"/>
      </w:rPr>
    </w:lvl>
    <w:lvl w:ilvl="6" w:tplc="F2788906">
      <w:numFmt w:val="bullet"/>
      <w:lvlText w:val="•"/>
      <w:lvlJc w:val="left"/>
      <w:pPr>
        <w:ind w:left="7308" w:hanging="181"/>
      </w:pPr>
      <w:rPr>
        <w:rFonts w:hint="default"/>
        <w:lang w:val="en-US" w:eastAsia="en-US" w:bidi="en-US"/>
      </w:rPr>
    </w:lvl>
    <w:lvl w:ilvl="7" w:tplc="30C8E19C">
      <w:numFmt w:val="bullet"/>
      <w:lvlText w:val="•"/>
      <w:lvlJc w:val="left"/>
      <w:pPr>
        <w:ind w:left="8356" w:hanging="181"/>
      </w:pPr>
      <w:rPr>
        <w:rFonts w:hint="default"/>
        <w:lang w:val="en-US" w:eastAsia="en-US" w:bidi="en-US"/>
      </w:rPr>
    </w:lvl>
    <w:lvl w:ilvl="8" w:tplc="E40AE1FE">
      <w:numFmt w:val="bullet"/>
      <w:lvlText w:val="•"/>
      <w:lvlJc w:val="left"/>
      <w:pPr>
        <w:ind w:left="9404" w:hanging="181"/>
      </w:pPr>
      <w:rPr>
        <w:rFonts w:hint="default"/>
        <w:lang w:val="en-US" w:eastAsia="en-US" w:bidi="en-US"/>
      </w:rPr>
    </w:lvl>
  </w:abstractNum>
  <w:abstractNum w:abstractNumId="6" w15:restartNumberingAfterBreak="0">
    <w:nsid w:val="7F20354A"/>
    <w:multiLevelType w:val="hybridMultilevel"/>
    <w:tmpl w:val="4E266688"/>
    <w:lvl w:ilvl="0" w:tplc="D49041C4">
      <w:numFmt w:val="bullet"/>
      <w:lvlText w:val=""/>
      <w:lvlJc w:val="left"/>
      <w:pPr>
        <w:ind w:left="1020" w:hanging="181"/>
      </w:pPr>
      <w:rPr>
        <w:rFonts w:ascii="Symbol" w:eastAsia="Symbol" w:hAnsi="Symbol" w:cs="Symbol" w:hint="default"/>
        <w:w w:val="99"/>
        <w:sz w:val="20"/>
        <w:szCs w:val="20"/>
        <w:lang w:val="en-US" w:eastAsia="en-US" w:bidi="en-US"/>
      </w:rPr>
    </w:lvl>
    <w:lvl w:ilvl="1" w:tplc="60309E98">
      <w:numFmt w:val="bullet"/>
      <w:lvlText w:val="o"/>
      <w:lvlJc w:val="left"/>
      <w:pPr>
        <w:ind w:left="1200" w:hanging="180"/>
      </w:pPr>
      <w:rPr>
        <w:rFonts w:ascii="Courier New" w:eastAsia="Courier New" w:hAnsi="Courier New" w:cs="Courier New" w:hint="default"/>
        <w:w w:val="99"/>
        <w:sz w:val="20"/>
        <w:szCs w:val="20"/>
        <w:lang w:val="en-US" w:eastAsia="en-US" w:bidi="en-US"/>
      </w:rPr>
    </w:lvl>
    <w:lvl w:ilvl="2" w:tplc="A7224210">
      <w:numFmt w:val="bullet"/>
      <w:lvlText w:val="•"/>
      <w:lvlJc w:val="left"/>
      <w:pPr>
        <w:ind w:left="2344" w:hanging="180"/>
      </w:pPr>
      <w:rPr>
        <w:rFonts w:hint="default"/>
        <w:lang w:val="en-US" w:eastAsia="en-US" w:bidi="en-US"/>
      </w:rPr>
    </w:lvl>
    <w:lvl w:ilvl="3" w:tplc="E988BF68">
      <w:numFmt w:val="bullet"/>
      <w:lvlText w:val="•"/>
      <w:lvlJc w:val="left"/>
      <w:pPr>
        <w:ind w:left="3488" w:hanging="180"/>
      </w:pPr>
      <w:rPr>
        <w:rFonts w:hint="default"/>
        <w:lang w:val="en-US" w:eastAsia="en-US" w:bidi="en-US"/>
      </w:rPr>
    </w:lvl>
    <w:lvl w:ilvl="4" w:tplc="6F5817F4">
      <w:numFmt w:val="bullet"/>
      <w:lvlText w:val="•"/>
      <w:lvlJc w:val="left"/>
      <w:pPr>
        <w:ind w:left="4633" w:hanging="180"/>
      </w:pPr>
      <w:rPr>
        <w:rFonts w:hint="default"/>
        <w:lang w:val="en-US" w:eastAsia="en-US" w:bidi="en-US"/>
      </w:rPr>
    </w:lvl>
    <w:lvl w:ilvl="5" w:tplc="381268B8">
      <w:numFmt w:val="bullet"/>
      <w:lvlText w:val="•"/>
      <w:lvlJc w:val="left"/>
      <w:pPr>
        <w:ind w:left="5777" w:hanging="180"/>
      </w:pPr>
      <w:rPr>
        <w:rFonts w:hint="default"/>
        <w:lang w:val="en-US" w:eastAsia="en-US" w:bidi="en-US"/>
      </w:rPr>
    </w:lvl>
    <w:lvl w:ilvl="6" w:tplc="BC6896C6">
      <w:numFmt w:val="bullet"/>
      <w:lvlText w:val="•"/>
      <w:lvlJc w:val="left"/>
      <w:pPr>
        <w:ind w:left="6922" w:hanging="180"/>
      </w:pPr>
      <w:rPr>
        <w:rFonts w:hint="default"/>
        <w:lang w:val="en-US" w:eastAsia="en-US" w:bidi="en-US"/>
      </w:rPr>
    </w:lvl>
    <w:lvl w:ilvl="7" w:tplc="D6A890A0">
      <w:numFmt w:val="bullet"/>
      <w:lvlText w:val="•"/>
      <w:lvlJc w:val="left"/>
      <w:pPr>
        <w:ind w:left="8066" w:hanging="180"/>
      </w:pPr>
      <w:rPr>
        <w:rFonts w:hint="default"/>
        <w:lang w:val="en-US" w:eastAsia="en-US" w:bidi="en-US"/>
      </w:rPr>
    </w:lvl>
    <w:lvl w:ilvl="8" w:tplc="C0CE3CF4">
      <w:numFmt w:val="bullet"/>
      <w:lvlText w:val="•"/>
      <w:lvlJc w:val="left"/>
      <w:pPr>
        <w:ind w:left="9211" w:hanging="180"/>
      </w:pPr>
      <w:rPr>
        <w:rFonts w:hint="default"/>
        <w:lang w:val="en-US" w:eastAsia="en-US" w:bidi="en-US"/>
      </w:r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44"/>
    <w:rsid w:val="00097BB4"/>
    <w:rsid w:val="001110E8"/>
    <w:rsid w:val="002576DB"/>
    <w:rsid w:val="00316ADE"/>
    <w:rsid w:val="003E719A"/>
    <w:rsid w:val="004B3064"/>
    <w:rsid w:val="00570772"/>
    <w:rsid w:val="006F539C"/>
    <w:rsid w:val="00924CD8"/>
    <w:rsid w:val="009B1A25"/>
    <w:rsid w:val="00A2088D"/>
    <w:rsid w:val="00C04844"/>
    <w:rsid w:val="00C64CCE"/>
    <w:rsid w:val="00C95F51"/>
    <w:rsid w:val="00DB0893"/>
    <w:rsid w:val="00EE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A243A"/>
  <w15:docId w15:val="{1EA007AF-6B92-4C45-AF7B-53C87074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eorgia" w:eastAsia="Georgia" w:hAnsi="Georgia" w:cs="Georgia"/>
      <w:lang w:bidi="en-US"/>
    </w:rPr>
  </w:style>
  <w:style w:type="paragraph" w:styleId="Heading1">
    <w:name w:val="heading 1"/>
    <w:basedOn w:val="Normal"/>
    <w:uiPriority w:val="9"/>
    <w:qFormat/>
    <w:pPr>
      <w:spacing w:before="101"/>
      <w:ind w:left="1934"/>
      <w:outlineLvl w:val="0"/>
    </w:pPr>
    <w:rPr>
      <w:b/>
      <w:bCs/>
      <w:sz w:val="28"/>
      <w:szCs w:val="28"/>
    </w:rPr>
  </w:style>
  <w:style w:type="paragraph" w:styleId="Heading2">
    <w:name w:val="heading 2"/>
    <w:basedOn w:val="Normal"/>
    <w:uiPriority w:val="9"/>
    <w:unhideWhenUsed/>
    <w:qFormat/>
    <w:pPr>
      <w:spacing w:before="101"/>
      <w:ind w:left="660"/>
      <w:outlineLvl w:val="1"/>
    </w:pPr>
    <w:rPr>
      <w:b/>
      <w:bCs/>
      <w:i/>
    </w:rPr>
  </w:style>
  <w:style w:type="paragraph" w:styleId="Heading3">
    <w:name w:val="heading 3"/>
    <w:basedOn w:val="Normal"/>
    <w:uiPriority w:val="9"/>
    <w:unhideWhenUsed/>
    <w:qFormat/>
    <w:pPr>
      <w:ind w:left="660"/>
      <w:outlineLvl w:val="2"/>
    </w:pPr>
    <w:rPr>
      <w:b/>
      <w:bCs/>
      <w:sz w:val="20"/>
      <w:szCs w:val="20"/>
    </w:rPr>
  </w:style>
  <w:style w:type="paragraph" w:styleId="Heading4">
    <w:name w:val="heading 4"/>
    <w:basedOn w:val="Normal"/>
    <w:uiPriority w:val="9"/>
    <w:unhideWhenUsed/>
    <w:qFormat/>
    <w:pPr>
      <w:ind w:left="820"/>
      <w:outlineLvl w:val="3"/>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60"/>
    </w:pPr>
    <w:rPr>
      <w:sz w:val="20"/>
      <w:szCs w:val="20"/>
    </w:rPr>
  </w:style>
  <w:style w:type="paragraph" w:styleId="ListParagraph">
    <w:name w:val="List Paragraph"/>
    <w:basedOn w:val="Normal"/>
    <w:uiPriority w:val="1"/>
    <w:qFormat/>
    <w:pPr>
      <w:ind w:left="1380" w:hanging="18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64CCE"/>
    <w:rPr>
      <w:color w:val="0000FF" w:themeColor="hyperlink"/>
      <w:u w:val="single"/>
    </w:rPr>
  </w:style>
  <w:style w:type="character" w:styleId="UnresolvedMention">
    <w:name w:val="Unresolved Mention"/>
    <w:basedOn w:val="DefaultParagraphFont"/>
    <w:uiPriority w:val="99"/>
    <w:semiHidden/>
    <w:unhideWhenUsed/>
    <w:rsid w:val="00C64CCE"/>
    <w:rPr>
      <w:color w:val="605E5C"/>
      <w:shd w:val="clear" w:color="auto" w:fill="E1DFDD"/>
    </w:rPr>
  </w:style>
  <w:style w:type="paragraph" w:styleId="Header">
    <w:name w:val="header"/>
    <w:basedOn w:val="Normal"/>
    <w:link w:val="HeaderChar"/>
    <w:uiPriority w:val="99"/>
    <w:unhideWhenUsed/>
    <w:rsid w:val="00DB0893"/>
    <w:pPr>
      <w:tabs>
        <w:tab w:val="center" w:pos="4680"/>
        <w:tab w:val="right" w:pos="9360"/>
      </w:tabs>
    </w:pPr>
  </w:style>
  <w:style w:type="character" w:customStyle="1" w:styleId="HeaderChar">
    <w:name w:val="Header Char"/>
    <w:basedOn w:val="DefaultParagraphFont"/>
    <w:link w:val="Header"/>
    <w:uiPriority w:val="99"/>
    <w:rsid w:val="00DB0893"/>
    <w:rPr>
      <w:rFonts w:ascii="Georgia" w:eastAsia="Georgia" w:hAnsi="Georgia" w:cs="Georgia"/>
      <w:lang w:bidi="en-US"/>
    </w:rPr>
  </w:style>
  <w:style w:type="paragraph" w:styleId="Footer">
    <w:name w:val="footer"/>
    <w:basedOn w:val="Normal"/>
    <w:link w:val="FooterChar"/>
    <w:uiPriority w:val="99"/>
    <w:unhideWhenUsed/>
    <w:rsid w:val="00DB0893"/>
    <w:pPr>
      <w:tabs>
        <w:tab w:val="center" w:pos="4680"/>
        <w:tab w:val="right" w:pos="9360"/>
      </w:tabs>
    </w:pPr>
  </w:style>
  <w:style w:type="character" w:customStyle="1" w:styleId="FooterChar">
    <w:name w:val="Footer Char"/>
    <w:basedOn w:val="DefaultParagraphFont"/>
    <w:link w:val="Footer"/>
    <w:uiPriority w:val="99"/>
    <w:rsid w:val="00DB0893"/>
    <w:rPr>
      <w:rFonts w:ascii="Georgia" w:eastAsia="Georgia" w:hAnsi="Georgia" w:cs="Georgi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6.png"/><Relationship Id="rId117" Type="http://schemas.openxmlformats.org/officeDocument/2006/relationships/hyperlink" Target="https://www.educateiowa.gov/pk-12/school-business-finance/accounting-reporting/uniform-financial-accounting" TargetMode="External"/><Relationship Id="rId21" Type="http://schemas.openxmlformats.org/officeDocument/2006/relationships/image" Target="media/image4.png"/><Relationship Id="rId112" Type="http://schemas.openxmlformats.org/officeDocument/2006/relationships/image" Target="media/image14.png"/><Relationship Id="rId133" Type="http://schemas.openxmlformats.org/officeDocument/2006/relationships/image" Target="media/image27.png"/><Relationship Id="rId138" Type="http://schemas.openxmlformats.org/officeDocument/2006/relationships/hyperlink" Target="https://www.govinfo.gov/content/pkg/PLAW-111publ352/pdf/PLAW-111publ352.pdf" TargetMode="External"/><Relationship Id="rId154" Type="http://schemas.openxmlformats.org/officeDocument/2006/relationships/fontTable" Target="fontTable.xml"/><Relationship Id="rId16" Type="http://schemas.openxmlformats.org/officeDocument/2006/relationships/hyperlink" Target="https://www.iowa21cclc.com/resources" TargetMode="External"/><Relationship Id="rId11" Type="http://schemas.openxmlformats.org/officeDocument/2006/relationships/hyperlink" Target="mailto:jillian.dotson@iowa.gov" TargetMode="External"/><Relationship Id="rId32" Type="http://schemas.openxmlformats.org/officeDocument/2006/relationships/footer" Target="footer3.xml"/><Relationship Id="rId123" Type="http://schemas.openxmlformats.org/officeDocument/2006/relationships/footer" Target="footer6.xml"/><Relationship Id="rId128" Type="http://schemas.openxmlformats.org/officeDocument/2006/relationships/image" Target="media/image24.png"/><Relationship Id="rId144" Type="http://schemas.openxmlformats.org/officeDocument/2006/relationships/hyperlink" Target="https://www2.ed.gov/policy/fund/reg/guidance-prohibited-uses-religious-identity.pdf" TargetMode="External"/><Relationship Id="rId149" Type="http://schemas.openxmlformats.org/officeDocument/2006/relationships/hyperlink" Target="http://www.iowa21cclc.com/" TargetMode="External"/><Relationship Id="rId5" Type="http://schemas.openxmlformats.org/officeDocument/2006/relationships/footnotes" Target="footnotes.xml"/><Relationship Id="rId152" Type="http://schemas.openxmlformats.org/officeDocument/2006/relationships/footer" Target="footer12.xml"/><Relationship Id="rId19" Type="http://schemas.openxmlformats.org/officeDocument/2006/relationships/hyperlink" Target="http://fedgov/dnb.com/webform" TargetMode="External"/><Relationship Id="rId14" Type="http://schemas.openxmlformats.org/officeDocument/2006/relationships/hyperlink" Target="https://forms.gle/i5yNL6BsVzydLrat6" TargetMode="External"/><Relationship Id="rId22" Type="http://schemas.openxmlformats.org/officeDocument/2006/relationships/footer" Target="footer2.xml"/><Relationship Id="rId27" Type="http://schemas.openxmlformats.org/officeDocument/2006/relationships/image" Target="media/image7.png"/><Relationship Id="rId30" Type="http://schemas.openxmlformats.org/officeDocument/2006/relationships/image" Target="media/image10.png"/><Relationship Id="rId113" Type="http://schemas.openxmlformats.org/officeDocument/2006/relationships/image" Target="media/image15.png"/><Relationship Id="rId118" Type="http://schemas.openxmlformats.org/officeDocument/2006/relationships/image" Target="media/image16.png"/><Relationship Id="rId126" Type="http://schemas.openxmlformats.org/officeDocument/2006/relationships/footer" Target="footer7.xml"/><Relationship Id="rId134" Type="http://schemas.openxmlformats.org/officeDocument/2006/relationships/footer" Target="footer10.xml"/><Relationship Id="rId139" Type="http://schemas.openxmlformats.org/officeDocument/2006/relationships/hyperlink" Target="http://www2.ed.gov/policy/fund/guid/uniform-guidance/index.html" TargetMode="External"/><Relationship Id="rId147" Type="http://schemas.openxmlformats.org/officeDocument/2006/relationships/hyperlink" Target="https://www.educateiowa.gov/pk-12/title-programs/title-iv-part-b-21st-century-community-learning-centers" TargetMode="External"/><Relationship Id="rId8" Type="http://schemas.openxmlformats.org/officeDocument/2006/relationships/image" Target="media/image2.png"/><Relationship Id="rId121" Type="http://schemas.openxmlformats.org/officeDocument/2006/relationships/image" Target="media/image19.png"/><Relationship Id="rId142" Type="http://schemas.openxmlformats.org/officeDocument/2006/relationships/hyperlink" Target="https://www.federalregister.gov/documents/2002/12/16/02-31831/equal-protection-of-the-laws-for-faith-based-and-community-organizations" TargetMode="External"/><Relationship Id="rId150" Type="http://schemas.openxmlformats.org/officeDocument/2006/relationships/hyperlink" Target="https://www.iowa21cclc.com/grant-info" TargetMode="External"/><Relationship Id="rId15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wixstatic.com/ugd/93ca81_4b35a413701f4290910b143504a3e560.pdf" TargetMode="External"/><Relationship Id="rId25" Type="http://schemas.openxmlformats.org/officeDocument/2006/relationships/hyperlink" Target="https://educateiowa.gov/sites/files/ed/documents/1819_sfin_accounting_ufa_appendix-h_min-coa.pdf" TargetMode="External"/><Relationship Id="rId33" Type="http://schemas.openxmlformats.org/officeDocument/2006/relationships/image" Target="media/image12.png"/><Relationship Id="rId103" Type="http://schemas.openxmlformats.org/officeDocument/2006/relationships/image" Target="media/image83.png"/><Relationship Id="rId108" Type="http://schemas.openxmlformats.org/officeDocument/2006/relationships/image" Target="media/image87.png"/><Relationship Id="rId116" Type="http://schemas.openxmlformats.org/officeDocument/2006/relationships/hyperlink" Target="https://www.educateiowa.gov/pk-12/school-business-finance/accounting-reporting/uniform-financial-accounting" TargetMode="External"/><Relationship Id="rId124" Type="http://schemas.openxmlformats.org/officeDocument/2006/relationships/image" Target="media/image21.png"/><Relationship Id="rId129" Type="http://schemas.openxmlformats.org/officeDocument/2006/relationships/footer" Target="footer8.xml"/><Relationship Id="rId137" Type="http://schemas.openxmlformats.org/officeDocument/2006/relationships/hyperlink" Target="http://www.gpo.gov/fdsys/pkg/BILLS-111hr2142enr/pdf/BILLS-111hr2142enr.pdf" TargetMode="External"/><Relationship Id="rId20" Type="http://schemas.openxmlformats.org/officeDocument/2006/relationships/hyperlink" Target="https://www.iowa21cclc.com/idoe" TargetMode="External"/><Relationship Id="rId111" Type="http://schemas.openxmlformats.org/officeDocument/2006/relationships/image" Target="media/image89.png"/><Relationship Id="rId132" Type="http://schemas.openxmlformats.org/officeDocument/2006/relationships/image" Target="media/image26.png"/><Relationship Id="rId140" Type="http://schemas.openxmlformats.org/officeDocument/2006/relationships/hyperlink" Target="https://www2.ed.gov/policy/fund/reg/edgarReg/edgar.html" TargetMode="External"/><Relationship Id="rId145" Type="http://schemas.openxmlformats.org/officeDocument/2006/relationships/hyperlink" Target="http://www2.ed.gov/programs/21stcclc/index.html" TargetMode="External"/><Relationship Id="rId153"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image" Target="media/image8.png"/><Relationship Id="rId114" Type="http://schemas.openxmlformats.org/officeDocument/2006/relationships/image" Target="media/image92.png"/><Relationship Id="rId119" Type="http://schemas.openxmlformats.org/officeDocument/2006/relationships/image" Target="media/image17.png"/><Relationship Id="rId127" Type="http://schemas.openxmlformats.org/officeDocument/2006/relationships/image" Target="media/image23.png"/><Relationship Id="rId10" Type="http://schemas.openxmlformats.org/officeDocument/2006/relationships/hyperlink" Target="mailto:tim.glenn@iowa.gov" TargetMode="External"/><Relationship Id="rId31" Type="http://schemas.openxmlformats.org/officeDocument/2006/relationships/image" Target="media/image11.png"/><Relationship Id="rId122" Type="http://schemas.openxmlformats.org/officeDocument/2006/relationships/image" Target="media/image20.png"/><Relationship Id="rId130" Type="http://schemas.openxmlformats.org/officeDocument/2006/relationships/image" Target="media/image25.png"/><Relationship Id="rId135" Type="http://schemas.openxmlformats.org/officeDocument/2006/relationships/footer" Target="footer11.xml"/><Relationship Id="rId143" Type="http://schemas.openxmlformats.org/officeDocument/2006/relationships/hyperlink" Target="https://www.govinfo.gov/content/pkg/FR-2016-04-04/pdf/2016-07339.pdf" TargetMode="External"/><Relationship Id="rId148" Type="http://schemas.openxmlformats.org/officeDocument/2006/relationships/hyperlink" Target="http://www.iowaafterschoolalliance.org/" TargetMode="External"/><Relationship Id="rId151" Type="http://schemas.openxmlformats.org/officeDocument/2006/relationships/hyperlink" Target="http://www.fns.usda.gov/cnd/Afterschool/default.htm" TargetMode="External"/><Relationship Id="rId4" Type="http://schemas.openxmlformats.org/officeDocument/2006/relationships/webSettings" Target="webSettings.xml"/><Relationship Id="rId9" Type="http://schemas.openxmlformats.org/officeDocument/2006/relationships/hyperlink" Target="mailto:vic.jaras@iowa.gov" TargetMode="External"/><Relationship Id="rId13" Type="http://schemas.openxmlformats.org/officeDocument/2006/relationships/hyperlink" Target="https://docs.wixstatic.com/ugd/93ca81_4b35a413701f4290910b143504a3e560.pdf" TargetMode="External"/><Relationship Id="rId18" Type="http://schemas.openxmlformats.org/officeDocument/2006/relationships/hyperlink" Target="https://www2.ed.gov/policy/fund/reg/edgarReg/edgar.html" TargetMode="External"/><Relationship Id="rId109" Type="http://schemas.openxmlformats.org/officeDocument/2006/relationships/footer" Target="footer4.xml"/><Relationship Id="rId104" Type="http://schemas.openxmlformats.org/officeDocument/2006/relationships/image" Target="media/image84.png"/><Relationship Id="rId120" Type="http://schemas.openxmlformats.org/officeDocument/2006/relationships/image" Target="media/image18.png"/><Relationship Id="rId125" Type="http://schemas.openxmlformats.org/officeDocument/2006/relationships/image" Target="media/image22.png"/><Relationship Id="rId141" Type="http://schemas.openxmlformats.org/officeDocument/2006/relationships/hyperlink" Target="http://www2.ed.gov/policy/fund/guid/gposbul/faqs-grantee-conferences-may-2013.doc" TargetMode="External"/><Relationship Id="rId146" Type="http://schemas.openxmlformats.org/officeDocument/2006/relationships/hyperlink" Target="https://www.educateiowa.gov/pk-12/title-programs/title-iv-part-b-21st-century-community-learning-centers" TargetMode="Externa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image" Target="media/image9.png"/><Relationship Id="rId24" Type="http://schemas.openxmlformats.org/officeDocument/2006/relationships/hyperlink" Target="https://educateiowa.gov/sites/files/ed/documents/0910_sfin_finance_handbook_2009.pdf" TargetMode="External"/><Relationship Id="rId110" Type="http://schemas.openxmlformats.org/officeDocument/2006/relationships/image" Target="media/image13.png"/><Relationship Id="rId115" Type="http://schemas.openxmlformats.org/officeDocument/2006/relationships/footer" Target="footer5.xml"/><Relationship Id="rId131" Type="http://schemas.openxmlformats.org/officeDocument/2006/relationships/footer" Target="footer9.xml"/><Relationship Id="rId136" Type="http://schemas.openxmlformats.org/officeDocument/2006/relationships/hyperlink" Target="https://www.govinfo.gov/content/pkg/BILLS-103s20enr/pdf/BILLS-103s20e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18759</Words>
  <Characters>103179</Characters>
  <Application>Microsoft Office Word</Application>
  <DocSecurity>0</DocSecurity>
  <Lines>2516</Lines>
  <Paragraphs>1108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Schroeder, Deb [IDOE]</dc:creator>
  <cp:lastModifiedBy>Albers, Lisa [IDOE]</cp:lastModifiedBy>
  <cp:revision>2</cp:revision>
  <dcterms:created xsi:type="dcterms:W3CDTF">2023-10-05T17:14:00Z</dcterms:created>
  <dcterms:modified xsi:type="dcterms:W3CDTF">2023-10-05T17:14:00Z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2013</vt:lpwstr>
  </property>
  <property fmtid="{D5CDD505-2E9C-101B-9397-08002B2CF9AE}" pid="4" name="LastSaved">
    <vt:filetime>2023-03-16T00:00:00Z</vt:filetime>
  </property>
</Properties>
</file>