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77666" w:rsidRPr="00936E87" w:rsidRDefault="00E66331" w:rsidP="00416C8E">
      <w:pPr>
        <w:pStyle w:val="Heading1"/>
        <w:spacing w:before="0"/>
      </w:pPr>
      <w:r w:rsidRPr="00936E87">
        <w:t>District Career and Academic Plan</w:t>
      </w:r>
      <w:r w:rsidR="00743869">
        <w:t xml:space="preserve"> Template</w:t>
      </w:r>
    </w:p>
    <w:p w:rsidR="00E77666" w:rsidRDefault="009316D3" w:rsidP="00C44132">
      <w:r>
        <w:t xml:space="preserve">School </w:t>
      </w:r>
      <w:r w:rsidR="00E66331">
        <w:t>District and School:</w:t>
      </w:r>
      <w:r w:rsidR="00C44132">
        <w:t xml:space="preserve"> </w:t>
      </w:r>
      <w:r w:rsidR="00E66331">
        <w:t>_____________________________________________________________________________________</w:t>
      </w:r>
      <w:r w:rsidR="00C44132">
        <w:t>___</w:t>
      </w:r>
      <w:r w:rsidR="00E66331">
        <w:t>___</w:t>
      </w:r>
      <w:r w:rsidR="00C44132">
        <w:t>___</w:t>
      </w:r>
      <w:r w:rsidR="00E66331">
        <w:t>_</w:t>
      </w:r>
    </w:p>
    <w:p w:rsidR="00C44132" w:rsidRDefault="00C44132" w:rsidP="00C44132"/>
    <w:p w:rsidR="00E77666" w:rsidRDefault="00E66331" w:rsidP="00C44132">
      <w:r>
        <w:t>State</w:t>
      </w:r>
      <w:r w:rsidR="0074592B">
        <w:t>-</w:t>
      </w:r>
      <w:r>
        <w:t>Approved Career Information System (CIS):</w:t>
      </w:r>
      <w:r w:rsidR="00C44132">
        <w:t xml:space="preserve"> </w:t>
      </w:r>
      <w:r>
        <w:t>______________________________________________________________________</w:t>
      </w:r>
      <w:r w:rsidR="00C44132">
        <w:t>______</w:t>
      </w:r>
      <w:r>
        <w:t>_</w:t>
      </w:r>
    </w:p>
    <w:p w:rsidR="00C44132" w:rsidRDefault="00C44132" w:rsidP="00C44132"/>
    <w:p w:rsidR="00E77666" w:rsidRDefault="00E66331" w:rsidP="00C44132">
      <w:r>
        <w:t>Date District Career and Academic Plan</w:t>
      </w:r>
      <w:r w:rsidR="00326C38">
        <w:t xml:space="preserve"> </w:t>
      </w:r>
      <w:r>
        <w:t>was last revised: _________________________________</w:t>
      </w:r>
    </w:p>
    <w:p w:rsidR="00E77666" w:rsidRDefault="00C44132" w:rsidP="00416C8E">
      <w:pPr>
        <w:pStyle w:val="Heading2"/>
        <w:spacing w:before="240"/>
      </w:pPr>
      <w:r>
        <w:t>Section Outline</w:t>
      </w:r>
    </w:p>
    <w:p w:rsidR="00416C8E" w:rsidRDefault="00416C8E" w:rsidP="00416C8E">
      <w:pPr>
        <w:sectPr w:rsidR="00416C8E" w:rsidSect="00C44132">
          <w:pgSz w:w="15840" w:h="12240" w:orient="landscape"/>
          <w:pgMar w:top="720" w:right="720" w:bottom="720" w:left="720" w:header="720" w:footer="720" w:gutter="0"/>
          <w:pgNumType w:start="1"/>
          <w:cols w:space="720"/>
        </w:sectPr>
      </w:pPr>
    </w:p>
    <w:p w:rsidR="00416C8E" w:rsidRDefault="00416C8E" w:rsidP="00416C8E">
      <w:r>
        <w:t xml:space="preserve">Initial Section: </w:t>
      </w:r>
      <w:hyperlink w:anchor="bookmark=id.hxf8obgaq4ak">
        <w:r>
          <w:rPr>
            <w:color w:val="1155CC"/>
            <w:u w:val="single"/>
          </w:rPr>
          <w:t>Annual School Board Review</w:t>
        </w:r>
      </w:hyperlink>
    </w:p>
    <w:p w:rsidR="00416C8E" w:rsidRDefault="00416C8E" w:rsidP="00416C8E">
      <w:r>
        <w:t xml:space="preserve">Section 1: </w:t>
      </w:r>
      <w:hyperlink w:anchor="bookmark=id.4n1mc4j9h1f">
        <w:r>
          <w:rPr>
            <w:color w:val="1155CC"/>
            <w:u w:val="single"/>
          </w:rPr>
          <w:t>District Team Members</w:t>
        </w:r>
      </w:hyperlink>
    </w:p>
    <w:p w:rsidR="00416C8E" w:rsidRDefault="00416C8E" w:rsidP="00416C8E">
      <w:r>
        <w:t xml:space="preserve">Section 2: </w:t>
      </w:r>
      <w:hyperlink w:anchor="bookmark=id.a98lc641aw0v">
        <w:r>
          <w:rPr>
            <w:color w:val="1155CC"/>
            <w:u w:val="single"/>
          </w:rPr>
          <w:t>District Statement Summary</w:t>
        </w:r>
      </w:hyperlink>
    </w:p>
    <w:p w:rsidR="00416C8E" w:rsidRDefault="00416C8E" w:rsidP="00416C8E">
      <w:r>
        <w:t xml:space="preserve">Section 3: </w:t>
      </w:r>
      <w:hyperlink w:anchor="bookmark=id.fnzxsbqevlnn">
        <w:r>
          <w:rPr>
            <w:color w:val="1155CC"/>
            <w:u w:val="single"/>
          </w:rPr>
          <w:t>Course Planning</w:t>
        </w:r>
      </w:hyperlink>
    </w:p>
    <w:p w:rsidR="00063AA6" w:rsidRDefault="00416C8E" w:rsidP="00063AA6">
      <w:pPr>
        <w:rPr>
          <w:color w:val="1155CC"/>
          <w:u w:val="single"/>
        </w:rPr>
      </w:pPr>
      <w:r>
        <w:t xml:space="preserve">Section 4: </w:t>
      </w:r>
      <w:hyperlink w:anchor="bookmark=id.hxv7wya1xzt8">
        <w:r>
          <w:rPr>
            <w:color w:val="1155CC"/>
            <w:u w:val="single"/>
          </w:rPr>
          <w:t>Work-Based Learning</w:t>
        </w:r>
      </w:hyperlink>
    </w:p>
    <w:p w:rsidR="00416C8E" w:rsidRDefault="00B62382" w:rsidP="00416C8E">
      <w:r>
        <w:br w:type="column"/>
      </w:r>
      <w:r w:rsidR="00416C8E">
        <w:t>Section 5: Essential Components of ICAP</w:t>
      </w:r>
    </w:p>
    <w:p w:rsidR="00416C8E" w:rsidRDefault="00063AA6" w:rsidP="004531C0">
      <w:pPr>
        <w:pStyle w:val="ListParagraph"/>
        <w:numPr>
          <w:ilvl w:val="0"/>
          <w:numId w:val="20"/>
        </w:numPr>
      </w:pPr>
      <w:hyperlink w:anchor="bookmark=id.ar8rt3eczcc3">
        <w:r w:rsidR="00416C8E" w:rsidRPr="00416C8E">
          <w:rPr>
            <w:color w:val="1155CC"/>
            <w:u w:val="single"/>
          </w:rPr>
          <w:t>Essential Component #1</w:t>
        </w:r>
      </w:hyperlink>
    </w:p>
    <w:p w:rsidR="00416C8E" w:rsidRDefault="00063AA6" w:rsidP="004531C0">
      <w:pPr>
        <w:pStyle w:val="ListParagraph"/>
        <w:numPr>
          <w:ilvl w:val="0"/>
          <w:numId w:val="20"/>
        </w:numPr>
      </w:pPr>
      <w:hyperlink w:anchor="bookmark=id.g4vyuommcffy">
        <w:r w:rsidR="00416C8E" w:rsidRPr="00416C8E">
          <w:rPr>
            <w:color w:val="1155CC"/>
            <w:u w:val="single"/>
          </w:rPr>
          <w:t>Essential Component #2</w:t>
        </w:r>
      </w:hyperlink>
    </w:p>
    <w:p w:rsidR="00416C8E" w:rsidRDefault="00063AA6" w:rsidP="004531C0">
      <w:pPr>
        <w:pStyle w:val="ListParagraph"/>
        <w:numPr>
          <w:ilvl w:val="0"/>
          <w:numId w:val="20"/>
        </w:numPr>
      </w:pPr>
      <w:hyperlink w:anchor="bookmark=id.6e9mj6w3vnl">
        <w:r w:rsidR="00416C8E" w:rsidRPr="00416C8E">
          <w:rPr>
            <w:color w:val="1155CC"/>
            <w:u w:val="single"/>
          </w:rPr>
          <w:t>Essential Component #3</w:t>
        </w:r>
      </w:hyperlink>
    </w:p>
    <w:p w:rsidR="00416C8E" w:rsidRDefault="00063AA6" w:rsidP="004531C0">
      <w:pPr>
        <w:pStyle w:val="ListParagraph"/>
        <w:numPr>
          <w:ilvl w:val="0"/>
          <w:numId w:val="20"/>
        </w:numPr>
      </w:pPr>
      <w:hyperlink w:anchor="bookmark=id.a8c1ewg7s9z0">
        <w:r w:rsidR="00416C8E" w:rsidRPr="00416C8E">
          <w:rPr>
            <w:color w:val="1155CC"/>
            <w:u w:val="single"/>
          </w:rPr>
          <w:t>Essential Component #4</w:t>
        </w:r>
      </w:hyperlink>
    </w:p>
    <w:p w:rsidR="005853A7" w:rsidRDefault="00063AA6" w:rsidP="004531C0">
      <w:pPr>
        <w:pStyle w:val="ListParagraph"/>
        <w:numPr>
          <w:ilvl w:val="0"/>
          <w:numId w:val="20"/>
        </w:numPr>
      </w:pPr>
      <w:hyperlink w:anchor="bookmark=id.5vbw5yfj5l6j">
        <w:r w:rsidR="00416C8E" w:rsidRPr="00416C8E">
          <w:rPr>
            <w:color w:val="1155CC"/>
            <w:u w:val="single"/>
          </w:rPr>
          <w:t>Essential Component #5</w:t>
        </w:r>
      </w:hyperlink>
    </w:p>
    <w:p w:rsidR="00416C8E" w:rsidRDefault="00416C8E" w:rsidP="00416C8E">
      <w:r>
        <w:t xml:space="preserve">Section 6: </w:t>
      </w:r>
      <w:hyperlink w:anchor="bookmark=id.1e3qfztfhin1">
        <w:r>
          <w:rPr>
            <w:color w:val="1155CC"/>
            <w:u w:val="single"/>
          </w:rPr>
          <w:t>FAFSA Advisement</w:t>
        </w:r>
      </w:hyperlink>
    </w:p>
    <w:p w:rsidR="00416C8E" w:rsidRDefault="00416C8E" w:rsidP="00502373">
      <w:pPr>
        <w:rPr>
          <w:color w:val="1155CC"/>
          <w:u w:val="single"/>
        </w:rPr>
      </w:pPr>
      <w:r>
        <w:t xml:space="preserve">Section 7: </w:t>
      </w:r>
      <w:hyperlink w:anchor="bookmark=kix.exvruwjrtzcm">
        <w:r>
          <w:rPr>
            <w:color w:val="1155CC"/>
            <w:u w:val="single"/>
          </w:rPr>
          <w:t>District Integration</w:t>
        </w:r>
      </w:hyperlink>
    </w:p>
    <w:p w:rsidR="00293E0A" w:rsidRDefault="00293E0A" w:rsidP="00293E0A">
      <w:r>
        <w:t xml:space="preserve">Section 8: Middle School </w:t>
      </w:r>
    </w:p>
    <w:p w:rsidR="00E27FCA" w:rsidRDefault="00E27FCA" w:rsidP="00502373">
      <w:pPr>
        <w:sectPr w:rsidR="00E27FCA" w:rsidSect="00416C8E">
          <w:type w:val="continuous"/>
          <w:pgSz w:w="15840" w:h="12240" w:orient="landscape"/>
          <w:pgMar w:top="720" w:right="720" w:bottom="720" w:left="720" w:header="720" w:footer="720" w:gutter="0"/>
          <w:pgNumType w:start="1"/>
          <w:cols w:num="2" w:space="720"/>
        </w:sectPr>
      </w:pPr>
    </w:p>
    <w:p w:rsidR="005853A7" w:rsidRDefault="005853A7" w:rsidP="00502373"/>
    <w:p w:rsidR="00416C8E" w:rsidRDefault="00326C38" w:rsidP="00502373">
      <w:pPr>
        <w:rPr>
          <w:b/>
        </w:rPr>
      </w:pPr>
      <w:r w:rsidRPr="00502373">
        <w:rPr>
          <w:b/>
        </w:rPr>
        <w:t xml:space="preserve">DCAP </w:t>
      </w:r>
      <w:r w:rsidR="00E66331" w:rsidRPr="00502373">
        <w:rPr>
          <w:b/>
        </w:rPr>
        <w:t>is a roadmap for district implementation of career development and students</w:t>
      </w:r>
      <w:r w:rsidR="00243C78" w:rsidRPr="00502373">
        <w:rPr>
          <w:b/>
        </w:rPr>
        <w:t>’</w:t>
      </w:r>
      <w:r w:rsidR="00E66331" w:rsidRPr="00502373">
        <w:rPr>
          <w:b/>
        </w:rPr>
        <w:t xml:space="preserve"> </w:t>
      </w:r>
      <w:r w:rsidR="0074592B" w:rsidRPr="00502373">
        <w:rPr>
          <w:b/>
        </w:rPr>
        <w:t>Individual Career and Academic Plan</w:t>
      </w:r>
      <w:r w:rsidR="00243C78" w:rsidRPr="00502373">
        <w:rPr>
          <w:b/>
        </w:rPr>
        <w:t xml:space="preserve">s </w:t>
      </w:r>
      <w:r w:rsidR="0074592B" w:rsidRPr="00502373">
        <w:rPr>
          <w:b/>
        </w:rPr>
        <w:t>(</w:t>
      </w:r>
      <w:r w:rsidR="00E66331" w:rsidRPr="00502373">
        <w:rPr>
          <w:b/>
        </w:rPr>
        <w:t>ICAP</w:t>
      </w:r>
      <w:r w:rsidR="00243C78" w:rsidRPr="00502373">
        <w:rPr>
          <w:b/>
        </w:rPr>
        <w:t>s</w:t>
      </w:r>
      <w:r w:rsidR="0074592B" w:rsidRPr="00502373">
        <w:rPr>
          <w:b/>
        </w:rPr>
        <w:t>)</w:t>
      </w:r>
      <w:r w:rsidR="00E66331" w:rsidRPr="00502373">
        <w:rPr>
          <w:b/>
        </w:rPr>
        <w:t xml:space="preserve">. Each bolded </w:t>
      </w:r>
      <w:r w:rsidR="0074592B" w:rsidRPr="00502373">
        <w:rPr>
          <w:b/>
        </w:rPr>
        <w:t>and</w:t>
      </w:r>
      <w:r w:rsidR="00E66331" w:rsidRPr="00502373">
        <w:rPr>
          <w:b/>
        </w:rPr>
        <w:t xml:space="preserve"> boxed section should be completed and updated by the DCAP team </w:t>
      </w:r>
      <w:r w:rsidR="00243C78" w:rsidRPr="00502373">
        <w:rPr>
          <w:b/>
        </w:rPr>
        <w:t>every</w:t>
      </w:r>
      <w:r w:rsidR="00E66331" w:rsidRPr="00502373">
        <w:rPr>
          <w:b/>
        </w:rPr>
        <w:t xml:space="preserve"> year as part of the revision process. Data and prior </w:t>
      </w:r>
      <w:r w:rsidR="0074592B" w:rsidRPr="00502373">
        <w:rPr>
          <w:b/>
        </w:rPr>
        <w:t>regional planning partnership (</w:t>
      </w:r>
      <w:r w:rsidR="00E66331" w:rsidRPr="00502373">
        <w:rPr>
          <w:b/>
        </w:rPr>
        <w:t>RPP</w:t>
      </w:r>
      <w:r w:rsidR="0074592B" w:rsidRPr="00502373">
        <w:rPr>
          <w:b/>
        </w:rPr>
        <w:t>)</w:t>
      </w:r>
      <w:r w:rsidR="00E66331" w:rsidRPr="00502373">
        <w:rPr>
          <w:b/>
        </w:rPr>
        <w:t xml:space="preserve"> evaluation should be considered in the yearly updates</w:t>
      </w:r>
      <w:r w:rsidR="00243C78" w:rsidRPr="00502373">
        <w:rPr>
          <w:b/>
        </w:rPr>
        <w:t>,</w:t>
      </w:r>
      <w:r w:rsidR="00E66331" w:rsidRPr="00502373">
        <w:rPr>
          <w:b/>
        </w:rPr>
        <w:t xml:space="preserve"> as well as the foundations of the ICAP process.</w:t>
      </w:r>
    </w:p>
    <w:p w:rsidR="00416C8E" w:rsidRDefault="00416C8E" w:rsidP="00502373">
      <w:pPr>
        <w:rPr>
          <w:b/>
        </w:rPr>
      </w:pPr>
    </w:p>
    <w:p w:rsidR="006A3613" w:rsidRPr="00416C8E" w:rsidRDefault="00E66331" w:rsidP="00502373">
      <w:pPr>
        <w:rPr>
          <w:b/>
        </w:rPr>
      </w:pPr>
      <w:r w:rsidRPr="00502373">
        <w:rPr>
          <w:b/>
        </w:rPr>
        <w:t>Points to consider when completing the summaries for each section connected to foundations of ICAP: Inclusive, Scaffolded, Reflective and Integrated.</w:t>
      </w:r>
    </w:p>
    <w:p w:rsidR="00E77666" w:rsidRDefault="00E66331" w:rsidP="004531C0">
      <w:pPr>
        <w:numPr>
          <w:ilvl w:val="0"/>
          <w:numId w:val="1"/>
        </w:numPr>
        <w:spacing w:line="240" w:lineRule="auto"/>
      </w:pPr>
      <w:r>
        <w:t>Identify how internal and external team members collaborate to holistically implement self-understanding at each grade level.</w:t>
      </w:r>
    </w:p>
    <w:p w:rsidR="00E77666" w:rsidRDefault="00E66331" w:rsidP="004531C0">
      <w:pPr>
        <w:numPr>
          <w:ilvl w:val="0"/>
          <w:numId w:val="1"/>
        </w:numPr>
        <w:spacing w:line="240" w:lineRule="auto"/>
      </w:pPr>
      <w:r>
        <w:t xml:space="preserve">What data is utilized for each section? As part of the revision process, data should be a focus for yearly consideration and improvement. At minimum, data should be referenced and used for both the board review section and the district summary portion. </w:t>
      </w:r>
    </w:p>
    <w:p w:rsidR="00E77666" w:rsidRDefault="00E66331" w:rsidP="004531C0">
      <w:pPr>
        <w:numPr>
          <w:ilvl w:val="0"/>
          <w:numId w:val="1"/>
        </w:numPr>
        <w:spacing w:line="240" w:lineRule="auto"/>
      </w:pPr>
      <w:r>
        <w:t xml:space="preserve">Who are the team members assigned in grades 8-12 and what are their assigned roles in the implementation of the </w:t>
      </w:r>
      <w:r w:rsidR="001B2B3E">
        <w:t>DCAP</w:t>
      </w:r>
      <w:r>
        <w:t>?</w:t>
      </w:r>
    </w:p>
    <w:p w:rsidR="00E77666" w:rsidRDefault="00E66331" w:rsidP="004531C0">
      <w:pPr>
        <w:numPr>
          <w:ilvl w:val="0"/>
          <w:numId w:val="1"/>
        </w:numPr>
        <w:spacing w:line="240" w:lineRule="auto"/>
      </w:pPr>
      <w:r>
        <w:t>How will completion of each essential component contribute to the successful completion of high school, including student</w:t>
      </w:r>
      <w:r w:rsidR="00243C78">
        <w:t>-</w:t>
      </w:r>
      <w:r>
        <w:t>identified and ICAP activity</w:t>
      </w:r>
      <w:r w:rsidR="00685F5A">
        <w:t>-</w:t>
      </w:r>
      <w:r>
        <w:t>supported postsecondary education and career options and goals?</w:t>
      </w:r>
    </w:p>
    <w:p w:rsidR="00E77666" w:rsidRDefault="00E66331" w:rsidP="004531C0">
      <w:pPr>
        <w:numPr>
          <w:ilvl w:val="0"/>
          <w:numId w:val="1"/>
        </w:numPr>
        <w:spacing w:line="240" w:lineRule="auto"/>
      </w:pPr>
      <w:r>
        <w:t>How is reflection incorporated in each of the 5 Essential Components?</w:t>
      </w:r>
    </w:p>
    <w:p w:rsidR="00E77666" w:rsidRDefault="00E66331" w:rsidP="004531C0">
      <w:pPr>
        <w:numPr>
          <w:ilvl w:val="0"/>
          <w:numId w:val="1"/>
        </w:numPr>
        <w:spacing w:line="240" w:lineRule="auto"/>
      </w:pPr>
      <w:r>
        <w:t>What are your student outcomes? How does the team know that all students are included and connected to their ICAP?</w:t>
      </w:r>
    </w:p>
    <w:p w:rsidR="00E77666" w:rsidRDefault="00E66331" w:rsidP="004531C0">
      <w:pPr>
        <w:numPr>
          <w:ilvl w:val="0"/>
          <w:numId w:val="1"/>
        </w:numPr>
        <w:spacing w:line="240" w:lineRule="auto"/>
      </w:pPr>
      <w:r>
        <w:t>Add hyperlinks to relevant documents when applicable (meeting minutes, communication materials, lesson plans, syllabus, district websites, etc.)</w:t>
      </w:r>
    </w:p>
    <w:p w:rsidR="00936E87" w:rsidRPr="00936E87" w:rsidRDefault="00936E87" w:rsidP="00936E87">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bookmarkStart w:id="0" w:name="_heading=h.xj2lpt723yca" w:colFirst="0" w:colLast="0"/>
      <w:bookmarkEnd w:id="0"/>
      <w:r w:rsidRPr="00936E87">
        <w:lastRenderedPageBreak/>
        <w:t xml:space="preserve">Initial Section: Annual Review of Board of Directors (School </w:t>
      </w:r>
      <w:proofErr w:type="gramStart"/>
      <w:r w:rsidRPr="00936E87">
        <w:t>Board)_</w:t>
      </w:r>
      <w:proofErr w:type="gramEnd"/>
      <w:r w:rsidRPr="00936E87">
        <w:t>_______[DATE]_________</w:t>
      </w:r>
    </w:p>
    <w:p w:rsidR="00936E87" w:rsidRDefault="00936E87" w:rsidP="00936E87"/>
    <w:p w:rsidR="00E77666" w:rsidRPr="00936E87" w:rsidRDefault="00E66331" w:rsidP="00936E87">
      <w:pPr>
        <w:rPr>
          <w:b/>
        </w:rPr>
      </w:pPr>
      <w:r w:rsidRPr="00936E87">
        <w:rPr>
          <w:b/>
        </w:rPr>
        <w:t>Topics to discuss with the board</w:t>
      </w:r>
      <w:r w:rsidR="00090904" w:rsidRPr="00936E87">
        <w:rPr>
          <w:b/>
        </w:rPr>
        <w:t xml:space="preserve"> (a</w:t>
      </w:r>
      <w:r w:rsidRPr="00936E87">
        <w:rPr>
          <w:b/>
        </w:rPr>
        <w:t xml:space="preserve"> link to board minutes/presentation can be included to support this section.</w:t>
      </w:r>
      <w:r w:rsidR="00090904" w:rsidRPr="00936E87">
        <w:rPr>
          <w:b/>
        </w:rPr>
        <w:t>)</w:t>
      </w:r>
    </w:p>
    <w:p w:rsidR="00936E87" w:rsidRDefault="00936E87" w:rsidP="00936E87"/>
    <w:p w:rsidR="00E77666" w:rsidRPr="00936E87" w:rsidRDefault="00E66331" w:rsidP="00936E87">
      <w:pPr>
        <w:rPr>
          <w:b/>
        </w:rPr>
      </w:pPr>
      <w:r w:rsidRPr="00936E87">
        <w:rPr>
          <w:b/>
        </w:rPr>
        <w:t>Due to changes in district reporting requirements, evidence must include board minutes indicating the DCAP was shared.</w:t>
      </w:r>
    </w:p>
    <w:p w:rsidR="00E77666" w:rsidRDefault="00E66331" w:rsidP="004531C0">
      <w:pPr>
        <w:pStyle w:val="ListParagraph"/>
        <w:numPr>
          <w:ilvl w:val="0"/>
          <w:numId w:val="2"/>
        </w:numPr>
      </w:pPr>
      <w:r>
        <w:t>Review of prior [</w:t>
      </w:r>
      <w:r w:rsidRPr="00936E87">
        <w:rPr>
          <w:b/>
        </w:rPr>
        <w:t>YEAR</w:t>
      </w:r>
      <w:r>
        <w:t xml:space="preserve">] </w:t>
      </w:r>
      <w:r w:rsidR="00685F5A">
        <w:t>i</w:t>
      </w:r>
      <w:r>
        <w:t xml:space="preserve">mplementation and </w:t>
      </w:r>
      <w:r w:rsidR="00685F5A">
        <w:t>g</w:t>
      </w:r>
      <w:r>
        <w:t>oals set, attained, revised</w:t>
      </w:r>
    </w:p>
    <w:p w:rsidR="00E77666" w:rsidRDefault="00E66331" w:rsidP="004531C0">
      <w:pPr>
        <w:pStyle w:val="ListParagraph"/>
        <w:numPr>
          <w:ilvl w:val="0"/>
          <w:numId w:val="2"/>
        </w:numPr>
      </w:pPr>
      <w:r>
        <w:t>Data to support goal attainment</w:t>
      </w:r>
    </w:p>
    <w:p w:rsidR="00E77666" w:rsidRDefault="00E66331" w:rsidP="004531C0">
      <w:pPr>
        <w:pStyle w:val="ListParagraph"/>
        <w:numPr>
          <w:ilvl w:val="1"/>
          <w:numId w:val="2"/>
        </w:numPr>
      </w:pPr>
      <w:r>
        <w:t>Prior year RPP evaluation/rubric score and movement to update and improve based upon feedback</w:t>
      </w:r>
    </w:p>
    <w:p w:rsidR="00E77666" w:rsidRDefault="00E66331" w:rsidP="004531C0">
      <w:pPr>
        <w:pStyle w:val="ListParagraph"/>
        <w:numPr>
          <w:ilvl w:val="1"/>
          <w:numId w:val="2"/>
        </w:numPr>
      </w:pPr>
      <w:r>
        <w:t>DCAP team reflection/insight</w:t>
      </w:r>
    </w:p>
    <w:p w:rsidR="00E77666" w:rsidRDefault="00E66331" w:rsidP="004531C0">
      <w:pPr>
        <w:pStyle w:val="ListParagraph"/>
        <w:numPr>
          <w:ilvl w:val="1"/>
          <w:numId w:val="2"/>
        </w:numPr>
      </w:pPr>
      <w:r>
        <w:t xml:space="preserve">Consider the </w:t>
      </w:r>
      <w:r w:rsidR="00031D63">
        <w:t>f</w:t>
      </w:r>
      <w:r>
        <w:t xml:space="preserve">oundations of the ICAP process: Inclusive, </w:t>
      </w:r>
      <w:r w:rsidR="00E52A5D">
        <w:t>S</w:t>
      </w:r>
      <w:r>
        <w:t xml:space="preserve">caffolded, </w:t>
      </w:r>
      <w:r w:rsidR="00E52A5D">
        <w:t>E</w:t>
      </w:r>
      <w:r>
        <w:t xml:space="preserve">mbedded and </w:t>
      </w:r>
      <w:r w:rsidR="00E52A5D">
        <w:t>R</w:t>
      </w:r>
      <w:r>
        <w:t>eflective</w:t>
      </w:r>
    </w:p>
    <w:p w:rsidR="00E77666" w:rsidRDefault="00E66331" w:rsidP="004531C0">
      <w:pPr>
        <w:pStyle w:val="ListParagraph"/>
        <w:numPr>
          <w:ilvl w:val="0"/>
          <w:numId w:val="2"/>
        </w:numPr>
      </w:pPr>
      <w:r>
        <w:t>Present current/upcoming [</w:t>
      </w:r>
      <w:r w:rsidRPr="00936E87">
        <w:rPr>
          <w:b/>
        </w:rPr>
        <w:t>YEAR</w:t>
      </w:r>
      <w:r>
        <w:t xml:space="preserve">] </w:t>
      </w:r>
      <w:r w:rsidR="00031D63">
        <w:t>g</w:t>
      </w:r>
      <w:r>
        <w:t>o</w:t>
      </w:r>
    </w:p>
    <w:p w:rsidR="00E77666" w:rsidRDefault="00E66331" w:rsidP="004531C0">
      <w:pPr>
        <w:pStyle w:val="ListParagraph"/>
        <w:numPr>
          <w:ilvl w:val="1"/>
          <w:numId w:val="2"/>
        </w:numPr>
      </w:pPr>
      <w:r>
        <w:t>Data reviewed to implement change</w:t>
      </w:r>
    </w:p>
    <w:p w:rsidR="00E77666" w:rsidRDefault="00E66331" w:rsidP="004531C0">
      <w:pPr>
        <w:pStyle w:val="ListParagraph"/>
        <w:numPr>
          <w:ilvl w:val="1"/>
          <w:numId w:val="2"/>
        </w:numPr>
      </w:pPr>
      <w:r>
        <w:t>Focus for DCAP team</w:t>
      </w:r>
    </w:p>
    <w:p w:rsidR="00E77666" w:rsidRDefault="00E66331" w:rsidP="004531C0">
      <w:pPr>
        <w:pStyle w:val="ListParagraph"/>
        <w:numPr>
          <w:ilvl w:val="1"/>
          <w:numId w:val="2"/>
        </w:numPr>
      </w:pPr>
      <w:r>
        <w:t>Connection to district integration (Portrait of a Graduate, Comprehensive School Counseling Plan, Future Ready Initiatives, etc</w:t>
      </w:r>
      <w:r w:rsidR="00090904">
        <w:t>.</w:t>
      </w:r>
      <w:r>
        <w:t xml:space="preserve">) </w:t>
      </w:r>
    </w:p>
    <w:p w:rsidR="00E77666" w:rsidRDefault="00E66331" w:rsidP="004531C0">
      <w:pPr>
        <w:pStyle w:val="ListParagraph"/>
        <w:numPr>
          <w:ilvl w:val="0"/>
          <w:numId w:val="2"/>
        </w:numPr>
      </w:pPr>
      <w:r>
        <w:t xml:space="preserve">Present how stakeholder participation benefits students, community, parents and recruit </w:t>
      </w:r>
      <w:r w:rsidR="00090904">
        <w:t>d</w:t>
      </w:r>
      <w:r>
        <w:t xml:space="preserve">istrict </w:t>
      </w:r>
      <w:r w:rsidR="00090904">
        <w:t>t</w:t>
      </w:r>
      <w:r>
        <w:t xml:space="preserve">eam members </w:t>
      </w:r>
    </w:p>
    <w:p w:rsidR="00E77666" w:rsidRDefault="00E66331" w:rsidP="004531C0">
      <w:pPr>
        <w:pStyle w:val="ListParagraph"/>
        <w:numPr>
          <w:ilvl w:val="0"/>
          <w:numId w:val="2"/>
        </w:numPr>
      </w:pPr>
      <w:r>
        <w:t>Student ICAP utilization including CIS and ICAP outcome</w:t>
      </w:r>
    </w:p>
    <w:p w:rsidR="00936E87" w:rsidRDefault="00936E87">
      <w:r>
        <w:br w:type="page"/>
      </w:r>
    </w:p>
    <w:p w:rsidR="00936E87" w:rsidRDefault="00936E87" w:rsidP="00DF4F20">
      <w:pPr>
        <w:pStyle w:val="Heading2"/>
        <w:pBdr>
          <w:top w:val="single" w:sz="4" w:space="1" w:color="auto"/>
          <w:left w:val="single" w:sz="4" w:space="4" w:color="auto"/>
          <w:bottom w:val="single" w:sz="4" w:space="1" w:color="auto"/>
          <w:right w:val="single" w:sz="4" w:space="4" w:color="auto"/>
        </w:pBdr>
        <w:shd w:val="clear" w:color="auto" w:fill="C6D9F1"/>
      </w:pPr>
      <w:r>
        <w:lastRenderedPageBreak/>
        <w:t>Section 1: District Team</w:t>
      </w:r>
    </w:p>
    <w:p w:rsidR="00936E87" w:rsidRDefault="00936E87" w:rsidP="00936E87">
      <w:pPr>
        <w:spacing w:line="240" w:lineRule="auto"/>
      </w:pPr>
      <w:r>
        <w:t xml:space="preserve">The district team plays a crucial role in implementing ICAP, bringing together required members including school administrator(s), counselor(s), teachers (including career and technical education </w:t>
      </w:r>
      <w:r w:rsidR="003D3029">
        <w:t xml:space="preserve">(CTE) </w:t>
      </w:r>
      <w:r>
        <w:t xml:space="preserve">instructors), and the person responsible for work-based learning. It also includes representatives from various backgrounds such as those working with special populations, postsecondary institutions, workforce/industry stakeholders, parents and students. </w:t>
      </w:r>
    </w:p>
    <w:p w:rsidR="00936E87" w:rsidRDefault="00936E87" w:rsidP="00936E87">
      <w:pPr>
        <w:spacing w:line="240" w:lineRule="auto"/>
      </w:pPr>
    </w:p>
    <w:p w:rsidR="00E77666" w:rsidRDefault="00936E87" w:rsidP="00936E87">
      <w:pPr>
        <w:spacing w:line="240" w:lineRule="auto"/>
      </w:pPr>
      <w:r>
        <w:t xml:space="preserve">In addition to drafting the DCAP, the team strategically aligns ICAP with district educational goals and ensures compliance with established standards. The </w:t>
      </w:r>
      <w:hyperlink r:id="rId8" w:history="1">
        <w:r w:rsidRPr="00936E87">
          <w:rPr>
            <w:rStyle w:val="Hyperlink"/>
          </w:rPr>
          <w:t>evaluation rubric</w:t>
        </w:r>
      </w:hyperlink>
      <w:r>
        <w:t xml:space="preserve"> assesses their active engagement and collaboration in achieving ICAP objectives, emphasizing their role in promoting meaningful educational outcomes and comprehensive student support initiatives. Team members collaborate to establish, implement, review, and coordinate ICAP activities, regularly consulting with employers, state and local workforce agencies, higher education institutions and postsecondary training programs to ensure alignment with regional and state workforce needs. It is essential that the team's work goes beyond membership lists; their contributions should be clearly evident in the connection to district goals, initiatives and the effective implementation of ICAP for all students.</w:t>
      </w:r>
    </w:p>
    <w:p w:rsidR="00E77666" w:rsidRDefault="00E77666">
      <w:pPr>
        <w:jc w:val="both"/>
      </w:pPr>
      <w:bookmarkStart w:id="1" w:name="bookmark=id.4n1mc4j9h1f" w:colFirst="0" w:colLast="0"/>
      <w:bookmarkStart w:id="2" w:name="_heading=h.lf4opeyrznv5" w:colFirst="0" w:colLast="0"/>
      <w:bookmarkEnd w:id="1"/>
      <w:bookmarkEnd w:id="2"/>
    </w:p>
    <w:p w:rsidR="00E77666" w:rsidRPr="00877094" w:rsidRDefault="00E66331">
      <w:pPr>
        <w:jc w:val="both"/>
        <w:rPr>
          <w:b/>
        </w:rPr>
      </w:pPr>
      <w:r w:rsidRPr="00877094">
        <w:rPr>
          <w:b/>
        </w:rPr>
        <w:t>Please note, a district with more than one attendance site for grades 8</w:t>
      </w:r>
      <w:r w:rsidR="00700541" w:rsidRPr="00877094">
        <w:rPr>
          <w:b/>
        </w:rPr>
        <w:t>-</w:t>
      </w:r>
      <w:r w:rsidRPr="00877094">
        <w:rPr>
          <w:b/>
        </w:rPr>
        <w:t>12 should create one, district-wide team with designees as needed.</w:t>
      </w:r>
    </w:p>
    <w:p w:rsidR="00E77666" w:rsidRPr="00385066" w:rsidRDefault="00E66331" w:rsidP="00385066">
      <w:pPr>
        <w:pStyle w:val="Heading3"/>
      </w:pPr>
      <w:r w:rsidRPr="00385066">
        <w:t>District Team Members</w:t>
      </w:r>
    </w:p>
    <w:p w:rsidR="00E77666" w:rsidRDefault="00E66331">
      <w:r>
        <w:t xml:space="preserve">List the current DCAP team members. Required team members are </w:t>
      </w:r>
      <w:r w:rsidR="00AD4EF1" w:rsidRPr="00385066">
        <w:rPr>
          <w:b/>
        </w:rPr>
        <w:t>bolded</w:t>
      </w:r>
      <w:r w:rsidR="00AD4EF1">
        <w:t xml:space="preserve"> and </w:t>
      </w:r>
      <w:r>
        <w:t xml:space="preserve">marked with an </w:t>
      </w:r>
      <w:r w:rsidR="00700541">
        <w:t>asterisk</w:t>
      </w:r>
      <w:r w:rsidR="00385066">
        <w:t xml:space="preserve"> (*)</w:t>
      </w:r>
      <w:r>
        <w:t>.</w:t>
      </w:r>
    </w:p>
    <w:tbl>
      <w:tblPr>
        <w:tblStyle w:val="a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765"/>
        <w:gridCol w:w="2970"/>
        <w:gridCol w:w="3600"/>
        <w:gridCol w:w="3055"/>
      </w:tblGrid>
      <w:tr w:rsidR="00385066" w:rsidTr="00A62E82">
        <w:trPr>
          <w:tblHeader/>
        </w:trPr>
        <w:tc>
          <w:tcPr>
            <w:tcW w:w="4765" w:type="dxa"/>
            <w:shd w:val="clear" w:color="auto" w:fill="C6D9F1"/>
            <w:tcMar>
              <w:top w:w="101" w:type="dxa"/>
              <w:left w:w="101" w:type="dxa"/>
              <w:bottom w:w="101" w:type="dxa"/>
              <w:right w:w="101" w:type="dxa"/>
            </w:tcMar>
          </w:tcPr>
          <w:p w:rsidR="00385066" w:rsidRDefault="00385066" w:rsidP="005853A7">
            <w:pPr>
              <w:jc w:val="center"/>
              <w:rPr>
                <w:b/>
              </w:rPr>
            </w:pPr>
            <w:r>
              <w:rPr>
                <w:b/>
              </w:rPr>
              <w:t>Role</w:t>
            </w:r>
          </w:p>
        </w:tc>
        <w:tc>
          <w:tcPr>
            <w:tcW w:w="2970" w:type="dxa"/>
            <w:shd w:val="clear" w:color="auto" w:fill="C6D9F1"/>
            <w:tcMar>
              <w:top w:w="101" w:type="dxa"/>
              <w:left w:w="101" w:type="dxa"/>
              <w:bottom w:w="101" w:type="dxa"/>
              <w:right w:w="101" w:type="dxa"/>
            </w:tcMar>
          </w:tcPr>
          <w:p w:rsidR="00385066" w:rsidRDefault="00385066" w:rsidP="005853A7">
            <w:pPr>
              <w:jc w:val="center"/>
              <w:rPr>
                <w:b/>
              </w:rPr>
            </w:pPr>
            <w:r>
              <w:rPr>
                <w:b/>
              </w:rPr>
              <w:t>Name</w:t>
            </w:r>
            <w:r w:rsidR="00293E0A">
              <w:rPr>
                <w:b/>
              </w:rPr>
              <w:t>(</w:t>
            </w:r>
            <w:r>
              <w:rPr>
                <w:b/>
              </w:rPr>
              <w:t>s</w:t>
            </w:r>
            <w:r w:rsidR="00293E0A">
              <w:rPr>
                <w:b/>
              </w:rPr>
              <w:t>)</w:t>
            </w:r>
            <w:r>
              <w:rPr>
                <w:b/>
              </w:rPr>
              <w:t xml:space="preserve"> of </w:t>
            </w:r>
            <w:r w:rsidR="003D3029">
              <w:rPr>
                <w:b/>
              </w:rPr>
              <w:t>s</w:t>
            </w:r>
            <w:r>
              <w:rPr>
                <w:b/>
              </w:rPr>
              <w:t>takeholders</w:t>
            </w:r>
          </w:p>
        </w:tc>
        <w:tc>
          <w:tcPr>
            <w:tcW w:w="3600" w:type="dxa"/>
            <w:shd w:val="clear" w:color="auto" w:fill="C6D9F1"/>
            <w:tcMar>
              <w:top w:w="101" w:type="dxa"/>
              <w:left w:w="101" w:type="dxa"/>
              <w:bottom w:w="101" w:type="dxa"/>
              <w:right w:w="101" w:type="dxa"/>
            </w:tcMar>
          </w:tcPr>
          <w:p w:rsidR="00385066" w:rsidRDefault="00385066" w:rsidP="005853A7">
            <w:pPr>
              <w:jc w:val="center"/>
              <w:rPr>
                <w:b/>
              </w:rPr>
            </w:pPr>
            <w:r>
              <w:rPr>
                <w:b/>
              </w:rPr>
              <w:t>School/</w:t>
            </w:r>
            <w:r w:rsidR="003D3029">
              <w:rPr>
                <w:b/>
              </w:rPr>
              <w:t>o</w:t>
            </w:r>
            <w:r>
              <w:rPr>
                <w:b/>
              </w:rPr>
              <w:t>rganization/</w:t>
            </w:r>
            <w:r w:rsidR="003D3029">
              <w:rPr>
                <w:b/>
              </w:rPr>
              <w:t>c</w:t>
            </w:r>
            <w:r>
              <w:rPr>
                <w:b/>
              </w:rPr>
              <w:t>ompany</w:t>
            </w:r>
          </w:p>
        </w:tc>
        <w:tc>
          <w:tcPr>
            <w:tcW w:w="3055" w:type="dxa"/>
            <w:shd w:val="clear" w:color="auto" w:fill="C6D9F1"/>
            <w:tcMar>
              <w:top w:w="101" w:type="dxa"/>
              <w:left w:w="101" w:type="dxa"/>
              <w:bottom w:w="101" w:type="dxa"/>
              <w:right w:w="101" w:type="dxa"/>
            </w:tcMar>
          </w:tcPr>
          <w:p w:rsidR="00385066" w:rsidRDefault="00293E0A" w:rsidP="005853A7">
            <w:pPr>
              <w:jc w:val="center"/>
              <w:rPr>
                <w:b/>
              </w:rPr>
            </w:pPr>
            <w:r>
              <w:rPr>
                <w:b/>
              </w:rPr>
              <w:t>Role on DCAP Team</w:t>
            </w:r>
          </w:p>
        </w:tc>
      </w:tr>
      <w:tr w:rsidR="00385066" w:rsidTr="00A62E82">
        <w:tc>
          <w:tcPr>
            <w:tcW w:w="4765" w:type="dxa"/>
            <w:tcMar>
              <w:top w:w="101" w:type="dxa"/>
              <w:left w:w="101" w:type="dxa"/>
              <w:bottom w:w="101" w:type="dxa"/>
              <w:right w:w="101" w:type="dxa"/>
            </w:tcMar>
          </w:tcPr>
          <w:p w:rsidR="00385066" w:rsidRDefault="00385066" w:rsidP="005853A7">
            <w:pPr>
              <w:rPr>
                <w:b/>
              </w:rPr>
            </w:pPr>
            <w:r>
              <w:rPr>
                <w:b/>
              </w:rPr>
              <w:t>Secondary principal/administrator(s)*</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pPr>
              <w:rPr>
                <w:b/>
              </w:rPr>
            </w:pPr>
            <w:r>
              <w:rPr>
                <w:b/>
              </w:rPr>
              <w:t>Secondary career counselor(s)*</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pPr>
              <w:rPr>
                <w:b/>
              </w:rPr>
            </w:pPr>
            <w:r>
              <w:rPr>
                <w:b/>
              </w:rPr>
              <w:t>Secondary CTE teachers*</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pPr>
              <w:rPr>
                <w:b/>
              </w:rPr>
            </w:pPr>
            <w:r>
              <w:rPr>
                <w:b/>
              </w:rPr>
              <w:t>Secondary teachers*</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pPr>
              <w:rPr>
                <w:b/>
              </w:rPr>
            </w:pPr>
            <w:r>
              <w:rPr>
                <w:b/>
              </w:rPr>
              <w:t xml:space="preserve">Work-based </w:t>
            </w:r>
            <w:r w:rsidR="00071C3C">
              <w:rPr>
                <w:b/>
              </w:rPr>
              <w:t>l</w:t>
            </w:r>
            <w:r>
              <w:rPr>
                <w:b/>
              </w:rPr>
              <w:t xml:space="preserve">earning </w:t>
            </w:r>
            <w:r w:rsidR="00071C3C">
              <w:rPr>
                <w:b/>
              </w:rPr>
              <w:t>c</w:t>
            </w:r>
            <w:r>
              <w:rPr>
                <w:b/>
              </w:rPr>
              <w:t>oordinator*</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r>
              <w:t>Secondary instructional support staff/ paraprofessional</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r>
              <w:t>Postsecondary CTE faculty/</w:t>
            </w:r>
            <w:r w:rsidR="00071C3C">
              <w:t>c</w:t>
            </w:r>
            <w:r>
              <w:t>oncurrent enrollment partners, administration, etc.</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293E0A" w:rsidRDefault="00385066" w:rsidP="005853A7">
            <w:pPr>
              <w:rPr>
                <w:b/>
              </w:rPr>
            </w:pPr>
            <w:r w:rsidRPr="00293E0A">
              <w:rPr>
                <w:b/>
              </w:rPr>
              <w:t>Middle school representation</w:t>
            </w:r>
            <w:r w:rsidR="00293E0A">
              <w:rPr>
                <w:b/>
              </w:rPr>
              <w:t>*</w:t>
            </w:r>
            <w:r w:rsidRPr="00293E0A">
              <w:rPr>
                <w:b/>
              </w:rPr>
              <w:t xml:space="preserve"> (school counselor, administrator, etc.)</w:t>
            </w:r>
            <w:r w:rsidR="00293E0A">
              <w:rPr>
                <w:b/>
              </w:rPr>
              <w:t xml:space="preserve"> </w:t>
            </w:r>
          </w:p>
          <w:p w:rsidR="00385066" w:rsidRPr="00293E0A" w:rsidRDefault="00293E0A" w:rsidP="005853A7">
            <w:pPr>
              <w:rPr>
                <w:b/>
              </w:rPr>
            </w:pPr>
            <w:r>
              <w:rPr>
                <w:b/>
              </w:rPr>
              <w:lastRenderedPageBreak/>
              <w:t>*Strongly recommended due to HF 316</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r>
              <w:t>Members of local workforce development boards</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r>
              <w:t>Member of regional economic development organization</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r>
              <w:t>Local business and industry representatives</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r>
              <w:t>Parents</w:t>
            </w:r>
            <w:r w:rsidR="00293E0A">
              <w:t>/guardians</w:t>
            </w:r>
            <w:r>
              <w:t xml:space="preserve"> and students</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293E0A" w:rsidP="005853A7">
            <w:r>
              <w:rPr>
                <w:color w:val="000000"/>
              </w:rPr>
              <w:t>Representatives of special populations: (ex: underserved, special education, migrant status, disability, economically disadvantaged, nontraditional, single parent, pregnant women, out-of-work-individuals, English-language learners (ESOL), homeless, foster care, active duty military, corrections).</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r>
              <w:t>Representatives of regional or local agencies serving out-of-school youth, homeless children and youth and at-risk youth</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r w:rsidR="00385066" w:rsidTr="00A62E82">
        <w:tc>
          <w:tcPr>
            <w:tcW w:w="4765" w:type="dxa"/>
            <w:tcMar>
              <w:top w:w="101" w:type="dxa"/>
              <w:left w:w="101" w:type="dxa"/>
              <w:bottom w:w="101" w:type="dxa"/>
              <w:right w:w="101" w:type="dxa"/>
            </w:tcMar>
          </w:tcPr>
          <w:p w:rsidR="00385066" w:rsidRDefault="00385066" w:rsidP="005853A7">
            <w:r>
              <w:t>Other stakeholders desired</w:t>
            </w:r>
          </w:p>
        </w:tc>
        <w:tc>
          <w:tcPr>
            <w:tcW w:w="2970" w:type="dxa"/>
            <w:tcMar>
              <w:top w:w="101" w:type="dxa"/>
              <w:left w:w="101" w:type="dxa"/>
              <w:bottom w:w="101" w:type="dxa"/>
              <w:right w:w="101" w:type="dxa"/>
            </w:tcMar>
          </w:tcPr>
          <w:p w:rsidR="00385066" w:rsidRDefault="00385066" w:rsidP="005853A7"/>
        </w:tc>
        <w:tc>
          <w:tcPr>
            <w:tcW w:w="3600" w:type="dxa"/>
            <w:tcMar>
              <w:top w:w="101" w:type="dxa"/>
              <w:left w:w="101" w:type="dxa"/>
              <w:bottom w:w="101" w:type="dxa"/>
              <w:right w:w="101" w:type="dxa"/>
            </w:tcMar>
          </w:tcPr>
          <w:p w:rsidR="00385066" w:rsidRDefault="00385066" w:rsidP="005853A7"/>
        </w:tc>
        <w:tc>
          <w:tcPr>
            <w:tcW w:w="3055" w:type="dxa"/>
            <w:tcMar>
              <w:top w:w="101" w:type="dxa"/>
              <w:left w:w="101" w:type="dxa"/>
              <w:bottom w:w="101" w:type="dxa"/>
              <w:right w:w="101" w:type="dxa"/>
            </w:tcMar>
          </w:tcPr>
          <w:p w:rsidR="00385066" w:rsidRDefault="00385066" w:rsidP="005853A7"/>
        </w:tc>
      </w:tr>
    </w:tbl>
    <w:p w:rsidR="00385066" w:rsidRDefault="00385066"/>
    <w:p w:rsidR="00385066" w:rsidRDefault="00385066" w:rsidP="00385066">
      <w:r>
        <w:br w:type="page"/>
      </w:r>
    </w:p>
    <w:p w:rsidR="00385066" w:rsidRPr="00E227DA" w:rsidRDefault="00385066" w:rsidP="00385066">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E227DA">
        <w:lastRenderedPageBreak/>
        <w:t>Section 2: District Plan Statement Summary</w:t>
      </w:r>
    </w:p>
    <w:p w:rsidR="00E77666" w:rsidRDefault="00E66331" w:rsidP="00385066">
      <w:bookmarkStart w:id="3" w:name="bookmark=id.a98lc641aw0v" w:colFirst="0" w:colLast="0"/>
      <w:bookmarkStart w:id="4" w:name="_heading=h.tfy97gmbphla" w:colFirst="0" w:colLast="0"/>
      <w:bookmarkEnd w:id="3"/>
      <w:bookmarkEnd w:id="4"/>
      <w:r>
        <w:t>Consider and include in your summary:</w:t>
      </w:r>
    </w:p>
    <w:p w:rsidR="00E77666" w:rsidRDefault="00E66331" w:rsidP="004531C0">
      <w:pPr>
        <w:pStyle w:val="ListParagraph"/>
        <w:numPr>
          <w:ilvl w:val="0"/>
          <w:numId w:val="3"/>
        </w:numPr>
      </w:pPr>
      <w:r>
        <w:t xml:space="preserve">Identified district goals connected to data, prior evaluation or other methods of implementation </w:t>
      </w:r>
    </w:p>
    <w:p w:rsidR="00E77666" w:rsidRDefault="00E66331" w:rsidP="004531C0">
      <w:pPr>
        <w:pStyle w:val="ListParagraph"/>
        <w:numPr>
          <w:ilvl w:val="0"/>
          <w:numId w:val="3"/>
        </w:numPr>
      </w:pPr>
      <w:r>
        <w:t xml:space="preserve">Foundations of ICAP: Inclusive, </w:t>
      </w:r>
      <w:r w:rsidR="00AD4EF1">
        <w:t>S</w:t>
      </w:r>
      <w:r>
        <w:t xml:space="preserve">caffolded, </w:t>
      </w:r>
      <w:r w:rsidR="00AD4EF1">
        <w:t>R</w:t>
      </w:r>
      <w:r>
        <w:t xml:space="preserve">eflective and </w:t>
      </w:r>
      <w:r w:rsidR="00AD4EF1">
        <w:t>I</w:t>
      </w:r>
      <w:r>
        <w:t>ntegrated</w:t>
      </w:r>
    </w:p>
    <w:p w:rsidR="00E77666" w:rsidRDefault="00E66331" w:rsidP="004531C0">
      <w:pPr>
        <w:pStyle w:val="ListParagraph"/>
        <w:numPr>
          <w:ilvl w:val="0"/>
          <w:numId w:val="3"/>
        </w:numPr>
      </w:pPr>
      <w:r>
        <w:t>Data points and data sources that were used in the formation of the district goals for student ICAP completion</w:t>
      </w:r>
    </w:p>
    <w:p w:rsidR="00E77666" w:rsidRDefault="00E66331" w:rsidP="004531C0">
      <w:pPr>
        <w:pStyle w:val="ListParagraph"/>
        <w:numPr>
          <w:ilvl w:val="0"/>
          <w:numId w:val="3"/>
        </w:numPr>
      </w:pPr>
      <w:r>
        <w:t>Points of collaboration with internal and external stakeholders</w:t>
      </w:r>
    </w:p>
    <w:p w:rsidR="00E77666" w:rsidRDefault="00E66331" w:rsidP="004531C0">
      <w:pPr>
        <w:pStyle w:val="ListParagraph"/>
        <w:numPr>
          <w:ilvl w:val="0"/>
          <w:numId w:val="3"/>
        </w:numPr>
      </w:pPr>
      <w:r>
        <w:t>Methods of communication and connection with students, their families and their community</w:t>
      </w:r>
    </w:p>
    <w:p w:rsidR="00E77666" w:rsidRDefault="00E66331" w:rsidP="004531C0">
      <w:pPr>
        <w:pStyle w:val="ListParagraph"/>
        <w:numPr>
          <w:ilvl w:val="0"/>
          <w:numId w:val="3"/>
        </w:numPr>
      </w:pPr>
      <w:r>
        <w:t>Connection to prior year rubric score</w:t>
      </w:r>
      <w:r w:rsidR="00AD4EF1">
        <w:t>,</w:t>
      </w:r>
      <w:r>
        <w:t xml:space="preserve"> and steps taken to evaluate prior DCAP and improve with DCAP team reflection</w:t>
      </w:r>
    </w:p>
    <w:p w:rsidR="00293E0A" w:rsidRDefault="00E66331" w:rsidP="004531C0">
      <w:pPr>
        <w:pStyle w:val="ListParagraph"/>
        <w:numPr>
          <w:ilvl w:val="0"/>
          <w:numId w:val="3"/>
        </w:numPr>
      </w:pPr>
      <w:r>
        <w:t xml:space="preserve">Foundations of the DCAP </w:t>
      </w:r>
      <w:r w:rsidR="00371869">
        <w:t>p</w:t>
      </w:r>
      <w:r>
        <w:t>rocess: Inclusive, Scaffolded, Reflective and Embedded</w:t>
      </w:r>
    </w:p>
    <w:p w:rsidR="00293E0A" w:rsidRDefault="00293E0A" w:rsidP="00293E0A">
      <w:pPr>
        <w:ind w:left="360"/>
      </w:pPr>
    </w:p>
    <w:p w:rsidR="00E77666" w:rsidRPr="00293E0A" w:rsidRDefault="00E66331" w:rsidP="00293E0A">
      <w:r w:rsidRPr="00293E0A">
        <w:rPr>
          <w:b/>
        </w:rPr>
        <w:t xml:space="preserve">Statement Summary can be included below or attached/linked from another document source. </w:t>
      </w:r>
    </w:p>
    <w:p w:rsidR="006A5AF0" w:rsidRDefault="006A5AF0" w:rsidP="006A5AF0"/>
    <w:p w:rsidR="006A5AF0" w:rsidRDefault="006A5AF0">
      <w:r>
        <w:br w:type="page"/>
      </w:r>
    </w:p>
    <w:p w:rsidR="00E227DA" w:rsidRDefault="006A5AF0" w:rsidP="006A5A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6A5AF0">
        <w:lastRenderedPageBreak/>
        <w:t>Section 3: Four-Year Plan Including Yearly Review and Revision Grades 8-12:</w:t>
      </w:r>
    </w:p>
    <w:p w:rsidR="00E227DA" w:rsidRDefault="006A5AF0" w:rsidP="006A5AF0">
      <w:r w:rsidRPr="006A5AF0">
        <w:t>Prepare the student for successful completion of the core curriculum developed by the Iowa State Board of Education by the time the student graduates high school.</w:t>
      </w:r>
    </w:p>
    <w:p w:rsidR="005853A7" w:rsidRDefault="005853A7" w:rsidP="004531C0">
      <w:pPr>
        <w:pStyle w:val="ListParagraph"/>
        <w:numPr>
          <w:ilvl w:val="0"/>
          <w:numId w:val="4"/>
        </w:numPr>
        <w:sectPr w:rsidR="005853A7" w:rsidSect="00416C8E">
          <w:type w:val="continuous"/>
          <w:pgSz w:w="15840" w:h="12240" w:orient="landscape"/>
          <w:pgMar w:top="720" w:right="720" w:bottom="720" w:left="720" w:header="720" w:footer="720" w:gutter="0"/>
          <w:pgNumType w:start="1"/>
          <w:cols w:space="720"/>
        </w:sectPr>
      </w:pPr>
    </w:p>
    <w:p w:rsidR="006A5AF0" w:rsidRDefault="006A5AF0" w:rsidP="004531C0">
      <w:pPr>
        <w:pStyle w:val="ListParagraph"/>
        <w:numPr>
          <w:ilvl w:val="0"/>
          <w:numId w:val="4"/>
        </w:numPr>
      </w:pPr>
      <w:r>
        <w:t xml:space="preserve">Four-year plan is created in </w:t>
      </w:r>
      <w:r w:rsidR="00D7399E">
        <w:t>grade 8</w:t>
      </w:r>
      <w:r>
        <w:t>.</w:t>
      </w:r>
    </w:p>
    <w:p w:rsidR="006A5AF0" w:rsidRDefault="006A5AF0" w:rsidP="004531C0">
      <w:pPr>
        <w:pStyle w:val="ListParagraph"/>
        <w:numPr>
          <w:ilvl w:val="0"/>
          <w:numId w:val="4"/>
        </w:numPr>
      </w:pPr>
      <w:r>
        <w:t xml:space="preserve">Parent/guardian signs acknowledgment of review. </w:t>
      </w:r>
    </w:p>
    <w:p w:rsidR="006A5AF0" w:rsidRDefault="006A5AF0" w:rsidP="004531C0">
      <w:pPr>
        <w:pStyle w:val="ListParagraph"/>
        <w:numPr>
          <w:ilvl w:val="0"/>
          <w:numId w:val="4"/>
        </w:numPr>
      </w:pPr>
      <w:r>
        <w:t>Plan is reviewed each year by student/family.</w:t>
      </w:r>
    </w:p>
    <w:p w:rsidR="006A5AF0" w:rsidRDefault="006A5AF0" w:rsidP="004531C0">
      <w:pPr>
        <w:pStyle w:val="ListParagraph"/>
        <w:numPr>
          <w:ilvl w:val="0"/>
          <w:numId w:val="4"/>
        </w:numPr>
      </w:pPr>
      <w:r>
        <w:t>Student and family are advised on progress towards graduation.</w:t>
      </w:r>
    </w:p>
    <w:p w:rsidR="006A5AF0" w:rsidRDefault="006A5AF0" w:rsidP="004531C0">
      <w:pPr>
        <w:pStyle w:val="ListParagraph"/>
        <w:numPr>
          <w:ilvl w:val="0"/>
          <w:numId w:val="4"/>
        </w:numPr>
      </w:pPr>
      <w:r>
        <w:t>Connection to the ICAP essential components/student reflection</w:t>
      </w:r>
    </w:p>
    <w:p w:rsidR="006A5AF0" w:rsidRPr="006A5AF0" w:rsidRDefault="006A5AF0" w:rsidP="004531C0">
      <w:pPr>
        <w:pStyle w:val="ListParagraph"/>
        <w:numPr>
          <w:ilvl w:val="0"/>
          <w:numId w:val="4"/>
        </w:numPr>
        <w:rPr>
          <w:b/>
        </w:rPr>
      </w:pPr>
      <w:r w:rsidRPr="006A5AF0">
        <w:rPr>
          <w:b/>
        </w:rPr>
        <w:t xml:space="preserve">Concurrent enrollment opportunities are included and shared with students/parents/guardians. </w:t>
      </w:r>
    </w:p>
    <w:p w:rsidR="006A5AF0" w:rsidRDefault="006A5AF0" w:rsidP="004531C0">
      <w:pPr>
        <w:pStyle w:val="ListParagraph"/>
        <w:numPr>
          <w:ilvl w:val="0"/>
          <w:numId w:val="4"/>
        </w:numPr>
      </w:pPr>
      <w:r>
        <w:t>Course selection and concurrent enrollment is tied to student’s postsecondary goals/planning.</w:t>
      </w:r>
    </w:p>
    <w:p w:rsidR="006A5AF0" w:rsidRDefault="006A5AF0" w:rsidP="004531C0">
      <w:pPr>
        <w:pStyle w:val="ListParagraph"/>
        <w:numPr>
          <w:ilvl w:val="0"/>
          <w:numId w:val="4"/>
        </w:numPr>
      </w:pPr>
      <w:r>
        <w:t>Industry-recognized credentials (IRCs), career academy, apprenticeship, pre-apprenticeship, internships are identified and incorporated into planning.</w:t>
      </w:r>
    </w:p>
    <w:p w:rsidR="005853A7" w:rsidRDefault="005853A7">
      <w:pPr>
        <w:rPr>
          <w:sz w:val="2"/>
          <w:szCs w:val="2"/>
        </w:rPr>
        <w:sectPr w:rsidR="005853A7" w:rsidSect="005853A7">
          <w:type w:val="continuous"/>
          <w:pgSz w:w="15840" w:h="12240" w:orient="landscape"/>
          <w:pgMar w:top="720" w:right="720" w:bottom="720" w:left="720" w:header="720" w:footer="720" w:gutter="0"/>
          <w:pgNumType w:start="1"/>
          <w:cols w:num="2" w:space="720"/>
        </w:sectPr>
      </w:pPr>
      <w:bookmarkStart w:id="5" w:name="bookmark=id.fnzxsbqevlnn" w:colFirst="0" w:colLast="0"/>
      <w:bookmarkStart w:id="6" w:name="_heading=h.4b57pthtrqj6" w:colFirst="0" w:colLast="0"/>
      <w:bookmarkEnd w:id="5"/>
      <w:bookmarkEnd w:id="6"/>
    </w:p>
    <w:p w:rsidR="00E77666" w:rsidRDefault="00E77666">
      <w:pPr>
        <w:rPr>
          <w:sz w:val="2"/>
          <w:szCs w:val="2"/>
        </w:rPr>
      </w:pPr>
    </w:p>
    <w:p w:rsidR="00E77666" w:rsidRPr="006A5AF0" w:rsidRDefault="00AD7B7D" w:rsidP="006A5AF0">
      <w:pPr>
        <w:pStyle w:val="Heading3"/>
      </w:pPr>
      <w:r w:rsidRPr="006A5AF0">
        <w:t>Grade 8</w:t>
      </w:r>
      <w:r w:rsidR="00E66331" w:rsidRPr="006A5AF0">
        <w:t xml:space="preserve">: Creation of </w:t>
      </w:r>
      <w:r w:rsidR="00C045A1" w:rsidRPr="006A5AF0">
        <w:t>four</w:t>
      </w:r>
      <w:r w:rsidR="00E66331" w:rsidRPr="006A5AF0">
        <w:t xml:space="preserve">-year plan of coursework that meets graduation requirements </w:t>
      </w:r>
      <w:r w:rsidR="00C045A1" w:rsidRPr="006A5AF0">
        <w:t>and</w:t>
      </w:r>
      <w:r w:rsidR="00E66331" w:rsidRPr="006A5AF0">
        <w:t xml:space="preserve"> supports student’s current postsecondary plan</w:t>
      </w:r>
    </w:p>
    <w:tbl>
      <w:tblPr>
        <w:tblW w:w="14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850"/>
        <w:gridCol w:w="1965"/>
        <w:gridCol w:w="2715"/>
        <w:gridCol w:w="2715"/>
      </w:tblGrid>
      <w:tr w:rsidR="006A5AF0" w:rsidTr="005853A7">
        <w:trPr>
          <w:cantSplit/>
          <w:tblHeader/>
        </w:trPr>
        <w:tc>
          <w:tcPr>
            <w:tcW w:w="3050" w:type="dxa"/>
            <w:shd w:val="clear" w:color="auto" w:fill="C6D9F1"/>
            <w:tcMar>
              <w:top w:w="100" w:type="dxa"/>
              <w:left w:w="100" w:type="dxa"/>
              <w:bottom w:w="100" w:type="dxa"/>
              <w:right w:w="100" w:type="dxa"/>
            </w:tcMar>
          </w:tcPr>
          <w:p w:rsidR="006A5AF0" w:rsidRDefault="00F87EC1" w:rsidP="005853A7">
            <w:pPr>
              <w:widowControl w:val="0"/>
              <w:pBdr>
                <w:top w:val="nil"/>
                <w:left w:val="nil"/>
                <w:bottom w:val="nil"/>
                <w:right w:val="nil"/>
                <w:between w:val="nil"/>
              </w:pBdr>
              <w:rPr>
                <w:b/>
              </w:rPr>
            </w:pPr>
            <w:r>
              <w:rPr>
                <w:b/>
              </w:rPr>
              <w:t>Grade 8</w:t>
            </w:r>
          </w:p>
        </w:tc>
        <w:tc>
          <w:tcPr>
            <w:tcW w:w="3850" w:type="dxa"/>
            <w:shd w:val="clear" w:color="auto" w:fill="C6D9F1"/>
            <w:tcMar>
              <w:top w:w="100" w:type="dxa"/>
              <w:left w:w="100" w:type="dxa"/>
              <w:bottom w:w="100" w:type="dxa"/>
              <w:right w:w="100" w:type="dxa"/>
            </w:tcMar>
          </w:tcPr>
          <w:p w:rsidR="006A5AF0" w:rsidRDefault="006A5AF0" w:rsidP="005853A7">
            <w:pPr>
              <w:widowControl w:val="0"/>
              <w:pBdr>
                <w:top w:val="nil"/>
                <w:left w:val="nil"/>
                <w:bottom w:val="nil"/>
                <w:right w:val="nil"/>
                <w:between w:val="nil"/>
              </w:pBdr>
              <w:rPr>
                <w:b/>
              </w:rPr>
            </w:pPr>
            <w:r>
              <w:rPr>
                <w:b/>
              </w:rPr>
              <w:t>Activity/</w:t>
            </w:r>
            <w:r w:rsidR="00F87EC1">
              <w:rPr>
                <w:b/>
              </w:rPr>
              <w:t>e</w:t>
            </w:r>
            <w:r>
              <w:rPr>
                <w:b/>
              </w:rPr>
              <w:t xml:space="preserve">xperience to </w:t>
            </w:r>
            <w:r w:rsidR="00F87EC1">
              <w:rPr>
                <w:b/>
              </w:rPr>
              <w:t>s</w:t>
            </w:r>
            <w:r>
              <w:rPr>
                <w:b/>
              </w:rPr>
              <w:t xml:space="preserve">upport </w:t>
            </w:r>
            <w:r w:rsidR="00F87EC1">
              <w:rPr>
                <w:b/>
              </w:rPr>
              <w:t>s</w:t>
            </w:r>
            <w:r>
              <w:rPr>
                <w:b/>
              </w:rPr>
              <w:t>tudent</w:t>
            </w:r>
            <w:r w:rsidR="00F87EC1">
              <w:rPr>
                <w:b/>
              </w:rPr>
              <w:t>’</w:t>
            </w:r>
            <w:r>
              <w:rPr>
                <w:b/>
              </w:rPr>
              <w:t xml:space="preserve">s </w:t>
            </w:r>
            <w:r w:rsidR="00F87EC1">
              <w:rPr>
                <w:b/>
              </w:rPr>
              <w:t>f</w:t>
            </w:r>
            <w:r>
              <w:rPr>
                <w:b/>
              </w:rPr>
              <w:t>our-</w:t>
            </w:r>
            <w:r w:rsidR="00F87EC1">
              <w:rPr>
                <w:b/>
              </w:rPr>
              <w:t>y</w:t>
            </w:r>
            <w:r>
              <w:rPr>
                <w:b/>
              </w:rPr>
              <w:t xml:space="preserve">ear </w:t>
            </w:r>
            <w:r w:rsidR="00F87EC1">
              <w:rPr>
                <w:b/>
              </w:rPr>
              <w:t>p</w:t>
            </w:r>
            <w:r>
              <w:rPr>
                <w:b/>
              </w:rPr>
              <w:t>lan portion of ICAP:</w:t>
            </w:r>
          </w:p>
          <w:p w:rsidR="006A5AF0" w:rsidRDefault="006A5AF0" w:rsidP="004531C0">
            <w:pPr>
              <w:widowControl w:val="0"/>
              <w:numPr>
                <w:ilvl w:val="0"/>
                <w:numId w:val="5"/>
              </w:numPr>
              <w:pBdr>
                <w:top w:val="nil"/>
                <w:left w:val="nil"/>
                <w:bottom w:val="nil"/>
                <w:right w:val="nil"/>
                <w:between w:val="nil"/>
              </w:pBdr>
              <w:spacing w:line="240" w:lineRule="auto"/>
            </w:pPr>
            <w:r>
              <w:rPr>
                <w:color w:val="000000"/>
              </w:rPr>
              <w:t>Student outcomes are included</w:t>
            </w:r>
          </w:p>
          <w:p w:rsidR="006A5AF0" w:rsidRDefault="006A5AF0" w:rsidP="004531C0">
            <w:pPr>
              <w:widowControl w:val="0"/>
              <w:numPr>
                <w:ilvl w:val="0"/>
                <w:numId w:val="5"/>
              </w:numPr>
              <w:pBdr>
                <w:top w:val="nil"/>
                <w:left w:val="nil"/>
                <w:bottom w:val="nil"/>
                <w:right w:val="nil"/>
                <w:between w:val="nil"/>
              </w:pBdr>
              <w:spacing w:line="240" w:lineRule="auto"/>
            </w:pPr>
            <w:r>
              <w:rPr>
                <w:color w:val="000000"/>
              </w:rPr>
              <w:t>Connection to essential components</w:t>
            </w:r>
          </w:p>
          <w:p w:rsidR="006A5AF0" w:rsidRDefault="006A5AF0" w:rsidP="004531C0">
            <w:pPr>
              <w:widowControl w:val="0"/>
              <w:numPr>
                <w:ilvl w:val="0"/>
                <w:numId w:val="5"/>
              </w:numPr>
              <w:pBdr>
                <w:top w:val="nil"/>
                <w:left w:val="nil"/>
                <w:bottom w:val="nil"/>
                <w:right w:val="nil"/>
                <w:between w:val="nil"/>
              </w:pBdr>
              <w:spacing w:line="240" w:lineRule="auto"/>
            </w:pPr>
            <w:r>
              <w:rPr>
                <w:color w:val="000000"/>
              </w:rPr>
              <w:t>Parent/guardian involvement/communication</w:t>
            </w:r>
          </w:p>
          <w:p w:rsidR="006A5AF0" w:rsidRPr="00A228E1" w:rsidRDefault="006A5AF0" w:rsidP="004531C0">
            <w:pPr>
              <w:widowControl w:val="0"/>
              <w:numPr>
                <w:ilvl w:val="0"/>
                <w:numId w:val="5"/>
              </w:numPr>
              <w:pBdr>
                <w:top w:val="nil"/>
                <w:left w:val="nil"/>
                <w:bottom w:val="nil"/>
                <w:right w:val="nil"/>
                <w:between w:val="nil"/>
              </w:pBdr>
              <w:spacing w:line="240" w:lineRule="auto"/>
              <w:rPr>
                <w:b/>
                <w:color w:val="000000"/>
              </w:rPr>
            </w:pPr>
            <w:r>
              <w:rPr>
                <w:color w:val="000000"/>
              </w:rPr>
              <w:t>Concurrent enrollment</w:t>
            </w:r>
          </w:p>
          <w:p w:rsidR="00A228E1" w:rsidRDefault="00A228E1" w:rsidP="004531C0">
            <w:pPr>
              <w:widowControl w:val="0"/>
              <w:numPr>
                <w:ilvl w:val="0"/>
                <w:numId w:val="5"/>
              </w:numPr>
              <w:pBdr>
                <w:top w:val="nil"/>
                <w:left w:val="nil"/>
                <w:bottom w:val="nil"/>
                <w:right w:val="nil"/>
                <w:between w:val="nil"/>
              </w:pBdr>
              <w:spacing w:line="240" w:lineRule="auto"/>
              <w:rPr>
                <w:b/>
                <w:color w:val="000000"/>
              </w:rPr>
            </w:pPr>
            <w:r>
              <w:rPr>
                <w:color w:val="000000"/>
              </w:rPr>
              <w:t>Foundations of the DCAP process- considerations for identification of misalignment</w:t>
            </w:r>
          </w:p>
        </w:tc>
        <w:tc>
          <w:tcPr>
            <w:tcW w:w="1965" w:type="dxa"/>
            <w:shd w:val="clear" w:color="auto" w:fill="C6D9F1"/>
            <w:tcMar>
              <w:top w:w="100" w:type="dxa"/>
              <w:left w:w="100" w:type="dxa"/>
              <w:bottom w:w="100" w:type="dxa"/>
              <w:right w:w="100" w:type="dxa"/>
            </w:tcMar>
          </w:tcPr>
          <w:p w:rsidR="006A5AF0" w:rsidRDefault="006A5AF0" w:rsidP="005853A7">
            <w:pPr>
              <w:widowControl w:val="0"/>
              <w:pBdr>
                <w:top w:val="nil"/>
                <w:left w:val="nil"/>
                <w:bottom w:val="nil"/>
                <w:right w:val="nil"/>
                <w:between w:val="nil"/>
              </w:pBdr>
              <w:rPr>
                <w:b/>
              </w:rPr>
            </w:pPr>
            <w:r>
              <w:rPr>
                <w:b/>
              </w:rPr>
              <w:t>Timeline and embedded:</w:t>
            </w:r>
          </w:p>
          <w:p w:rsidR="006A5AF0" w:rsidRDefault="006A5AF0" w:rsidP="006A5AF0">
            <w:pPr>
              <w:widowControl w:val="0"/>
              <w:pBdr>
                <w:top w:val="nil"/>
                <w:left w:val="nil"/>
                <w:bottom w:val="nil"/>
                <w:right w:val="nil"/>
                <w:between w:val="nil"/>
              </w:pBdr>
              <w:spacing w:line="240" w:lineRule="auto"/>
            </w:pPr>
            <w:r>
              <w:rPr>
                <w:color w:val="000000"/>
              </w:rPr>
              <w:t>When and where each year is this completed?</w:t>
            </w:r>
          </w:p>
        </w:tc>
        <w:tc>
          <w:tcPr>
            <w:tcW w:w="2715" w:type="dxa"/>
            <w:shd w:val="clear" w:color="auto" w:fill="C6D9F1"/>
            <w:tcMar>
              <w:top w:w="100" w:type="dxa"/>
              <w:left w:w="100" w:type="dxa"/>
              <w:bottom w:w="100" w:type="dxa"/>
              <w:right w:w="100" w:type="dxa"/>
            </w:tcMar>
          </w:tcPr>
          <w:p w:rsidR="006A5AF0" w:rsidRDefault="006A5AF0" w:rsidP="005853A7">
            <w:pPr>
              <w:widowControl w:val="0"/>
              <w:pBdr>
                <w:top w:val="nil"/>
                <w:left w:val="nil"/>
                <w:bottom w:val="nil"/>
                <w:right w:val="nil"/>
                <w:between w:val="nil"/>
              </w:pBdr>
              <w:rPr>
                <w:b/>
              </w:rPr>
            </w:pPr>
            <w:r>
              <w:rPr>
                <w:b/>
              </w:rPr>
              <w:t xml:space="preserve">Staff </w:t>
            </w:r>
            <w:r w:rsidR="00F87EC1">
              <w:rPr>
                <w:b/>
              </w:rPr>
              <w:t>m</w:t>
            </w:r>
            <w:r>
              <w:rPr>
                <w:b/>
              </w:rPr>
              <w:t>embers included:</w:t>
            </w:r>
          </w:p>
          <w:p w:rsidR="006A5AF0" w:rsidRDefault="006A5AF0"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rsidR="006A5AF0" w:rsidRDefault="006A5AF0" w:rsidP="004531C0">
            <w:pPr>
              <w:widowControl w:val="0"/>
              <w:numPr>
                <w:ilvl w:val="0"/>
                <w:numId w:val="6"/>
              </w:numPr>
              <w:pBdr>
                <w:top w:val="nil"/>
                <w:left w:val="nil"/>
                <w:bottom w:val="nil"/>
                <w:right w:val="nil"/>
                <w:between w:val="nil"/>
              </w:pBdr>
              <w:spacing w:line="240" w:lineRule="auto"/>
              <w:rPr>
                <w:b/>
                <w:color w:val="000000"/>
              </w:rPr>
            </w:pPr>
            <w:r>
              <w:rPr>
                <w:color w:val="000000"/>
              </w:rPr>
              <w:t>How is a team/system approach utilized?</w:t>
            </w:r>
          </w:p>
        </w:tc>
        <w:tc>
          <w:tcPr>
            <w:tcW w:w="2715" w:type="dxa"/>
            <w:shd w:val="clear" w:color="auto" w:fill="C6D9F1"/>
            <w:tcMar>
              <w:top w:w="100" w:type="dxa"/>
              <w:left w:w="100" w:type="dxa"/>
              <w:bottom w:w="100" w:type="dxa"/>
              <w:right w:w="100" w:type="dxa"/>
            </w:tcMar>
          </w:tcPr>
          <w:p w:rsidR="006A5AF0" w:rsidRDefault="006A5AF0" w:rsidP="005853A7">
            <w:pPr>
              <w:rPr>
                <w:b/>
              </w:rPr>
            </w:pPr>
            <w:r>
              <w:rPr>
                <w:b/>
              </w:rPr>
              <w:t>Resources used, including CIS:</w:t>
            </w:r>
          </w:p>
          <w:p w:rsidR="006A5AF0" w:rsidRDefault="006A5AF0" w:rsidP="006A5AF0">
            <w:pPr>
              <w:pBdr>
                <w:top w:val="nil"/>
                <w:left w:val="nil"/>
                <w:bottom w:val="nil"/>
                <w:right w:val="nil"/>
                <w:between w:val="nil"/>
              </w:pBdr>
              <w:spacing w:line="240" w:lineRule="auto"/>
            </w:pPr>
            <w:r>
              <w:rPr>
                <w:color w:val="000000"/>
              </w:rPr>
              <w:t>Description should include how each resource is used and connected to the activity/experience.</w:t>
            </w:r>
          </w:p>
        </w:tc>
      </w:tr>
      <w:tr w:rsidR="006A5AF0" w:rsidTr="005853A7">
        <w:trPr>
          <w:cantSplit/>
          <w:tblHeader/>
        </w:trPr>
        <w:tc>
          <w:tcPr>
            <w:tcW w:w="3050"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r>
              <w:t>Four-</w:t>
            </w:r>
            <w:r w:rsidR="00F87EC1">
              <w:t>y</w:t>
            </w:r>
            <w:r>
              <w:t xml:space="preserve">ear </w:t>
            </w:r>
            <w:r w:rsidR="00F87EC1">
              <w:t>p</w:t>
            </w:r>
            <w:r>
              <w:t>lan is completed</w:t>
            </w:r>
          </w:p>
        </w:tc>
        <w:tc>
          <w:tcPr>
            <w:tcW w:w="3850"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196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r>
      <w:tr w:rsidR="006A5AF0" w:rsidTr="005853A7">
        <w:trPr>
          <w:cantSplit/>
          <w:tblHeader/>
        </w:trPr>
        <w:tc>
          <w:tcPr>
            <w:tcW w:w="3050"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r>
              <w:t>Advisement of coursework supporting graduation</w:t>
            </w:r>
          </w:p>
        </w:tc>
        <w:tc>
          <w:tcPr>
            <w:tcW w:w="3850"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196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r>
      <w:tr w:rsidR="006A5AF0" w:rsidTr="005853A7">
        <w:trPr>
          <w:cantSplit/>
          <w:tblHeader/>
        </w:trPr>
        <w:tc>
          <w:tcPr>
            <w:tcW w:w="3050"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r>
              <w:t>Advisement of coursework to support postsecondary goals</w:t>
            </w:r>
          </w:p>
        </w:tc>
        <w:tc>
          <w:tcPr>
            <w:tcW w:w="3850"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196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r>
      <w:tr w:rsidR="006A5AF0" w:rsidTr="005853A7">
        <w:trPr>
          <w:cantSplit/>
          <w:tblHeader/>
        </w:trPr>
        <w:tc>
          <w:tcPr>
            <w:tcW w:w="3050"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r>
              <w:t xml:space="preserve">Parent or </w:t>
            </w:r>
            <w:r w:rsidR="00F87EC1">
              <w:t>g</w:t>
            </w:r>
            <w:r>
              <w:t>uardian signs acknowledgement of plan</w:t>
            </w:r>
          </w:p>
        </w:tc>
        <w:tc>
          <w:tcPr>
            <w:tcW w:w="3850"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196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c>
          <w:tcPr>
            <w:tcW w:w="2715" w:type="dxa"/>
            <w:shd w:val="clear" w:color="auto" w:fill="auto"/>
            <w:tcMar>
              <w:top w:w="100" w:type="dxa"/>
              <w:left w:w="100" w:type="dxa"/>
              <w:bottom w:w="100" w:type="dxa"/>
              <w:right w:w="100" w:type="dxa"/>
            </w:tcMar>
          </w:tcPr>
          <w:p w:rsidR="006A5AF0" w:rsidRDefault="006A5AF0" w:rsidP="005853A7">
            <w:pPr>
              <w:widowControl w:val="0"/>
              <w:pBdr>
                <w:top w:val="nil"/>
                <w:left w:val="nil"/>
                <w:bottom w:val="nil"/>
                <w:right w:val="nil"/>
                <w:between w:val="nil"/>
              </w:pBdr>
            </w:pPr>
          </w:p>
        </w:tc>
      </w:tr>
    </w:tbl>
    <w:p w:rsidR="00E77666" w:rsidRDefault="00E66331" w:rsidP="00385066">
      <w:pPr>
        <w:pStyle w:val="Heading3"/>
      </w:pPr>
      <w:r w:rsidRPr="006A3613">
        <w:lastRenderedPageBreak/>
        <w:t>Grades 9-12: Student reviews plan each year for graduation progress and alignment to postsecondary goal(s); parent</w:t>
      </w:r>
      <w:r w:rsidR="0087247D" w:rsidRPr="006A3613">
        <w:t>s</w:t>
      </w:r>
      <w:r w:rsidRPr="006A3613">
        <w:t>/guardian</w:t>
      </w:r>
      <w:r w:rsidR="0087247D" w:rsidRPr="006A3613">
        <w:t>s</w:t>
      </w:r>
      <w:r w:rsidRPr="006A3613">
        <w:t xml:space="preserve"> are included and advised in the yearly review.</w:t>
      </w:r>
    </w:p>
    <w:p w:rsidR="006A5AF0" w:rsidRDefault="006A5AF0" w:rsidP="004531C0">
      <w:pPr>
        <w:pStyle w:val="ListParagraph"/>
        <w:numPr>
          <w:ilvl w:val="0"/>
          <w:numId w:val="7"/>
        </w:numPr>
      </w:pPr>
      <w:r>
        <w:t>Plan is reviewed each year by student and family.</w:t>
      </w:r>
    </w:p>
    <w:p w:rsidR="006A5AF0" w:rsidRDefault="006A5AF0" w:rsidP="004531C0">
      <w:pPr>
        <w:pStyle w:val="ListParagraph"/>
        <w:numPr>
          <w:ilvl w:val="0"/>
          <w:numId w:val="7"/>
        </w:numPr>
      </w:pPr>
      <w:r>
        <w:t>Student and family are advised on progress towards graduation.</w:t>
      </w:r>
    </w:p>
    <w:p w:rsidR="006A5AF0" w:rsidRDefault="006A5AF0" w:rsidP="004531C0">
      <w:pPr>
        <w:pStyle w:val="ListParagraph"/>
        <w:numPr>
          <w:ilvl w:val="0"/>
          <w:numId w:val="7"/>
        </w:numPr>
      </w:pPr>
      <w:r>
        <w:t>Connection to the ICAP essential components/student reflection.</w:t>
      </w:r>
    </w:p>
    <w:p w:rsidR="006A5AF0" w:rsidRDefault="006A5AF0" w:rsidP="004531C0">
      <w:pPr>
        <w:pStyle w:val="ListParagraph"/>
        <w:numPr>
          <w:ilvl w:val="0"/>
          <w:numId w:val="7"/>
        </w:numPr>
      </w:pPr>
      <w:r w:rsidRPr="006A5AF0">
        <w:rPr>
          <w:b/>
        </w:rPr>
        <w:t>Concurrent enrollment opportunities are addressed and shared with students/parents/</w:t>
      </w:r>
      <w:r w:rsidR="00293E0A" w:rsidRPr="006A5AF0">
        <w:rPr>
          <w:b/>
        </w:rPr>
        <w:t>guardians. *</w:t>
      </w:r>
    </w:p>
    <w:p w:rsidR="006A5AF0" w:rsidRDefault="006A5AF0" w:rsidP="004531C0">
      <w:pPr>
        <w:pStyle w:val="ListParagraph"/>
        <w:numPr>
          <w:ilvl w:val="0"/>
          <w:numId w:val="7"/>
        </w:numPr>
      </w:pPr>
      <w:r>
        <w:t>Course selection and concurrent enrollment is tied to a student's postsecondary goals/planning.</w:t>
      </w:r>
    </w:p>
    <w:p w:rsidR="006A5AF0" w:rsidRDefault="006A5AF0" w:rsidP="004531C0">
      <w:pPr>
        <w:pStyle w:val="ListParagraph"/>
        <w:numPr>
          <w:ilvl w:val="0"/>
          <w:numId w:val="7"/>
        </w:numPr>
      </w:pPr>
      <w:r>
        <w:t xml:space="preserve">IRCs, career academy, apprenticeship, pre-apprenticeship, internships are identified and incorporated into planning and yearly revisions. </w:t>
      </w:r>
    </w:p>
    <w:p w:rsidR="006A5AF0" w:rsidRDefault="006A5AF0" w:rsidP="00D11EC4"/>
    <w:tbl>
      <w:tblPr>
        <w:tblW w:w="14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40"/>
        <w:gridCol w:w="2070"/>
        <w:gridCol w:w="2610"/>
        <w:gridCol w:w="3420"/>
      </w:tblGrid>
      <w:tr w:rsidR="00D11EC4" w:rsidTr="00D11EC4">
        <w:trPr>
          <w:cantSplit/>
          <w:tblHeader/>
        </w:trPr>
        <w:tc>
          <w:tcPr>
            <w:tcW w:w="1160" w:type="dxa"/>
            <w:shd w:val="clear" w:color="auto" w:fill="C6D9F1"/>
            <w:tcMar>
              <w:top w:w="100" w:type="dxa"/>
              <w:left w:w="100" w:type="dxa"/>
              <w:bottom w:w="100" w:type="dxa"/>
              <w:right w:w="100" w:type="dxa"/>
            </w:tcMar>
          </w:tcPr>
          <w:p w:rsidR="00D11EC4" w:rsidRDefault="00D11EC4" w:rsidP="005853A7">
            <w:pPr>
              <w:widowControl w:val="0"/>
              <w:pBdr>
                <w:top w:val="nil"/>
                <w:left w:val="nil"/>
                <w:bottom w:val="nil"/>
                <w:right w:val="nil"/>
                <w:between w:val="nil"/>
              </w:pBdr>
              <w:rPr>
                <w:b/>
              </w:rPr>
            </w:pPr>
            <w:r>
              <w:rPr>
                <w:b/>
              </w:rPr>
              <w:t>Grade</w:t>
            </w:r>
          </w:p>
        </w:tc>
        <w:tc>
          <w:tcPr>
            <w:tcW w:w="5040" w:type="dxa"/>
            <w:shd w:val="clear" w:color="auto" w:fill="C6D9F1"/>
            <w:tcMar>
              <w:top w:w="100" w:type="dxa"/>
              <w:left w:w="100" w:type="dxa"/>
              <w:bottom w:w="100" w:type="dxa"/>
              <w:right w:w="100" w:type="dxa"/>
            </w:tcMar>
          </w:tcPr>
          <w:p w:rsidR="00D11EC4" w:rsidRDefault="00D11EC4" w:rsidP="005853A7">
            <w:pPr>
              <w:widowControl w:val="0"/>
              <w:pBdr>
                <w:top w:val="nil"/>
                <w:left w:val="nil"/>
                <w:bottom w:val="nil"/>
                <w:right w:val="nil"/>
                <w:between w:val="nil"/>
              </w:pBdr>
              <w:rPr>
                <w:b/>
              </w:rPr>
            </w:pPr>
            <w:r>
              <w:rPr>
                <w:b/>
              </w:rPr>
              <w:t>Activity/</w:t>
            </w:r>
            <w:r w:rsidR="00D7399E">
              <w:rPr>
                <w:b/>
              </w:rPr>
              <w:t>e</w:t>
            </w:r>
            <w:r>
              <w:rPr>
                <w:b/>
              </w:rPr>
              <w:t xml:space="preserve">xperience to support review and update of </w:t>
            </w:r>
            <w:r w:rsidR="00D7399E">
              <w:rPr>
                <w:b/>
              </w:rPr>
              <w:t>f</w:t>
            </w:r>
            <w:r>
              <w:rPr>
                <w:b/>
              </w:rPr>
              <w:t>our-</w:t>
            </w:r>
            <w:r w:rsidR="00D7399E">
              <w:rPr>
                <w:b/>
              </w:rPr>
              <w:t>y</w:t>
            </w:r>
            <w:r>
              <w:rPr>
                <w:b/>
              </w:rPr>
              <w:t xml:space="preserve">ear </w:t>
            </w:r>
            <w:r w:rsidR="00D7399E">
              <w:rPr>
                <w:b/>
              </w:rPr>
              <w:t>p</w:t>
            </w:r>
            <w:r>
              <w:rPr>
                <w:b/>
              </w:rPr>
              <w:t>lan portion of ICAP</w:t>
            </w:r>
          </w:p>
          <w:p w:rsidR="00D11EC4" w:rsidRDefault="00D11EC4" w:rsidP="004531C0">
            <w:pPr>
              <w:widowControl w:val="0"/>
              <w:numPr>
                <w:ilvl w:val="0"/>
                <w:numId w:val="8"/>
              </w:numPr>
              <w:pBdr>
                <w:top w:val="nil"/>
                <w:left w:val="nil"/>
                <w:bottom w:val="nil"/>
                <w:right w:val="nil"/>
                <w:between w:val="nil"/>
              </w:pBdr>
              <w:spacing w:line="240" w:lineRule="auto"/>
            </w:pPr>
            <w:r>
              <w:rPr>
                <w:color w:val="000000"/>
              </w:rPr>
              <w:t xml:space="preserve">Student outcomes are included </w:t>
            </w:r>
          </w:p>
          <w:p w:rsidR="00D11EC4" w:rsidRDefault="00D11EC4" w:rsidP="004531C0">
            <w:pPr>
              <w:widowControl w:val="0"/>
              <w:numPr>
                <w:ilvl w:val="0"/>
                <w:numId w:val="8"/>
              </w:numPr>
              <w:pBdr>
                <w:top w:val="nil"/>
                <w:left w:val="nil"/>
                <w:bottom w:val="nil"/>
                <w:right w:val="nil"/>
                <w:between w:val="nil"/>
              </w:pBdr>
              <w:spacing w:line="240" w:lineRule="auto"/>
            </w:pPr>
            <w:r>
              <w:rPr>
                <w:color w:val="000000"/>
              </w:rPr>
              <w:t>Connection to essential components</w:t>
            </w:r>
          </w:p>
          <w:p w:rsidR="00D11EC4" w:rsidRDefault="00D11EC4" w:rsidP="004531C0">
            <w:pPr>
              <w:widowControl w:val="0"/>
              <w:numPr>
                <w:ilvl w:val="0"/>
                <w:numId w:val="8"/>
              </w:numPr>
              <w:pBdr>
                <w:top w:val="nil"/>
                <w:left w:val="nil"/>
                <w:bottom w:val="nil"/>
                <w:right w:val="nil"/>
                <w:between w:val="nil"/>
              </w:pBdr>
              <w:spacing w:line="240" w:lineRule="auto"/>
            </w:pPr>
            <w:r>
              <w:rPr>
                <w:color w:val="000000"/>
              </w:rPr>
              <w:t>Parent/guardian involvement/communication</w:t>
            </w:r>
          </w:p>
          <w:p w:rsidR="00D11EC4" w:rsidRPr="00293E0A" w:rsidRDefault="00D11EC4" w:rsidP="004531C0">
            <w:pPr>
              <w:widowControl w:val="0"/>
              <w:numPr>
                <w:ilvl w:val="0"/>
                <w:numId w:val="8"/>
              </w:numPr>
              <w:pBdr>
                <w:top w:val="nil"/>
                <w:left w:val="nil"/>
                <w:bottom w:val="nil"/>
                <w:right w:val="nil"/>
                <w:between w:val="nil"/>
              </w:pBdr>
              <w:spacing w:line="240" w:lineRule="auto"/>
              <w:rPr>
                <w:b/>
                <w:color w:val="000000"/>
              </w:rPr>
            </w:pPr>
            <w:r>
              <w:rPr>
                <w:color w:val="000000"/>
              </w:rPr>
              <w:t>Concurrent enrollment</w:t>
            </w:r>
          </w:p>
          <w:p w:rsidR="00293E0A" w:rsidRDefault="00293E0A" w:rsidP="004531C0">
            <w:pPr>
              <w:widowControl w:val="0"/>
              <w:numPr>
                <w:ilvl w:val="0"/>
                <w:numId w:val="8"/>
              </w:numPr>
              <w:pBdr>
                <w:top w:val="nil"/>
                <w:left w:val="nil"/>
                <w:bottom w:val="nil"/>
                <w:right w:val="nil"/>
                <w:between w:val="nil"/>
              </w:pBdr>
              <w:spacing w:line="240" w:lineRule="auto"/>
              <w:rPr>
                <w:b/>
                <w:color w:val="000000"/>
              </w:rPr>
            </w:pPr>
            <w:r>
              <w:rPr>
                <w:color w:val="000000"/>
              </w:rPr>
              <w:t>Foundations of the DCAP process</w:t>
            </w:r>
            <w:r w:rsidR="00A228E1">
              <w:rPr>
                <w:color w:val="000000"/>
              </w:rPr>
              <w:t xml:space="preserve"> including</w:t>
            </w:r>
            <w:r>
              <w:rPr>
                <w:color w:val="000000"/>
              </w:rPr>
              <w:t xml:space="preserve"> considerations for identification of misalignment</w:t>
            </w:r>
          </w:p>
        </w:tc>
        <w:tc>
          <w:tcPr>
            <w:tcW w:w="2070" w:type="dxa"/>
            <w:shd w:val="clear" w:color="auto" w:fill="C6D9F1"/>
            <w:tcMar>
              <w:top w:w="100" w:type="dxa"/>
              <w:left w:w="100" w:type="dxa"/>
              <w:bottom w:w="100" w:type="dxa"/>
              <w:right w:w="100" w:type="dxa"/>
            </w:tcMar>
          </w:tcPr>
          <w:p w:rsidR="00D11EC4" w:rsidRDefault="00D11EC4" w:rsidP="005853A7">
            <w:pPr>
              <w:widowControl w:val="0"/>
              <w:pBdr>
                <w:top w:val="nil"/>
                <w:left w:val="nil"/>
                <w:bottom w:val="nil"/>
                <w:right w:val="nil"/>
                <w:between w:val="nil"/>
              </w:pBdr>
              <w:rPr>
                <w:b/>
              </w:rPr>
            </w:pPr>
            <w:r>
              <w:rPr>
                <w:b/>
              </w:rPr>
              <w:t>Timeline and embedded:</w:t>
            </w:r>
          </w:p>
          <w:p w:rsidR="00D11EC4" w:rsidRDefault="00D11EC4" w:rsidP="00D11EC4">
            <w:pPr>
              <w:widowControl w:val="0"/>
              <w:pBdr>
                <w:top w:val="nil"/>
                <w:left w:val="nil"/>
                <w:bottom w:val="nil"/>
                <w:right w:val="nil"/>
                <w:between w:val="nil"/>
              </w:pBdr>
              <w:spacing w:line="240" w:lineRule="auto"/>
              <w:rPr>
                <w:b/>
                <w:color w:val="000000"/>
              </w:rPr>
            </w:pPr>
            <w:r>
              <w:rPr>
                <w:color w:val="000000"/>
              </w:rPr>
              <w:t>When and where is this completed</w:t>
            </w:r>
            <w:r w:rsidR="00D7399E">
              <w:rPr>
                <w:color w:val="000000"/>
              </w:rPr>
              <w:t xml:space="preserve"> each year</w:t>
            </w:r>
            <w:r>
              <w:rPr>
                <w:color w:val="000000"/>
              </w:rPr>
              <w:t>?</w:t>
            </w:r>
          </w:p>
        </w:tc>
        <w:tc>
          <w:tcPr>
            <w:tcW w:w="2610" w:type="dxa"/>
            <w:shd w:val="clear" w:color="auto" w:fill="C6D9F1"/>
            <w:tcMar>
              <w:top w:w="100" w:type="dxa"/>
              <w:left w:w="100" w:type="dxa"/>
              <w:bottom w:w="100" w:type="dxa"/>
              <w:right w:w="100" w:type="dxa"/>
            </w:tcMar>
          </w:tcPr>
          <w:p w:rsidR="00D11EC4" w:rsidRDefault="00D11EC4" w:rsidP="005853A7">
            <w:pPr>
              <w:widowControl w:val="0"/>
              <w:pBdr>
                <w:top w:val="nil"/>
                <w:left w:val="nil"/>
                <w:bottom w:val="nil"/>
                <w:right w:val="nil"/>
                <w:between w:val="nil"/>
              </w:pBdr>
              <w:rPr>
                <w:b/>
              </w:rPr>
            </w:pPr>
            <w:r>
              <w:rPr>
                <w:b/>
              </w:rPr>
              <w:t xml:space="preserve">Staff </w:t>
            </w:r>
            <w:r w:rsidR="00D7399E">
              <w:rPr>
                <w:b/>
              </w:rPr>
              <w:t>m</w:t>
            </w:r>
            <w:r>
              <w:rPr>
                <w:b/>
              </w:rPr>
              <w:t>embers included:</w:t>
            </w:r>
          </w:p>
          <w:p w:rsidR="00D11EC4" w:rsidRDefault="00D11EC4"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rsidR="00D11EC4" w:rsidRDefault="00D11EC4"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420" w:type="dxa"/>
            <w:shd w:val="clear" w:color="auto" w:fill="C6D9F1"/>
            <w:tcMar>
              <w:top w:w="100" w:type="dxa"/>
              <w:left w:w="100" w:type="dxa"/>
              <w:bottom w:w="100" w:type="dxa"/>
              <w:right w:w="100" w:type="dxa"/>
            </w:tcMar>
          </w:tcPr>
          <w:p w:rsidR="00D11EC4" w:rsidRDefault="00D11EC4" w:rsidP="005853A7">
            <w:pPr>
              <w:rPr>
                <w:b/>
              </w:rPr>
            </w:pPr>
            <w:r>
              <w:rPr>
                <w:b/>
              </w:rPr>
              <w:t>Resources used, including CIS:</w:t>
            </w:r>
          </w:p>
          <w:p w:rsidR="00D11EC4" w:rsidRDefault="00D11EC4" w:rsidP="00D11EC4">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D11EC4" w:rsidTr="00D11EC4">
        <w:tc>
          <w:tcPr>
            <w:tcW w:w="116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r>
              <w:t>Grade 9</w:t>
            </w:r>
          </w:p>
        </w:tc>
        <w:tc>
          <w:tcPr>
            <w:tcW w:w="504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207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261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342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r>
      <w:tr w:rsidR="00D11EC4" w:rsidTr="00D11EC4">
        <w:tc>
          <w:tcPr>
            <w:tcW w:w="116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r>
              <w:t>Grade 10</w:t>
            </w:r>
          </w:p>
        </w:tc>
        <w:tc>
          <w:tcPr>
            <w:tcW w:w="504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207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261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342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r>
      <w:tr w:rsidR="00D11EC4" w:rsidTr="00D11EC4">
        <w:tc>
          <w:tcPr>
            <w:tcW w:w="116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r>
              <w:t>Grade 11</w:t>
            </w:r>
          </w:p>
        </w:tc>
        <w:tc>
          <w:tcPr>
            <w:tcW w:w="504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207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261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342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r>
      <w:tr w:rsidR="00D11EC4" w:rsidTr="00D11EC4">
        <w:tc>
          <w:tcPr>
            <w:tcW w:w="116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r>
              <w:t>Grade 12</w:t>
            </w:r>
          </w:p>
        </w:tc>
        <w:tc>
          <w:tcPr>
            <w:tcW w:w="504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207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261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c>
          <w:tcPr>
            <w:tcW w:w="3420" w:type="dxa"/>
            <w:shd w:val="clear" w:color="auto" w:fill="auto"/>
            <w:tcMar>
              <w:top w:w="100" w:type="dxa"/>
              <w:left w:w="100" w:type="dxa"/>
              <w:bottom w:w="100" w:type="dxa"/>
              <w:right w:w="100" w:type="dxa"/>
            </w:tcMar>
          </w:tcPr>
          <w:p w:rsidR="00D11EC4" w:rsidRDefault="00D11EC4" w:rsidP="005853A7">
            <w:pPr>
              <w:widowControl w:val="0"/>
              <w:pBdr>
                <w:top w:val="nil"/>
                <w:left w:val="nil"/>
                <w:bottom w:val="nil"/>
                <w:right w:val="nil"/>
                <w:between w:val="nil"/>
              </w:pBdr>
            </w:pPr>
          </w:p>
        </w:tc>
      </w:tr>
    </w:tbl>
    <w:p w:rsidR="00D11EC4" w:rsidRPr="006A5AF0" w:rsidRDefault="00D11EC4" w:rsidP="00D11EC4"/>
    <w:p w:rsidR="00E77666" w:rsidRDefault="00E77666">
      <w:pPr>
        <w:rPr>
          <w:sz w:val="2"/>
          <w:szCs w:val="2"/>
        </w:rPr>
      </w:pPr>
    </w:p>
    <w:p w:rsidR="00E77666" w:rsidRDefault="00E66331" w:rsidP="00D11EC4">
      <w:pPr>
        <w:rPr>
          <w:b/>
        </w:rPr>
      </w:pPr>
      <w:r w:rsidRPr="00D11EC4">
        <w:rPr>
          <w:b/>
        </w:rPr>
        <w:t>*Districts are highly encouraged to link a copy of their course handbook</w:t>
      </w:r>
      <w:r w:rsidR="00174E2F" w:rsidRPr="00D11EC4">
        <w:rPr>
          <w:b/>
        </w:rPr>
        <w:t>s</w:t>
      </w:r>
      <w:r w:rsidRPr="00D11EC4">
        <w:rPr>
          <w:b/>
        </w:rPr>
        <w:t xml:space="preserve"> or other document(s) </w:t>
      </w:r>
      <w:r w:rsidR="00174E2F" w:rsidRPr="00D11EC4">
        <w:rPr>
          <w:b/>
        </w:rPr>
        <w:t>outlining</w:t>
      </w:r>
      <w:r w:rsidRPr="00D11EC4">
        <w:rPr>
          <w:b/>
        </w:rPr>
        <w:t xml:space="preserve"> their </w:t>
      </w:r>
      <w:r w:rsidR="00174E2F" w:rsidRPr="00D11EC4">
        <w:rPr>
          <w:b/>
        </w:rPr>
        <w:t>Senior Year Plus (</w:t>
      </w:r>
      <w:r w:rsidRPr="00D11EC4">
        <w:rPr>
          <w:b/>
        </w:rPr>
        <w:t>SYP</w:t>
      </w:r>
      <w:r w:rsidR="00174E2F" w:rsidRPr="00D11EC4">
        <w:rPr>
          <w:b/>
        </w:rPr>
        <w:t>)</w:t>
      </w:r>
      <w:r w:rsidRPr="00D11EC4">
        <w:rPr>
          <w:b/>
        </w:rPr>
        <w:t>/concurrent enrollment policies to their DCAP template. This can be done within the course planning section above or with a direct link included below this statement. For additional information</w:t>
      </w:r>
      <w:r w:rsidR="00D11EC4">
        <w:rPr>
          <w:b/>
        </w:rPr>
        <w:t xml:space="preserve">, see the </w:t>
      </w:r>
      <w:hyperlink r:id="rId9" w:history="1">
        <w:r w:rsidR="00D11EC4" w:rsidRPr="00D11EC4">
          <w:rPr>
            <w:rStyle w:val="Hyperlink"/>
            <w:b/>
          </w:rPr>
          <w:t>SYP webpage</w:t>
        </w:r>
      </w:hyperlink>
      <w:r w:rsidR="00D11EC4">
        <w:rPr>
          <w:b/>
        </w:rPr>
        <w:t xml:space="preserve">, including </w:t>
      </w:r>
      <w:r w:rsidRPr="00D11EC4">
        <w:rPr>
          <w:b/>
        </w:rPr>
        <w:t xml:space="preserve">guide </w:t>
      </w:r>
      <w:r w:rsidR="00D11EC4">
        <w:rPr>
          <w:b/>
        </w:rPr>
        <w:t>and</w:t>
      </w:r>
      <w:r w:rsidRPr="00D11EC4">
        <w:rPr>
          <w:b/>
        </w:rPr>
        <w:t xml:space="preserve"> additional resources to support districts. </w:t>
      </w:r>
    </w:p>
    <w:p w:rsidR="00D11EC4" w:rsidRDefault="00D11EC4">
      <w:pPr>
        <w:rPr>
          <w:b/>
          <w:u w:val="single"/>
        </w:rPr>
      </w:pPr>
      <w:r>
        <w:rPr>
          <w:b/>
          <w:u w:val="single"/>
        </w:rPr>
        <w:br w:type="page"/>
      </w:r>
    </w:p>
    <w:p w:rsidR="00D11EC4" w:rsidRPr="00E227DA" w:rsidRDefault="00D11EC4" w:rsidP="00D11EC4">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E227DA">
        <w:lastRenderedPageBreak/>
        <w:t>Section 4: Work-Based Learning Incorporated into the Student’s ICAP</w:t>
      </w:r>
    </w:p>
    <w:p w:rsidR="00D11EC4" w:rsidRDefault="00D11EC4" w:rsidP="00D11EC4">
      <w:r>
        <w:t>“Identify the coursework and work-based learning needed in grades 9-12 to support the student’s postsecondary education and career options.”</w:t>
      </w:r>
    </w:p>
    <w:p w:rsidR="00D11EC4" w:rsidRDefault="00D11EC4" w:rsidP="00D11EC4"/>
    <w:p w:rsidR="00D11EC4" w:rsidRDefault="00D11EC4" w:rsidP="00D11EC4">
      <w:r w:rsidRPr="00D11EC4">
        <w:t xml:space="preserve">For additional detailed information on work-based learning, including implementation, activity clarification, integration strategies and ICAP connection, refer to the </w:t>
      </w:r>
      <w:hyperlink r:id="rId10" w:history="1">
        <w:r w:rsidRPr="00D11EC4">
          <w:rPr>
            <w:rStyle w:val="Hyperlink"/>
          </w:rPr>
          <w:t>Department’s Work-Based Learning Guide</w:t>
        </w:r>
      </w:hyperlink>
      <w:r w:rsidRPr="00D11EC4">
        <w:t>.</w:t>
      </w:r>
    </w:p>
    <w:p w:rsidR="00DF2DBD" w:rsidRDefault="00D11EC4" w:rsidP="00DF2DBD">
      <w:pPr>
        <w:pStyle w:val="Heading3"/>
      </w:pPr>
      <w:r w:rsidRPr="00DF2DBD">
        <w:t>Work-Based Learning</w:t>
      </w:r>
    </w:p>
    <w:p w:rsidR="00D11EC4" w:rsidRDefault="00D11EC4" w:rsidP="00D11EC4">
      <w:r w:rsidRPr="00D11EC4">
        <w:t>Defined as, “sustained project-based learning in partnership with an employer, simulated work experiences aligned with industry-recognized credentials (IRC), high-quality pre-apprenticeships aligned to an apprenticeship, student learner programs, internships and apprenticeships.”</w:t>
      </w:r>
    </w:p>
    <w:p w:rsidR="00D11EC4" w:rsidRDefault="00D11EC4" w:rsidP="00D11EC4"/>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DF2DBD" w:rsidTr="00DF2DBD">
        <w:trPr>
          <w:cantSplit/>
          <w:tblHeader/>
        </w:trPr>
        <w:tc>
          <w:tcPr>
            <w:tcW w:w="1160" w:type="dxa"/>
            <w:shd w:val="clear" w:color="auto" w:fill="C6D9F1"/>
            <w:tcMar>
              <w:top w:w="100" w:type="dxa"/>
              <w:left w:w="100" w:type="dxa"/>
              <w:bottom w:w="100" w:type="dxa"/>
              <w:right w:w="100" w:type="dxa"/>
            </w:tcMar>
          </w:tcPr>
          <w:p w:rsidR="00DF2DBD" w:rsidRDefault="00DF2DBD" w:rsidP="005853A7">
            <w:pPr>
              <w:widowControl w:val="0"/>
              <w:rPr>
                <w:b/>
              </w:rPr>
            </w:pPr>
            <w:r>
              <w:rPr>
                <w:b/>
              </w:rPr>
              <w:t>Grade:</w:t>
            </w:r>
          </w:p>
        </w:tc>
        <w:tc>
          <w:tcPr>
            <w:tcW w:w="5089" w:type="dxa"/>
            <w:shd w:val="clear" w:color="auto" w:fill="C6D9F1"/>
            <w:tcMar>
              <w:top w:w="100" w:type="dxa"/>
              <w:left w:w="100" w:type="dxa"/>
              <w:bottom w:w="100" w:type="dxa"/>
              <w:right w:w="100" w:type="dxa"/>
            </w:tcMar>
          </w:tcPr>
          <w:p w:rsidR="00DF2DBD" w:rsidRDefault="00DF2DBD" w:rsidP="00DF2DBD">
            <w:pPr>
              <w:widowControl w:val="0"/>
              <w:spacing w:line="240" w:lineRule="auto"/>
              <w:rPr>
                <w:b/>
              </w:rPr>
            </w:pPr>
            <w:r>
              <w:rPr>
                <w:b/>
              </w:rPr>
              <w:t>Activity/</w:t>
            </w:r>
            <w:r w:rsidR="009F2A42">
              <w:rPr>
                <w:b/>
              </w:rPr>
              <w:t>e</w:t>
            </w:r>
            <w:r>
              <w:rPr>
                <w:b/>
              </w:rPr>
              <w:t xml:space="preserve">xperience to </w:t>
            </w:r>
            <w:r w:rsidR="009F2A42">
              <w:rPr>
                <w:b/>
              </w:rPr>
              <w:t>s</w:t>
            </w:r>
            <w:r>
              <w:rPr>
                <w:b/>
              </w:rPr>
              <w:t xml:space="preserve">upport career-based learning each year; </w:t>
            </w:r>
            <w:r w:rsidR="009F2A42">
              <w:rPr>
                <w:b/>
              </w:rPr>
              <w:t>i</w:t>
            </w:r>
            <w:r>
              <w:rPr>
                <w:b/>
              </w:rPr>
              <w:t xml:space="preserve">dentification of each of the </w:t>
            </w:r>
            <w:r w:rsidR="006F03BD">
              <w:rPr>
                <w:b/>
              </w:rPr>
              <w:t>three</w:t>
            </w:r>
            <w:r>
              <w:rPr>
                <w:b/>
              </w:rPr>
              <w:t xml:space="preserve"> elements: </w:t>
            </w:r>
          </w:p>
          <w:p w:rsidR="00DF2DBD" w:rsidRDefault="00DF2DBD" w:rsidP="004531C0">
            <w:pPr>
              <w:widowControl w:val="0"/>
              <w:numPr>
                <w:ilvl w:val="0"/>
                <w:numId w:val="9"/>
              </w:numPr>
              <w:spacing w:line="240" w:lineRule="auto"/>
            </w:pPr>
            <w:r>
              <w:t xml:space="preserve">Include how </w:t>
            </w:r>
            <w:r>
              <w:rPr>
                <w:b/>
              </w:rPr>
              <w:t>all students</w:t>
            </w:r>
            <w:r>
              <w:t xml:space="preserve"> are advised of opportunities and have access</w:t>
            </w:r>
            <w:r w:rsidR="009F2A42">
              <w:t>.</w:t>
            </w:r>
          </w:p>
          <w:p w:rsidR="00DF2DBD" w:rsidRDefault="00DF2DBD" w:rsidP="004531C0">
            <w:pPr>
              <w:widowControl w:val="0"/>
              <w:numPr>
                <w:ilvl w:val="0"/>
                <w:numId w:val="9"/>
              </w:numPr>
              <w:spacing w:line="240" w:lineRule="auto"/>
            </w:pPr>
            <w:r>
              <w:t xml:space="preserve">Connection to essential components </w:t>
            </w:r>
            <w:r w:rsidR="00391F0A">
              <w:t>and</w:t>
            </w:r>
            <w:r>
              <w:t xml:space="preserve"> course planning </w:t>
            </w:r>
          </w:p>
          <w:p w:rsidR="00DF2DBD" w:rsidRDefault="00DF2DBD" w:rsidP="004531C0">
            <w:pPr>
              <w:widowControl w:val="0"/>
              <w:numPr>
                <w:ilvl w:val="0"/>
                <w:numId w:val="9"/>
              </w:numPr>
              <w:spacing w:line="240" w:lineRule="auto"/>
            </w:pPr>
            <w:r>
              <w:t>Student outcomes are detailed</w:t>
            </w:r>
          </w:p>
          <w:p w:rsidR="00DF2DBD" w:rsidRDefault="00DF2DBD" w:rsidP="004531C0">
            <w:pPr>
              <w:widowControl w:val="0"/>
              <w:numPr>
                <w:ilvl w:val="0"/>
                <w:numId w:val="9"/>
              </w:numPr>
              <w:spacing w:line="240" w:lineRule="auto"/>
            </w:pPr>
            <w:r>
              <w:t>Connected IRCs (</w:t>
            </w:r>
            <w:hyperlink r:id="rId11" w:anchor="approved-industry-recognized-credentials-list">
              <w:r>
                <w:rPr>
                  <w:color w:val="1155CC"/>
                  <w:u w:val="single"/>
                </w:rPr>
                <w:t>IRC information</w:t>
              </w:r>
            </w:hyperlink>
            <w:r>
              <w:t>)</w:t>
            </w:r>
          </w:p>
          <w:p w:rsidR="00DF2DBD" w:rsidRDefault="00DF2DBD" w:rsidP="004531C0">
            <w:pPr>
              <w:widowControl w:val="0"/>
              <w:numPr>
                <w:ilvl w:val="0"/>
                <w:numId w:val="9"/>
              </w:numPr>
              <w:pBdr>
                <w:top w:val="nil"/>
                <w:left w:val="nil"/>
                <w:bottom w:val="nil"/>
                <w:right w:val="nil"/>
                <w:between w:val="nil"/>
              </w:pBdr>
              <w:spacing w:line="240" w:lineRule="auto"/>
              <w:rPr>
                <w:b/>
                <w:color w:val="000000"/>
              </w:rPr>
            </w:pPr>
            <w:r>
              <w:t>Employability skill highlights</w:t>
            </w:r>
          </w:p>
        </w:tc>
        <w:tc>
          <w:tcPr>
            <w:tcW w:w="2010" w:type="dxa"/>
            <w:shd w:val="clear" w:color="auto" w:fill="C6D9F1"/>
            <w:tcMar>
              <w:top w:w="100" w:type="dxa"/>
              <w:left w:w="100" w:type="dxa"/>
              <w:bottom w:w="100" w:type="dxa"/>
              <w:right w:w="100" w:type="dxa"/>
            </w:tcMar>
          </w:tcPr>
          <w:p w:rsidR="00DF2DBD" w:rsidRDefault="00DF2DBD" w:rsidP="00DF2DBD">
            <w:pPr>
              <w:widowControl w:val="0"/>
              <w:pBdr>
                <w:top w:val="nil"/>
                <w:left w:val="nil"/>
                <w:bottom w:val="nil"/>
                <w:right w:val="nil"/>
                <w:between w:val="nil"/>
              </w:pBdr>
              <w:spacing w:line="240" w:lineRule="auto"/>
              <w:rPr>
                <w:b/>
                <w:color w:val="000000"/>
              </w:rPr>
            </w:pPr>
            <w:r>
              <w:rPr>
                <w:b/>
              </w:rPr>
              <w:t xml:space="preserve">Academic </w:t>
            </w:r>
            <w:r w:rsidR="009F2A42">
              <w:rPr>
                <w:b/>
              </w:rPr>
              <w:t>p</w:t>
            </w:r>
            <w:r>
              <w:rPr>
                <w:b/>
              </w:rPr>
              <w:t>reparation</w:t>
            </w:r>
          </w:p>
        </w:tc>
        <w:tc>
          <w:tcPr>
            <w:tcW w:w="2580" w:type="dxa"/>
            <w:shd w:val="clear" w:color="auto" w:fill="C6D9F1"/>
            <w:tcMar>
              <w:top w:w="100" w:type="dxa"/>
              <w:left w:w="100" w:type="dxa"/>
              <w:bottom w:w="100" w:type="dxa"/>
              <w:right w:w="100" w:type="dxa"/>
            </w:tcMar>
          </w:tcPr>
          <w:p w:rsidR="00DF2DBD" w:rsidRDefault="00DF2DBD" w:rsidP="00DF2DBD">
            <w:pPr>
              <w:widowControl w:val="0"/>
              <w:pBdr>
                <w:top w:val="nil"/>
                <w:left w:val="nil"/>
                <w:bottom w:val="nil"/>
                <w:right w:val="nil"/>
                <w:between w:val="nil"/>
              </w:pBdr>
              <w:spacing w:line="240" w:lineRule="auto"/>
            </w:pPr>
            <w:r>
              <w:rPr>
                <w:b/>
              </w:rPr>
              <w:t xml:space="preserve">Connection to industry/career </w:t>
            </w:r>
            <w:r w:rsidR="009F2A42">
              <w:rPr>
                <w:b/>
              </w:rPr>
              <w:t>d</w:t>
            </w:r>
            <w:r>
              <w:rPr>
                <w:b/>
              </w:rPr>
              <w:t>evelopment</w:t>
            </w:r>
          </w:p>
        </w:tc>
        <w:tc>
          <w:tcPr>
            <w:tcW w:w="3371" w:type="dxa"/>
            <w:shd w:val="clear" w:color="auto" w:fill="C6D9F1"/>
            <w:tcMar>
              <w:top w:w="100" w:type="dxa"/>
              <w:left w:w="100" w:type="dxa"/>
              <w:bottom w:w="100" w:type="dxa"/>
              <w:right w:w="100" w:type="dxa"/>
            </w:tcMar>
          </w:tcPr>
          <w:p w:rsidR="00DF2DBD" w:rsidRDefault="00DF2DBD" w:rsidP="00DF2DBD">
            <w:pPr>
              <w:pBdr>
                <w:top w:val="nil"/>
                <w:left w:val="nil"/>
                <w:bottom w:val="nil"/>
                <w:right w:val="nil"/>
                <w:between w:val="nil"/>
              </w:pBdr>
              <w:spacing w:line="240" w:lineRule="auto"/>
              <w:rPr>
                <w:b/>
                <w:color w:val="000000"/>
              </w:rPr>
            </w:pPr>
            <w:r>
              <w:rPr>
                <w:b/>
              </w:rPr>
              <w:t xml:space="preserve">Academic </w:t>
            </w:r>
            <w:r w:rsidR="009F2A42">
              <w:rPr>
                <w:b/>
              </w:rPr>
              <w:t>f</w:t>
            </w:r>
            <w:r>
              <w:rPr>
                <w:b/>
              </w:rPr>
              <w:t>ollow-up</w:t>
            </w:r>
          </w:p>
        </w:tc>
      </w:tr>
      <w:tr w:rsidR="00DF2DBD" w:rsidTr="00DF2DBD">
        <w:tc>
          <w:tcPr>
            <w:tcW w:w="1160" w:type="dxa"/>
            <w:shd w:val="clear" w:color="auto" w:fill="auto"/>
            <w:tcMar>
              <w:top w:w="100" w:type="dxa"/>
              <w:left w:w="100" w:type="dxa"/>
              <w:bottom w:w="100" w:type="dxa"/>
              <w:right w:w="100" w:type="dxa"/>
            </w:tcMar>
          </w:tcPr>
          <w:p w:rsidR="00DF2DBD" w:rsidRDefault="00DF2DBD" w:rsidP="005853A7">
            <w:pPr>
              <w:widowControl w:val="0"/>
            </w:pPr>
            <w:r>
              <w:t>Grade 8</w:t>
            </w:r>
          </w:p>
        </w:tc>
        <w:tc>
          <w:tcPr>
            <w:tcW w:w="5089" w:type="dxa"/>
            <w:shd w:val="clear" w:color="auto" w:fill="auto"/>
            <w:tcMar>
              <w:top w:w="100" w:type="dxa"/>
              <w:left w:w="100" w:type="dxa"/>
              <w:bottom w:w="100" w:type="dxa"/>
              <w:right w:w="100" w:type="dxa"/>
            </w:tcMar>
          </w:tcPr>
          <w:p w:rsidR="00DF2DBD" w:rsidRDefault="00DF2DBD"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r w:rsidR="00DF2DBD" w:rsidTr="00DF2DBD">
        <w:tc>
          <w:tcPr>
            <w:tcW w:w="1160" w:type="dxa"/>
            <w:shd w:val="clear" w:color="auto" w:fill="auto"/>
            <w:tcMar>
              <w:top w:w="100" w:type="dxa"/>
              <w:left w:w="100" w:type="dxa"/>
              <w:bottom w:w="100" w:type="dxa"/>
              <w:right w:w="100" w:type="dxa"/>
            </w:tcMar>
          </w:tcPr>
          <w:p w:rsidR="00DF2DBD" w:rsidRDefault="00DF2DBD" w:rsidP="005853A7">
            <w:pPr>
              <w:widowControl w:val="0"/>
            </w:pPr>
            <w:r>
              <w:t>Grade 9</w:t>
            </w:r>
          </w:p>
        </w:tc>
        <w:tc>
          <w:tcPr>
            <w:tcW w:w="5089" w:type="dxa"/>
            <w:shd w:val="clear" w:color="auto" w:fill="auto"/>
            <w:tcMar>
              <w:top w:w="100" w:type="dxa"/>
              <w:left w:w="100" w:type="dxa"/>
              <w:bottom w:w="100" w:type="dxa"/>
              <w:right w:w="100" w:type="dxa"/>
            </w:tcMar>
          </w:tcPr>
          <w:p w:rsidR="00DF2DBD" w:rsidRDefault="00DF2DBD"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r w:rsidR="00DF2DBD" w:rsidTr="00DF2DBD">
        <w:tc>
          <w:tcPr>
            <w:tcW w:w="1160" w:type="dxa"/>
            <w:shd w:val="clear" w:color="auto" w:fill="auto"/>
            <w:tcMar>
              <w:top w:w="100" w:type="dxa"/>
              <w:left w:w="100" w:type="dxa"/>
              <w:bottom w:w="100" w:type="dxa"/>
              <w:right w:w="100" w:type="dxa"/>
            </w:tcMar>
          </w:tcPr>
          <w:p w:rsidR="00DF2DBD" w:rsidRDefault="00DF2DBD" w:rsidP="005853A7">
            <w:pPr>
              <w:widowControl w:val="0"/>
            </w:pPr>
            <w:r>
              <w:t>Grade 10</w:t>
            </w:r>
          </w:p>
        </w:tc>
        <w:tc>
          <w:tcPr>
            <w:tcW w:w="5089" w:type="dxa"/>
            <w:shd w:val="clear" w:color="auto" w:fill="auto"/>
            <w:tcMar>
              <w:top w:w="100" w:type="dxa"/>
              <w:left w:w="100" w:type="dxa"/>
              <w:bottom w:w="100" w:type="dxa"/>
              <w:right w:w="100" w:type="dxa"/>
            </w:tcMar>
          </w:tcPr>
          <w:p w:rsidR="00DF2DBD" w:rsidRDefault="00DF2DBD"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r w:rsidR="00DF2DBD" w:rsidTr="00DF2DBD">
        <w:tc>
          <w:tcPr>
            <w:tcW w:w="1160" w:type="dxa"/>
            <w:shd w:val="clear" w:color="auto" w:fill="auto"/>
            <w:tcMar>
              <w:top w:w="100" w:type="dxa"/>
              <w:left w:w="100" w:type="dxa"/>
              <w:bottom w:w="100" w:type="dxa"/>
              <w:right w:w="100" w:type="dxa"/>
            </w:tcMar>
          </w:tcPr>
          <w:p w:rsidR="00DF2DBD" w:rsidRDefault="00DF2DBD" w:rsidP="005853A7">
            <w:pPr>
              <w:widowControl w:val="0"/>
            </w:pPr>
            <w:r>
              <w:t>Grade 11</w:t>
            </w:r>
          </w:p>
        </w:tc>
        <w:tc>
          <w:tcPr>
            <w:tcW w:w="5089" w:type="dxa"/>
            <w:shd w:val="clear" w:color="auto" w:fill="auto"/>
            <w:tcMar>
              <w:top w:w="100" w:type="dxa"/>
              <w:left w:w="100" w:type="dxa"/>
              <w:bottom w:w="100" w:type="dxa"/>
              <w:right w:w="100" w:type="dxa"/>
            </w:tcMar>
          </w:tcPr>
          <w:p w:rsidR="00DF2DBD" w:rsidRDefault="00DF2DBD"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r w:rsidR="00DF2DBD" w:rsidTr="00DF2DBD">
        <w:tc>
          <w:tcPr>
            <w:tcW w:w="1160" w:type="dxa"/>
            <w:shd w:val="clear" w:color="auto" w:fill="auto"/>
            <w:tcMar>
              <w:top w:w="100" w:type="dxa"/>
              <w:left w:w="100" w:type="dxa"/>
              <w:bottom w:w="100" w:type="dxa"/>
              <w:right w:w="100" w:type="dxa"/>
            </w:tcMar>
          </w:tcPr>
          <w:p w:rsidR="00DF2DBD" w:rsidRDefault="00DF2DBD" w:rsidP="005853A7">
            <w:pPr>
              <w:widowControl w:val="0"/>
            </w:pPr>
            <w:r>
              <w:t>Grade 12</w:t>
            </w:r>
          </w:p>
        </w:tc>
        <w:tc>
          <w:tcPr>
            <w:tcW w:w="5089" w:type="dxa"/>
            <w:shd w:val="clear" w:color="auto" w:fill="auto"/>
            <w:tcMar>
              <w:top w:w="100" w:type="dxa"/>
              <w:left w:w="100" w:type="dxa"/>
              <w:bottom w:w="100" w:type="dxa"/>
              <w:right w:w="100" w:type="dxa"/>
            </w:tcMar>
          </w:tcPr>
          <w:p w:rsidR="00DF2DBD" w:rsidRDefault="00DF2DBD"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bl>
    <w:p w:rsidR="00D11EC4" w:rsidRDefault="00D11EC4" w:rsidP="00D11EC4"/>
    <w:p w:rsidR="00DF2DBD" w:rsidRDefault="00DF2DBD">
      <w:r>
        <w:br w:type="page"/>
      </w:r>
    </w:p>
    <w:p w:rsidR="00DF2DBD" w:rsidRDefault="00DF2DBD" w:rsidP="00DF2DBD">
      <w:pPr>
        <w:pStyle w:val="Heading3"/>
      </w:pPr>
      <w:r w:rsidRPr="00DF2DBD">
        <w:lastRenderedPageBreak/>
        <w:t xml:space="preserve">Career-Based Learning and Exploration*: </w:t>
      </w:r>
    </w:p>
    <w:p w:rsidR="00DF2DBD" w:rsidRPr="00D11EC4" w:rsidRDefault="00DF2DBD" w:rsidP="00DF2DBD">
      <w:r w:rsidRPr="00DF2DBD">
        <w:t>This section can include, but is not limited to: authentic projects, career immersion experiences, classroom speakers, professional skills workshops, informational interviews, job shadows, mock interviews, school-based enterprises without IRCs, career exploratory events or other experiences/events that incorporate academic preparation, connection to industry and academic follow-up and do not fall within the outlined language of work-based learning.</w:t>
      </w:r>
    </w:p>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DF2DBD" w:rsidTr="00E315CB">
        <w:trPr>
          <w:cantSplit/>
          <w:tblHeader/>
        </w:trPr>
        <w:tc>
          <w:tcPr>
            <w:tcW w:w="1160" w:type="dxa"/>
            <w:shd w:val="clear" w:color="auto" w:fill="C6D9F1"/>
            <w:tcMar>
              <w:top w:w="100" w:type="dxa"/>
              <w:left w:w="100" w:type="dxa"/>
              <w:bottom w:w="100" w:type="dxa"/>
              <w:right w:w="100" w:type="dxa"/>
            </w:tcMar>
          </w:tcPr>
          <w:p w:rsidR="00DF2DBD" w:rsidRDefault="00DF2DBD" w:rsidP="005853A7">
            <w:pPr>
              <w:widowControl w:val="0"/>
              <w:rPr>
                <w:b/>
              </w:rPr>
            </w:pPr>
            <w:bookmarkStart w:id="7" w:name="bookmark=id.hxv7wya1xzt8" w:colFirst="0" w:colLast="0"/>
            <w:bookmarkStart w:id="8" w:name="_heading=h.m7cqe4f5ht1t" w:colFirst="0" w:colLast="0"/>
            <w:bookmarkEnd w:id="7"/>
            <w:bookmarkEnd w:id="8"/>
            <w:r>
              <w:rPr>
                <w:b/>
              </w:rPr>
              <w:t>Grade:</w:t>
            </w:r>
          </w:p>
        </w:tc>
        <w:tc>
          <w:tcPr>
            <w:tcW w:w="5089" w:type="dxa"/>
            <w:shd w:val="clear" w:color="auto" w:fill="C6D9F1"/>
            <w:tcMar>
              <w:top w:w="100" w:type="dxa"/>
              <w:left w:w="100" w:type="dxa"/>
              <w:bottom w:w="100" w:type="dxa"/>
              <w:right w:w="100" w:type="dxa"/>
            </w:tcMar>
          </w:tcPr>
          <w:p w:rsidR="00DF2DBD" w:rsidRDefault="00DF2DBD" w:rsidP="00DF2DBD">
            <w:pPr>
              <w:widowControl w:val="0"/>
              <w:spacing w:line="240" w:lineRule="auto"/>
              <w:rPr>
                <w:b/>
              </w:rPr>
            </w:pPr>
            <w:r>
              <w:rPr>
                <w:b/>
              </w:rPr>
              <w:t xml:space="preserve">Activity/experience to support career-based learning and experience each year; identification of each of the three elements: </w:t>
            </w:r>
          </w:p>
          <w:p w:rsidR="00DF2DBD" w:rsidRDefault="00DF2DBD" w:rsidP="004531C0">
            <w:pPr>
              <w:widowControl w:val="0"/>
              <w:numPr>
                <w:ilvl w:val="0"/>
                <w:numId w:val="9"/>
              </w:numPr>
              <w:spacing w:line="240" w:lineRule="auto"/>
            </w:pPr>
            <w:r>
              <w:t xml:space="preserve">Include how </w:t>
            </w:r>
            <w:r>
              <w:rPr>
                <w:b/>
              </w:rPr>
              <w:t>all students</w:t>
            </w:r>
            <w:r>
              <w:t xml:space="preserve"> are advised of opportunities and have access</w:t>
            </w:r>
          </w:p>
          <w:p w:rsidR="00DF2DBD" w:rsidRDefault="00DF2DBD" w:rsidP="004531C0">
            <w:pPr>
              <w:widowControl w:val="0"/>
              <w:numPr>
                <w:ilvl w:val="0"/>
                <w:numId w:val="9"/>
              </w:numPr>
              <w:spacing w:line="240" w:lineRule="auto"/>
            </w:pPr>
            <w:r>
              <w:t xml:space="preserve">Connection to essential components and course planning. </w:t>
            </w:r>
          </w:p>
          <w:p w:rsidR="00DF2DBD" w:rsidRDefault="00DF2DBD" w:rsidP="004531C0">
            <w:pPr>
              <w:widowControl w:val="0"/>
              <w:numPr>
                <w:ilvl w:val="0"/>
                <w:numId w:val="9"/>
              </w:numPr>
              <w:spacing w:line="240" w:lineRule="auto"/>
            </w:pPr>
            <w:r>
              <w:t>Student outcomes are detailed</w:t>
            </w:r>
          </w:p>
          <w:p w:rsidR="00DF2DBD" w:rsidRDefault="00DF2DBD" w:rsidP="004531C0">
            <w:pPr>
              <w:widowControl w:val="0"/>
              <w:numPr>
                <w:ilvl w:val="0"/>
                <w:numId w:val="9"/>
              </w:numPr>
              <w:pBdr>
                <w:top w:val="nil"/>
                <w:left w:val="nil"/>
                <w:bottom w:val="nil"/>
                <w:right w:val="nil"/>
                <w:between w:val="nil"/>
              </w:pBdr>
              <w:spacing w:line="240" w:lineRule="auto"/>
              <w:rPr>
                <w:b/>
                <w:color w:val="000000"/>
              </w:rPr>
            </w:pPr>
            <w:r>
              <w:t>Included employability skills</w:t>
            </w:r>
          </w:p>
        </w:tc>
        <w:tc>
          <w:tcPr>
            <w:tcW w:w="2010" w:type="dxa"/>
            <w:shd w:val="clear" w:color="auto" w:fill="C6D9F1"/>
            <w:tcMar>
              <w:top w:w="100" w:type="dxa"/>
              <w:left w:w="100" w:type="dxa"/>
              <w:bottom w:w="100" w:type="dxa"/>
              <w:right w:w="100" w:type="dxa"/>
            </w:tcMar>
          </w:tcPr>
          <w:p w:rsidR="00DF2DBD" w:rsidRDefault="00DF2DBD" w:rsidP="005853A7">
            <w:pPr>
              <w:widowControl w:val="0"/>
              <w:pBdr>
                <w:top w:val="nil"/>
                <w:left w:val="nil"/>
                <w:bottom w:val="nil"/>
                <w:right w:val="nil"/>
                <w:between w:val="nil"/>
              </w:pBdr>
              <w:spacing w:line="240" w:lineRule="auto"/>
              <w:rPr>
                <w:b/>
                <w:color w:val="000000"/>
              </w:rPr>
            </w:pPr>
            <w:r>
              <w:rPr>
                <w:b/>
              </w:rPr>
              <w:t xml:space="preserve">Academic </w:t>
            </w:r>
            <w:r w:rsidR="00F67B0E">
              <w:rPr>
                <w:b/>
              </w:rPr>
              <w:t>p</w:t>
            </w:r>
            <w:r>
              <w:rPr>
                <w:b/>
              </w:rPr>
              <w:t>reparation</w:t>
            </w:r>
          </w:p>
        </w:tc>
        <w:tc>
          <w:tcPr>
            <w:tcW w:w="2580" w:type="dxa"/>
            <w:shd w:val="clear" w:color="auto" w:fill="C6D9F1"/>
            <w:tcMar>
              <w:top w:w="100" w:type="dxa"/>
              <w:left w:w="100" w:type="dxa"/>
              <w:bottom w:w="100" w:type="dxa"/>
              <w:right w:w="100" w:type="dxa"/>
            </w:tcMar>
          </w:tcPr>
          <w:p w:rsidR="00DF2DBD" w:rsidRDefault="00DF2DBD" w:rsidP="005853A7">
            <w:pPr>
              <w:widowControl w:val="0"/>
              <w:pBdr>
                <w:top w:val="nil"/>
                <w:left w:val="nil"/>
                <w:bottom w:val="nil"/>
                <w:right w:val="nil"/>
                <w:between w:val="nil"/>
              </w:pBdr>
              <w:spacing w:line="240" w:lineRule="auto"/>
            </w:pPr>
            <w:r>
              <w:rPr>
                <w:b/>
              </w:rPr>
              <w:t xml:space="preserve">Connection to industry/career </w:t>
            </w:r>
            <w:r w:rsidR="00F67B0E">
              <w:rPr>
                <w:b/>
              </w:rPr>
              <w:t>d</w:t>
            </w:r>
            <w:r>
              <w:rPr>
                <w:b/>
              </w:rPr>
              <w:t>evelopment</w:t>
            </w:r>
          </w:p>
        </w:tc>
        <w:tc>
          <w:tcPr>
            <w:tcW w:w="3371" w:type="dxa"/>
            <w:shd w:val="clear" w:color="auto" w:fill="C6D9F1"/>
            <w:tcMar>
              <w:top w:w="100" w:type="dxa"/>
              <w:left w:w="100" w:type="dxa"/>
              <w:bottom w:w="100" w:type="dxa"/>
              <w:right w:w="100" w:type="dxa"/>
            </w:tcMar>
          </w:tcPr>
          <w:p w:rsidR="00DF2DBD" w:rsidRDefault="00DF2DBD" w:rsidP="005853A7">
            <w:pPr>
              <w:pBdr>
                <w:top w:val="nil"/>
                <w:left w:val="nil"/>
                <w:bottom w:val="nil"/>
                <w:right w:val="nil"/>
                <w:between w:val="nil"/>
              </w:pBdr>
              <w:spacing w:line="240" w:lineRule="auto"/>
              <w:rPr>
                <w:b/>
                <w:color w:val="000000"/>
              </w:rPr>
            </w:pPr>
            <w:r>
              <w:rPr>
                <w:b/>
              </w:rPr>
              <w:t xml:space="preserve">Academic </w:t>
            </w:r>
            <w:r w:rsidR="00F67B0E">
              <w:rPr>
                <w:b/>
              </w:rPr>
              <w:t>f</w:t>
            </w:r>
            <w:r>
              <w:rPr>
                <w:b/>
              </w:rPr>
              <w:t>ollow-up</w:t>
            </w:r>
          </w:p>
        </w:tc>
      </w:tr>
      <w:tr w:rsidR="00DF2DBD" w:rsidTr="00E315CB">
        <w:trPr>
          <w:cantSplit/>
        </w:trPr>
        <w:tc>
          <w:tcPr>
            <w:tcW w:w="1160" w:type="dxa"/>
            <w:shd w:val="clear" w:color="auto" w:fill="auto"/>
            <w:tcMar>
              <w:top w:w="100" w:type="dxa"/>
              <w:left w:w="100" w:type="dxa"/>
              <w:bottom w:w="100" w:type="dxa"/>
              <w:right w:w="100" w:type="dxa"/>
            </w:tcMar>
          </w:tcPr>
          <w:p w:rsidR="00DF2DBD" w:rsidRDefault="00DF2DBD" w:rsidP="005853A7">
            <w:pPr>
              <w:widowControl w:val="0"/>
            </w:pPr>
            <w:r>
              <w:t>Grade 8</w:t>
            </w:r>
          </w:p>
        </w:tc>
        <w:tc>
          <w:tcPr>
            <w:tcW w:w="5089" w:type="dxa"/>
            <w:shd w:val="clear" w:color="auto" w:fill="auto"/>
            <w:tcMar>
              <w:top w:w="100" w:type="dxa"/>
              <w:left w:w="100" w:type="dxa"/>
              <w:bottom w:w="100" w:type="dxa"/>
              <w:right w:w="100" w:type="dxa"/>
            </w:tcMar>
          </w:tcPr>
          <w:p w:rsidR="00E315CB" w:rsidRDefault="00E315CB"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r w:rsidR="00DF2DBD" w:rsidTr="00E315CB">
        <w:trPr>
          <w:cantSplit/>
        </w:trPr>
        <w:tc>
          <w:tcPr>
            <w:tcW w:w="1160" w:type="dxa"/>
            <w:shd w:val="clear" w:color="auto" w:fill="auto"/>
            <w:tcMar>
              <w:top w:w="100" w:type="dxa"/>
              <w:left w:w="100" w:type="dxa"/>
              <w:bottom w:w="100" w:type="dxa"/>
              <w:right w:w="100" w:type="dxa"/>
            </w:tcMar>
          </w:tcPr>
          <w:p w:rsidR="00DF2DBD" w:rsidRDefault="00DF2DBD" w:rsidP="005853A7">
            <w:pPr>
              <w:widowControl w:val="0"/>
            </w:pPr>
            <w:r>
              <w:t>Grade 9</w:t>
            </w:r>
          </w:p>
        </w:tc>
        <w:tc>
          <w:tcPr>
            <w:tcW w:w="5089" w:type="dxa"/>
            <w:shd w:val="clear" w:color="auto" w:fill="auto"/>
            <w:tcMar>
              <w:top w:w="100" w:type="dxa"/>
              <w:left w:w="100" w:type="dxa"/>
              <w:bottom w:w="100" w:type="dxa"/>
              <w:right w:w="100" w:type="dxa"/>
            </w:tcMar>
          </w:tcPr>
          <w:p w:rsidR="00E315CB" w:rsidRDefault="00E315CB"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r w:rsidR="00DF2DBD" w:rsidTr="00E315CB">
        <w:trPr>
          <w:cantSplit/>
        </w:trPr>
        <w:tc>
          <w:tcPr>
            <w:tcW w:w="1160" w:type="dxa"/>
            <w:shd w:val="clear" w:color="auto" w:fill="auto"/>
            <w:tcMar>
              <w:top w:w="100" w:type="dxa"/>
              <w:left w:w="100" w:type="dxa"/>
              <w:bottom w:w="100" w:type="dxa"/>
              <w:right w:w="100" w:type="dxa"/>
            </w:tcMar>
          </w:tcPr>
          <w:p w:rsidR="00DF2DBD" w:rsidRDefault="00DF2DBD" w:rsidP="005853A7">
            <w:pPr>
              <w:widowControl w:val="0"/>
            </w:pPr>
            <w:r>
              <w:t>Grade 10</w:t>
            </w:r>
          </w:p>
        </w:tc>
        <w:tc>
          <w:tcPr>
            <w:tcW w:w="5089" w:type="dxa"/>
            <w:shd w:val="clear" w:color="auto" w:fill="auto"/>
            <w:tcMar>
              <w:top w:w="100" w:type="dxa"/>
              <w:left w:w="100" w:type="dxa"/>
              <w:bottom w:w="100" w:type="dxa"/>
              <w:right w:w="100" w:type="dxa"/>
            </w:tcMar>
          </w:tcPr>
          <w:p w:rsidR="00E315CB" w:rsidRDefault="00E315CB"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r w:rsidR="00DF2DBD" w:rsidTr="00E315CB">
        <w:trPr>
          <w:cantSplit/>
        </w:trPr>
        <w:tc>
          <w:tcPr>
            <w:tcW w:w="1160" w:type="dxa"/>
            <w:shd w:val="clear" w:color="auto" w:fill="auto"/>
            <w:tcMar>
              <w:top w:w="100" w:type="dxa"/>
              <w:left w:w="100" w:type="dxa"/>
              <w:bottom w:w="100" w:type="dxa"/>
              <w:right w:w="100" w:type="dxa"/>
            </w:tcMar>
          </w:tcPr>
          <w:p w:rsidR="00DF2DBD" w:rsidRDefault="00DF2DBD" w:rsidP="005853A7">
            <w:pPr>
              <w:widowControl w:val="0"/>
            </w:pPr>
            <w:r>
              <w:t>Grade 11</w:t>
            </w:r>
          </w:p>
        </w:tc>
        <w:tc>
          <w:tcPr>
            <w:tcW w:w="5089" w:type="dxa"/>
            <w:shd w:val="clear" w:color="auto" w:fill="auto"/>
            <w:tcMar>
              <w:top w:w="100" w:type="dxa"/>
              <w:left w:w="100" w:type="dxa"/>
              <w:bottom w:w="100" w:type="dxa"/>
              <w:right w:w="100" w:type="dxa"/>
            </w:tcMar>
          </w:tcPr>
          <w:p w:rsidR="00DF2DBD" w:rsidRDefault="00DF2DBD"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r w:rsidR="00DF2DBD" w:rsidTr="00E315CB">
        <w:trPr>
          <w:cantSplit/>
        </w:trPr>
        <w:tc>
          <w:tcPr>
            <w:tcW w:w="1160" w:type="dxa"/>
            <w:shd w:val="clear" w:color="auto" w:fill="auto"/>
            <w:tcMar>
              <w:top w:w="100" w:type="dxa"/>
              <w:left w:w="100" w:type="dxa"/>
              <w:bottom w:w="100" w:type="dxa"/>
              <w:right w:w="100" w:type="dxa"/>
            </w:tcMar>
          </w:tcPr>
          <w:p w:rsidR="00DF2DBD" w:rsidRDefault="00DF2DBD" w:rsidP="005853A7">
            <w:pPr>
              <w:widowControl w:val="0"/>
            </w:pPr>
            <w:r>
              <w:t>Grade 12</w:t>
            </w:r>
          </w:p>
        </w:tc>
        <w:tc>
          <w:tcPr>
            <w:tcW w:w="5089" w:type="dxa"/>
            <w:shd w:val="clear" w:color="auto" w:fill="auto"/>
            <w:tcMar>
              <w:top w:w="100" w:type="dxa"/>
              <w:left w:w="100" w:type="dxa"/>
              <w:bottom w:w="100" w:type="dxa"/>
              <w:right w:w="100" w:type="dxa"/>
            </w:tcMar>
          </w:tcPr>
          <w:p w:rsidR="00DF2DBD" w:rsidRDefault="00DF2DBD" w:rsidP="005853A7">
            <w:pPr>
              <w:widowControl w:val="0"/>
            </w:pPr>
          </w:p>
        </w:tc>
        <w:tc>
          <w:tcPr>
            <w:tcW w:w="2010" w:type="dxa"/>
            <w:shd w:val="clear" w:color="auto" w:fill="auto"/>
            <w:tcMar>
              <w:top w:w="100" w:type="dxa"/>
              <w:left w:w="100" w:type="dxa"/>
              <w:bottom w:w="100" w:type="dxa"/>
              <w:right w:w="100" w:type="dxa"/>
            </w:tcMar>
          </w:tcPr>
          <w:p w:rsidR="00DF2DBD" w:rsidRDefault="00DF2DBD" w:rsidP="005853A7">
            <w:pPr>
              <w:widowControl w:val="0"/>
            </w:pPr>
          </w:p>
        </w:tc>
        <w:tc>
          <w:tcPr>
            <w:tcW w:w="2580" w:type="dxa"/>
            <w:shd w:val="clear" w:color="auto" w:fill="auto"/>
            <w:tcMar>
              <w:top w:w="100" w:type="dxa"/>
              <w:left w:w="100" w:type="dxa"/>
              <w:bottom w:w="100" w:type="dxa"/>
              <w:right w:w="100" w:type="dxa"/>
            </w:tcMar>
          </w:tcPr>
          <w:p w:rsidR="00DF2DBD" w:rsidRDefault="00DF2DBD" w:rsidP="005853A7">
            <w:pPr>
              <w:widowControl w:val="0"/>
            </w:pPr>
          </w:p>
        </w:tc>
        <w:tc>
          <w:tcPr>
            <w:tcW w:w="3371" w:type="dxa"/>
            <w:shd w:val="clear" w:color="auto" w:fill="auto"/>
            <w:tcMar>
              <w:top w:w="100" w:type="dxa"/>
              <w:left w:w="100" w:type="dxa"/>
              <w:bottom w:w="100" w:type="dxa"/>
              <w:right w:w="100" w:type="dxa"/>
            </w:tcMar>
          </w:tcPr>
          <w:p w:rsidR="00DF2DBD" w:rsidRDefault="00DF2DBD" w:rsidP="005853A7">
            <w:pPr>
              <w:widowControl w:val="0"/>
            </w:pPr>
          </w:p>
        </w:tc>
      </w:tr>
    </w:tbl>
    <w:p w:rsidR="00E77666" w:rsidRDefault="00DF2DBD">
      <w:r w:rsidRPr="00DF2DBD">
        <w:t>*</w:t>
      </w:r>
      <w:r w:rsidRPr="00DF2DBD">
        <w:rPr>
          <w:b/>
        </w:rPr>
        <w:t>Clarification: This term is pending approval and could change</w:t>
      </w:r>
      <w:r w:rsidR="00F67B0E">
        <w:rPr>
          <w:b/>
        </w:rPr>
        <w:t>;</w:t>
      </w:r>
      <w:r w:rsidRPr="00DF2DBD">
        <w:rPr>
          <w:b/>
        </w:rPr>
        <w:t xml:space="preserve"> however, the examples and connection to ICAP will not change.</w:t>
      </w:r>
      <w:r w:rsidRPr="00DF2DBD">
        <w:t xml:space="preserve"> The elements of academic preparation, partnership between education and industry and academic follow-up must be incorporated in the experience listed above. If one of these elements is not incorporated into the career-connected experience, it would be considered Essential Component #3, and should be included with that section.</w:t>
      </w:r>
    </w:p>
    <w:p w:rsidR="00DF2DBD" w:rsidRDefault="00DF2DBD">
      <w:r>
        <w:br w:type="page"/>
      </w:r>
    </w:p>
    <w:p w:rsidR="00E77666" w:rsidRDefault="00DF2DBD" w:rsidP="00E315CB">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E227DA">
        <w:lastRenderedPageBreak/>
        <w:t>Section 5: Essential Components #1-5</w:t>
      </w:r>
    </w:p>
    <w:p w:rsidR="00E77666" w:rsidRPr="00E315CB" w:rsidRDefault="00E315CB" w:rsidP="00DF2DBD">
      <w:pPr>
        <w:rPr>
          <w:b/>
        </w:rPr>
      </w:pPr>
      <w:r w:rsidRPr="00E315CB">
        <w:rPr>
          <w:b/>
        </w:rPr>
        <w:t>For each Essential Component, the following should be included in the description:</w:t>
      </w:r>
    </w:p>
    <w:p w:rsidR="005853A7" w:rsidRDefault="005853A7" w:rsidP="004531C0">
      <w:pPr>
        <w:pStyle w:val="ListParagraph"/>
        <w:numPr>
          <w:ilvl w:val="0"/>
          <w:numId w:val="10"/>
        </w:numPr>
        <w:sectPr w:rsidR="005853A7" w:rsidSect="005853A7">
          <w:type w:val="continuous"/>
          <w:pgSz w:w="15840" w:h="12240" w:orient="landscape"/>
          <w:pgMar w:top="720" w:right="720" w:bottom="720" w:left="720" w:header="720" w:footer="720" w:gutter="0"/>
          <w:pgNumType w:start="1"/>
          <w:cols w:space="720"/>
        </w:sectPr>
      </w:pPr>
    </w:p>
    <w:p w:rsidR="00E315CB" w:rsidRDefault="00E315CB" w:rsidP="004531C0">
      <w:pPr>
        <w:pStyle w:val="ListParagraph"/>
        <w:numPr>
          <w:ilvl w:val="0"/>
          <w:numId w:val="10"/>
        </w:numPr>
      </w:pPr>
      <w:r>
        <w:t xml:space="preserve">An overview of the activity/experience </w:t>
      </w:r>
    </w:p>
    <w:p w:rsidR="00E315CB" w:rsidRPr="00E315CB" w:rsidRDefault="00E315CB" w:rsidP="004531C0">
      <w:pPr>
        <w:pStyle w:val="ListParagraph"/>
        <w:numPr>
          <w:ilvl w:val="0"/>
          <w:numId w:val="10"/>
        </w:numPr>
        <w:rPr>
          <w:b/>
        </w:rPr>
      </w:pPr>
      <w:r w:rsidRPr="00E315CB">
        <w:rPr>
          <w:b/>
        </w:rPr>
        <w:t xml:space="preserve">Reflection must be included for each activity/experience; </w:t>
      </w:r>
    </w:p>
    <w:p w:rsidR="00E315CB" w:rsidRDefault="00E315CB" w:rsidP="004531C0">
      <w:pPr>
        <w:pStyle w:val="ListParagraph"/>
        <w:numPr>
          <w:ilvl w:val="1"/>
          <w:numId w:val="10"/>
        </w:numPr>
      </w:pPr>
      <w:r>
        <w:t>provide evidence of reflection and how the reflection information is used (i.e</w:t>
      </w:r>
      <w:r w:rsidR="004174D3">
        <w:t xml:space="preserve">., </w:t>
      </w:r>
      <w:r>
        <w:t>by the student, connected to the other components and/or by the DCAP team/internally to further engage and enhance ICAP implementation</w:t>
      </w:r>
      <w:r w:rsidR="00B14AC4">
        <w:t>)</w:t>
      </w:r>
      <w:r>
        <w:t>.</w:t>
      </w:r>
    </w:p>
    <w:p w:rsidR="00E315CB" w:rsidRDefault="00E315CB" w:rsidP="004531C0">
      <w:pPr>
        <w:pStyle w:val="ListParagraph"/>
        <w:numPr>
          <w:ilvl w:val="0"/>
          <w:numId w:val="10"/>
        </w:numPr>
      </w:pPr>
      <w:r>
        <w:t xml:space="preserve">A connection to course planning and review is present and detailed </w:t>
      </w:r>
    </w:p>
    <w:p w:rsidR="00E315CB" w:rsidRDefault="00E315CB" w:rsidP="004531C0">
      <w:pPr>
        <w:pStyle w:val="ListParagraph"/>
        <w:numPr>
          <w:ilvl w:val="0"/>
          <w:numId w:val="10"/>
        </w:numPr>
      </w:pPr>
      <w:r>
        <w:t xml:space="preserve">An overview of the intended student outcome is included for this component </w:t>
      </w:r>
    </w:p>
    <w:p w:rsidR="00E315CB" w:rsidRDefault="00E315CB" w:rsidP="004531C0">
      <w:pPr>
        <w:pStyle w:val="ListParagraph"/>
        <w:numPr>
          <w:ilvl w:val="0"/>
          <w:numId w:val="10"/>
        </w:numPr>
      </w:pPr>
      <w:r>
        <w:t>FAFSA/financial aid connection</w:t>
      </w:r>
    </w:p>
    <w:p w:rsidR="005853A7" w:rsidRDefault="005853A7" w:rsidP="00E315CB">
      <w:pPr>
        <w:pStyle w:val="Heading3"/>
        <w:sectPr w:rsidR="005853A7" w:rsidSect="005853A7">
          <w:type w:val="continuous"/>
          <w:pgSz w:w="15840" w:h="12240" w:orient="landscape"/>
          <w:pgMar w:top="720" w:right="720" w:bottom="720" w:left="720" w:header="720" w:footer="720" w:gutter="0"/>
          <w:pgNumType w:start="1"/>
          <w:cols w:num="2" w:space="720"/>
        </w:sectPr>
      </w:pPr>
    </w:p>
    <w:p w:rsidR="00582AE5" w:rsidRDefault="00E315CB" w:rsidP="00E315CB">
      <w:pPr>
        <w:pStyle w:val="Heading3"/>
      </w:pPr>
      <w:r w:rsidRPr="00E315CB">
        <w:t>Essential Component #1: Self-Understanding (assessments, inventories, reflections)</w:t>
      </w:r>
    </w:p>
    <w:p w:rsidR="00E77666" w:rsidRDefault="00E315CB" w:rsidP="00DF2DBD">
      <w:pPr>
        <w:rPr>
          <w:b/>
        </w:rPr>
      </w:pPr>
      <w:r w:rsidRPr="00E315CB">
        <w:t xml:space="preserve">Students shall engage in developmentally appropriate inventories and assessments that promote self-understanding, the connection to work and engage in </w:t>
      </w:r>
      <w:r w:rsidRPr="00E315CB">
        <w:rPr>
          <w:b/>
        </w:rPr>
        <w:t>meaningful reflective activities about the results.</w:t>
      </w:r>
    </w:p>
    <w:p w:rsidR="00E315CB" w:rsidRDefault="00E315CB" w:rsidP="00DF2DBD"/>
    <w:p w:rsidR="00582AE5" w:rsidRDefault="00E315CB" w:rsidP="00E315CB">
      <w:r w:rsidRPr="00E315CB">
        <w:t>Self-understanding can include but is not limited to:</w:t>
      </w:r>
    </w:p>
    <w:p w:rsidR="005853A7" w:rsidRDefault="005853A7" w:rsidP="004531C0">
      <w:pPr>
        <w:pStyle w:val="ListParagraph"/>
        <w:numPr>
          <w:ilvl w:val="0"/>
          <w:numId w:val="11"/>
        </w:numPr>
        <w:sectPr w:rsidR="005853A7" w:rsidSect="005853A7">
          <w:type w:val="continuous"/>
          <w:pgSz w:w="15840" w:h="12240" w:orient="landscape"/>
          <w:pgMar w:top="720" w:right="720" w:bottom="720" w:left="720" w:header="720" w:footer="720" w:gutter="0"/>
          <w:pgNumType w:start="1"/>
          <w:cols w:space="720"/>
        </w:sectPr>
      </w:pPr>
    </w:p>
    <w:p w:rsidR="00E315CB" w:rsidRDefault="00E315CB" w:rsidP="004531C0">
      <w:pPr>
        <w:pStyle w:val="ListParagraph"/>
        <w:numPr>
          <w:ilvl w:val="0"/>
          <w:numId w:val="11"/>
        </w:numPr>
      </w:pPr>
      <w:r>
        <w:t>Interest inventories</w:t>
      </w:r>
    </w:p>
    <w:p w:rsidR="00E315CB" w:rsidRDefault="00E315CB" w:rsidP="004531C0">
      <w:pPr>
        <w:pStyle w:val="ListParagraph"/>
        <w:numPr>
          <w:ilvl w:val="0"/>
          <w:numId w:val="11"/>
        </w:numPr>
      </w:pPr>
      <w:r>
        <w:t>Work values assessments</w:t>
      </w:r>
    </w:p>
    <w:p w:rsidR="00E74712" w:rsidRDefault="00E315CB" w:rsidP="004531C0">
      <w:pPr>
        <w:pStyle w:val="ListParagraph"/>
        <w:numPr>
          <w:ilvl w:val="0"/>
          <w:numId w:val="11"/>
        </w:numPr>
      </w:pPr>
      <w:r>
        <w:t>Learning styles inventories</w:t>
      </w:r>
    </w:p>
    <w:p w:rsidR="00E315CB" w:rsidRDefault="00E315CB" w:rsidP="004531C0">
      <w:pPr>
        <w:pStyle w:val="ListParagraph"/>
        <w:numPr>
          <w:ilvl w:val="0"/>
          <w:numId w:val="11"/>
        </w:numPr>
      </w:pPr>
      <w:r>
        <w:t>Abilities, strengths and skills assessments</w:t>
      </w:r>
    </w:p>
    <w:p w:rsidR="00E315CB" w:rsidRDefault="00E315CB" w:rsidP="004531C0">
      <w:pPr>
        <w:pStyle w:val="ListParagraph"/>
        <w:numPr>
          <w:ilvl w:val="0"/>
          <w:numId w:val="11"/>
        </w:numPr>
      </w:pPr>
      <w:r>
        <w:t>Career cluster inventories and career assessments</w:t>
      </w:r>
    </w:p>
    <w:p w:rsidR="00E74712" w:rsidRDefault="00E315CB" w:rsidP="004531C0">
      <w:pPr>
        <w:pStyle w:val="ListParagraph"/>
        <w:numPr>
          <w:ilvl w:val="0"/>
          <w:numId w:val="11"/>
        </w:numPr>
      </w:pPr>
      <w:r>
        <w:t>Noncognitive skills assessments</w:t>
      </w:r>
    </w:p>
    <w:p w:rsidR="005853A7" w:rsidRDefault="005853A7" w:rsidP="002D635F">
      <w:pPr>
        <w:sectPr w:rsidR="005853A7" w:rsidSect="005853A7">
          <w:type w:val="continuous"/>
          <w:pgSz w:w="15840" w:h="12240" w:orient="landscape"/>
          <w:pgMar w:top="720" w:right="720" w:bottom="720" w:left="720" w:header="720" w:footer="720" w:gutter="0"/>
          <w:pgNumType w:start="1"/>
          <w:cols w:num="2" w:space="720"/>
        </w:sectPr>
      </w:pPr>
    </w:p>
    <w:p w:rsidR="00E74712" w:rsidRDefault="00E74712" w:rsidP="002D635F"/>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4860"/>
        <w:gridCol w:w="2340"/>
        <w:gridCol w:w="2970"/>
        <w:gridCol w:w="2880"/>
      </w:tblGrid>
      <w:tr w:rsidR="002D635F" w:rsidTr="005853A7">
        <w:trPr>
          <w:cantSplit/>
          <w:tblHeader/>
        </w:trPr>
        <w:tc>
          <w:tcPr>
            <w:tcW w:w="1160" w:type="dxa"/>
            <w:shd w:val="clear" w:color="auto" w:fill="C6D9F1"/>
            <w:tcMar>
              <w:top w:w="100" w:type="dxa"/>
              <w:left w:w="100" w:type="dxa"/>
              <w:bottom w:w="100" w:type="dxa"/>
              <w:right w:w="100" w:type="dxa"/>
            </w:tcMar>
          </w:tcPr>
          <w:p w:rsidR="002D635F" w:rsidRDefault="002D635F" w:rsidP="005853A7">
            <w:pPr>
              <w:widowControl w:val="0"/>
              <w:rPr>
                <w:b/>
              </w:rPr>
            </w:pPr>
            <w:r>
              <w:rPr>
                <w:b/>
              </w:rPr>
              <w:t>Grade</w:t>
            </w:r>
          </w:p>
        </w:tc>
        <w:tc>
          <w:tcPr>
            <w:tcW w:w="4860" w:type="dxa"/>
            <w:shd w:val="clear" w:color="auto" w:fill="C6D9F1"/>
            <w:tcMar>
              <w:top w:w="100" w:type="dxa"/>
              <w:left w:w="100" w:type="dxa"/>
              <w:bottom w:w="100" w:type="dxa"/>
              <w:right w:w="100" w:type="dxa"/>
            </w:tcMar>
          </w:tcPr>
          <w:p w:rsidR="002D635F" w:rsidRDefault="002D635F" w:rsidP="002D635F">
            <w:pPr>
              <w:spacing w:line="240" w:lineRule="auto"/>
              <w:rPr>
                <w:b/>
              </w:rPr>
            </w:pPr>
            <w:r>
              <w:rPr>
                <w:b/>
              </w:rPr>
              <w:t>Description of activity/experience to support students Essential Component #1</w:t>
            </w:r>
          </w:p>
          <w:p w:rsidR="002D635F" w:rsidRDefault="002D635F" w:rsidP="002D635F">
            <w:pPr>
              <w:spacing w:line="240" w:lineRule="auto"/>
            </w:pPr>
            <w:r>
              <w:t>(additional details for elements to include are found in overview of Section 5)</w:t>
            </w:r>
          </w:p>
        </w:tc>
        <w:tc>
          <w:tcPr>
            <w:tcW w:w="2340" w:type="dxa"/>
            <w:shd w:val="clear" w:color="auto" w:fill="C6D9F1"/>
            <w:tcMar>
              <w:top w:w="100" w:type="dxa"/>
              <w:left w:w="100" w:type="dxa"/>
              <w:bottom w:w="100" w:type="dxa"/>
              <w:right w:w="100" w:type="dxa"/>
            </w:tcMar>
          </w:tcPr>
          <w:p w:rsidR="002D635F" w:rsidRDefault="002D635F" w:rsidP="005853A7">
            <w:pPr>
              <w:widowControl w:val="0"/>
              <w:pBdr>
                <w:top w:val="nil"/>
                <w:left w:val="nil"/>
                <w:bottom w:val="nil"/>
                <w:right w:val="nil"/>
                <w:between w:val="nil"/>
              </w:pBdr>
              <w:rPr>
                <w:b/>
              </w:rPr>
            </w:pPr>
            <w:r>
              <w:rPr>
                <w:b/>
              </w:rPr>
              <w:t>Timeline and embedded:</w:t>
            </w:r>
          </w:p>
          <w:p w:rsidR="002D635F" w:rsidRDefault="002D635F" w:rsidP="002D635F">
            <w:pPr>
              <w:widowControl w:val="0"/>
              <w:pBdr>
                <w:top w:val="nil"/>
                <w:left w:val="nil"/>
                <w:bottom w:val="nil"/>
                <w:right w:val="nil"/>
                <w:between w:val="nil"/>
              </w:pBdr>
              <w:spacing w:line="240" w:lineRule="auto"/>
              <w:rPr>
                <w:b/>
                <w:color w:val="000000"/>
              </w:rPr>
            </w:pPr>
            <w:r>
              <w:rPr>
                <w:color w:val="000000"/>
              </w:rPr>
              <w:t>When and where is this completed</w:t>
            </w:r>
            <w:r w:rsidR="00B14AC4">
              <w:rPr>
                <w:color w:val="000000"/>
              </w:rPr>
              <w:t xml:space="preserve"> each year</w:t>
            </w:r>
            <w:r>
              <w:rPr>
                <w:color w:val="000000"/>
              </w:rPr>
              <w:t>?</w:t>
            </w:r>
          </w:p>
        </w:tc>
        <w:tc>
          <w:tcPr>
            <w:tcW w:w="2970" w:type="dxa"/>
            <w:shd w:val="clear" w:color="auto" w:fill="C6D9F1"/>
            <w:tcMar>
              <w:top w:w="100" w:type="dxa"/>
              <w:left w:w="100" w:type="dxa"/>
              <w:bottom w:w="100" w:type="dxa"/>
              <w:right w:w="100" w:type="dxa"/>
            </w:tcMar>
          </w:tcPr>
          <w:p w:rsidR="002D635F" w:rsidRDefault="002D635F" w:rsidP="005853A7">
            <w:pPr>
              <w:widowControl w:val="0"/>
              <w:pBdr>
                <w:top w:val="nil"/>
                <w:left w:val="nil"/>
                <w:bottom w:val="nil"/>
                <w:right w:val="nil"/>
                <w:between w:val="nil"/>
              </w:pBdr>
              <w:rPr>
                <w:b/>
              </w:rPr>
            </w:pPr>
            <w:r>
              <w:rPr>
                <w:b/>
              </w:rPr>
              <w:t xml:space="preserve">Staff </w:t>
            </w:r>
            <w:r w:rsidR="00B14AC4">
              <w:rPr>
                <w:b/>
              </w:rPr>
              <w:t>m</w:t>
            </w:r>
            <w:r>
              <w:rPr>
                <w:b/>
              </w:rPr>
              <w:t>embers included:</w:t>
            </w:r>
          </w:p>
          <w:p w:rsidR="002D635F" w:rsidRDefault="002D635F"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rsidR="002D635F" w:rsidRDefault="002D635F"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2880" w:type="dxa"/>
            <w:shd w:val="clear" w:color="auto" w:fill="C6D9F1"/>
            <w:tcMar>
              <w:top w:w="100" w:type="dxa"/>
              <w:left w:w="100" w:type="dxa"/>
              <w:bottom w:w="100" w:type="dxa"/>
              <w:right w:w="100" w:type="dxa"/>
            </w:tcMar>
          </w:tcPr>
          <w:p w:rsidR="002D635F" w:rsidRDefault="002D635F" w:rsidP="005853A7">
            <w:pPr>
              <w:rPr>
                <w:b/>
              </w:rPr>
            </w:pPr>
            <w:r>
              <w:rPr>
                <w:b/>
              </w:rPr>
              <w:t>Resources used, including CIS:</w:t>
            </w:r>
          </w:p>
          <w:p w:rsidR="002D635F" w:rsidRDefault="002D635F" w:rsidP="002D635F">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2D635F" w:rsidTr="005853A7">
        <w:tc>
          <w:tcPr>
            <w:tcW w:w="1160" w:type="dxa"/>
            <w:shd w:val="clear" w:color="auto" w:fill="auto"/>
            <w:tcMar>
              <w:top w:w="100" w:type="dxa"/>
              <w:left w:w="100" w:type="dxa"/>
              <w:bottom w:w="100" w:type="dxa"/>
              <w:right w:w="100" w:type="dxa"/>
            </w:tcMar>
          </w:tcPr>
          <w:p w:rsidR="002D635F" w:rsidRDefault="002D635F" w:rsidP="002D635F">
            <w:pPr>
              <w:widowControl w:val="0"/>
              <w:spacing w:line="240" w:lineRule="auto"/>
            </w:pPr>
            <w:r>
              <w:t>Grade 8</w:t>
            </w:r>
          </w:p>
        </w:tc>
        <w:tc>
          <w:tcPr>
            <w:tcW w:w="4860" w:type="dxa"/>
            <w:shd w:val="clear" w:color="auto" w:fill="auto"/>
            <w:tcMar>
              <w:top w:w="100" w:type="dxa"/>
              <w:left w:w="100" w:type="dxa"/>
              <w:bottom w:w="100" w:type="dxa"/>
              <w:right w:w="100" w:type="dxa"/>
            </w:tcMar>
          </w:tcPr>
          <w:p w:rsidR="002D635F" w:rsidRDefault="002D635F" w:rsidP="002D635F">
            <w:pPr>
              <w:widowControl w:val="0"/>
            </w:pPr>
          </w:p>
        </w:tc>
        <w:tc>
          <w:tcPr>
            <w:tcW w:w="2340" w:type="dxa"/>
            <w:shd w:val="clear" w:color="auto" w:fill="auto"/>
            <w:tcMar>
              <w:top w:w="100" w:type="dxa"/>
              <w:left w:w="100" w:type="dxa"/>
              <w:bottom w:w="100" w:type="dxa"/>
              <w:right w:w="100" w:type="dxa"/>
            </w:tcMar>
          </w:tcPr>
          <w:p w:rsidR="002D635F" w:rsidRDefault="002D635F" w:rsidP="002D635F">
            <w:pPr>
              <w:widowControl w:val="0"/>
            </w:pPr>
          </w:p>
        </w:tc>
        <w:tc>
          <w:tcPr>
            <w:tcW w:w="2970" w:type="dxa"/>
            <w:shd w:val="clear" w:color="auto" w:fill="auto"/>
            <w:tcMar>
              <w:top w:w="100" w:type="dxa"/>
              <w:left w:w="100" w:type="dxa"/>
              <w:bottom w:w="100" w:type="dxa"/>
              <w:right w:w="100" w:type="dxa"/>
            </w:tcMar>
          </w:tcPr>
          <w:p w:rsidR="002D635F" w:rsidRDefault="002D635F" w:rsidP="002D635F">
            <w:pPr>
              <w:widowControl w:val="0"/>
            </w:pPr>
          </w:p>
        </w:tc>
        <w:tc>
          <w:tcPr>
            <w:tcW w:w="2880" w:type="dxa"/>
            <w:shd w:val="clear" w:color="auto" w:fill="auto"/>
            <w:tcMar>
              <w:top w:w="100" w:type="dxa"/>
              <w:left w:w="100" w:type="dxa"/>
              <w:bottom w:w="100" w:type="dxa"/>
              <w:right w:w="100" w:type="dxa"/>
            </w:tcMar>
          </w:tcPr>
          <w:p w:rsidR="002D635F" w:rsidRDefault="002D635F" w:rsidP="002D635F">
            <w:pPr>
              <w:widowControl w:val="0"/>
            </w:pPr>
          </w:p>
        </w:tc>
      </w:tr>
      <w:tr w:rsidR="002D635F" w:rsidTr="005853A7">
        <w:tc>
          <w:tcPr>
            <w:tcW w:w="1160" w:type="dxa"/>
            <w:shd w:val="clear" w:color="auto" w:fill="auto"/>
            <w:tcMar>
              <w:top w:w="100" w:type="dxa"/>
              <w:left w:w="100" w:type="dxa"/>
              <w:bottom w:w="100" w:type="dxa"/>
              <w:right w:w="100" w:type="dxa"/>
            </w:tcMar>
          </w:tcPr>
          <w:p w:rsidR="002D635F" w:rsidRDefault="002D635F" w:rsidP="002D635F">
            <w:pPr>
              <w:widowControl w:val="0"/>
              <w:spacing w:line="240" w:lineRule="auto"/>
            </w:pPr>
            <w:r>
              <w:t>Grade 9</w:t>
            </w:r>
          </w:p>
        </w:tc>
        <w:tc>
          <w:tcPr>
            <w:tcW w:w="4860" w:type="dxa"/>
            <w:shd w:val="clear" w:color="auto" w:fill="auto"/>
            <w:tcMar>
              <w:top w:w="100" w:type="dxa"/>
              <w:left w:w="100" w:type="dxa"/>
              <w:bottom w:w="100" w:type="dxa"/>
              <w:right w:w="100" w:type="dxa"/>
            </w:tcMar>
          </w:tcPr>
          <w:p w:rsidR="002D635F" w:rsidRDefault="002D635F" w:rsidP="002D635F">
            <w:pPr>
              <w:widowControl w:val="0"/>
            </w:pPr>
          </w:p>
        </w:tc>
        <w:tc>
          <w:tcPr>
            <w:tcW w:w="2340" w:type="dxa"/>
            <w:shd w:val="clear" w:color="auto" w:fill="auto"/>
            <w:tcMar>
              <w:top w:w="100" w:type="dxa"/>
              <w:left w:w="100" w:type="dxa"/>
              <w:bottom w:w="100" w:type="dxa"/>
              <w:right w:w="100" w:type="dxa"/>
            </w:tcMar>
          </w:tcPr>
          <w:p w:rsidR="002D635F" w:rsidRDefault="002D635F" w:rsidP="002D635F">
            <w:pPr>
              <w:widowControl w:val="0"/>
            </w:pPr>
          </w:p>
        </w:tc>
        <w:tc>
          <w:tcPr>
            <w:tcW w:w="2970" w:type="dxa"/>
            <w:shd w:val="clear" w:color="auto" w:fill="auto"/>
            <w:tcMar>
              <w:top w:w="100" w:type="dxa"/>
              <w:left w:w="100" w:type="dxa"/>
              <w:bottom w:w="100" w:type="dxa"/>
              <w:right w:w="100" w:type="dxa"/>
            </w:tcMar>
          </w:tcPr>
          <w:p w:rsidR="002D635F" w:rsidRDefault="002D635F" w:rsidP="002D635F">
            <w:pPr>
              <w:widowControl w:val="0"/>
            </w:pPr>
          </w:p>
        </w:tc>
        <w:tc>
          <w:tcPr>
            <w:tcW w:w="2880" w:type="dxa"/>
            <w:shd w:val="clear" w:color="auto" w:fill="auto"/>
            <w:tcMar>
              <w:top w:w="100" w:type="dxa"/>
              <w:left w:w="100" w:type="dxa"/>
              <w:bottom w:w="100" w:type="dxa"/>
              <w:right w:w="100" w:type="dxa"/>
            </w:tcMar>
          </w:tcPr>
          <w:p w:rsidR="002D635F" w:rsidRDefault="002D635F" w:rsidP="002D635F">
            <w:pPr>
              <w:widowControl w:val="0"/>
            </w:pPr>
          </w:p>
        </w:tc>
      </w:tr>
      <w:tr w:rsidR="002D635F" w:rsidTr="005853A7">
        <w:tc>
          <w:tcPr>
            <w:tcW w:w="1160" w:type="dxa"/>
            <w:shd w:val="clear" w:color="auto" w:fill="auto"/>
            <w:tcMar>
              <w:top w:w="100" w:type="dxa"/>
              <w:left w:w="100" w:type="dxa"/>
              <w:bottom w:w="100" w:type="dxa"/>
              <w:right w:w="100" w:type="dxa"/>
            </w:tcMar>
          </w:tcPr>
          <w:p w:rsidR="002D635F" w:rsidRDefault="002D635F" w:rsidP="002D635F">
            <w:pPr>
              <w:widowControl w:val="0"/>
              <w:spacing w:line="240" w:lineRule="auto"/>
            </w:pPr>
            <w:r>
              <w:t>Grade 10</w:t>
            </w:r>
          </w:p>
        </w:tc>
        <w:tc>
          <w:tcPr>
            <w:tcW w:w="4860" w:type="dxa"/>
            <w:shd w:val="clear" w:color="auto" w:fill="auto"/>
            <w:tcMar>
              <w:top w:w="100" w:type="dxa"/>
              <w:left w:w="100" w:type="dxa"/>
              <w:bottom w:w="100" w:type="dxa"/>
              <w:right w:w="100" w:type="dxa"/>
            </w:tcMar>
          </w:tcPr>
          <w:p w:rsidR="002D635F" w:rsidRDefault="002D635F" w:rsidP="002D635F">
            <w:pPr>
              <w:widowControl w:val="0"/>
            </w:pPr>
          </w:p>
        </w:tc>
        <w:tc>
          <w:tcPr>
            <w:tcW w:w="2340" w:type="dxa"/>
            <w:shd w:val="clear" w:color="auto" w:fill="auto"/>
            <w:tcMar>
              <w:top w:w="100" w:type="dxa"/>
              <w:left w:w="100" w:type="dxa"/>
              <w:bottom w:w="100" w:type="dxa"/>
              <w:right w:w="100" w:type="dxa"/>
            </w:tcMar>
          </w:tcPr>
          <w:p w:rsidR="002D635F" w:rsidRDefault="002D635F" w:rsidP="002D635F">
            <w:pPr>
              <w:widowControl w:val="0"/>
            </w:pPr>
          </w:p>
        </w:tc>
        <w:tc>
          <w:tcPr>
            <w:tcW w:w="2970" w:type="dxa"/>
            <w:shd w:val="clear" w:color="auto" w:fill="auto"/>
            <w:tcMar>
              <w:top w:w="100" w:type="dxa"/>
              <w:left w:w="100" w:type="dxa"/>
              <w:bottom w:w="100" w:type="dxa"/>
              <w:right w:w="100" w:type="dxa"/>
            </w:tcMar>
          </w:tcPr>
          <w:p w:rsidR="002D635F" w:rsidRDefault="002D635F" w:rsidP="002D635F">
            <w:pPr>
              <w:widowControl w:val="0"/>
            </w:pPr>
          </w:p>
        </w:tc>
        <w:tc>
          <w:tcPr>
            <w:tcW w:w="2880" w:type="dxa"/>
            <w:shd w:val="clear" w:color="auto" w:fill="auto"/>
            <w:tcMar>
              <w:top w:w="100" w:type="dxa"/>
              <w:left w:w="100" w:type="dxa"/>
              <w:bottom w:w="100" w:type="dxa"/>
              <w:right w:w="100" w:type="dxa"/>
            </w:tcMar>
          </w:tcPr>
          <w:p w:rsidR="002D635F" w:rsidRDefault="002D635F" w:rsidP="002D635F">
            <w:pPr>
              <w:widowControl w:val="0"/>
            </w:pPr>
          </w:p>
        </w:tc>
      </w:tr>
      <w:tr w:rsidR="002D635F" w:rsidTr="005853A7">
        <w:tc>
          <w:tcPr>
            <w:tcW w:w="1160" w:type="dxa"/>
            <w:shd w:val="clear" w:color="auto" w:fill="auto"/>
            <w:tcMar>
              <w:top w:w="100" w:type="dxa"/>
              <w:left w:w="100" w:type="dxa"/>
              <w:bottom w:w="100" w:type="dxa"/>
              <w:right w:w="100" w:type="dxa"/>
            </w:tcMar>
          </w:tcPr>
          <w:p w:rsidR="002D635F" w:rsidRDefault="002D635F" w:rsidP="002D635F">
            <w:pPr>
              <w:widowControl w:val="0"/>
              <w:spacing w:line="240" w:lineRule="auto"/>
            </w:pPr>
            <w:r>
              <w:t>Grade 11</w:t>
            </w:r>
          </w:p>
        </w:tc>
        <w:tc>
          <w:tcPr>
            <w:tcW w:w="4860" w:type="dxa"/>
            <w:shd w:val="clear" w:color="auto" w:fill="auto"/>
            <w:tcMar>
              <w:top w:w="100" w:type="dxa"/>
              <w:left w:w="100" w:type="dxa"/>
              <w:bottom w:w="100" w:type="dxa"/>
              <w:right w:w="100" w:type="dxa"/>
            </w:tcMar>
          </w:tcPr>
          <w:p w:rsidR="002D635F" w:rsidRDefault="002D635F" w:rsidP="002D635F">
            <w:pPr>
              <w:widowControl w:val="0"/>
            </w:pPr>
          </w:p>
        </w:tc>
        <w:tc>
          <w:tcPr>
            <w:tcW w:w="2340" w:type="dxa"/>
            <w:shd w:val="clear" w:color="auto" w:fill="auto"/>
            <w:tcMar>
              <w:top w:w="100" w:type="dxa"/>
              <w:left w:w="100" w:type="dxa"/>
              <w:bottom w:w="100" w:type="dxa"/>
              <w:right w:w="100" w:type="dxa"/>
            </w:tcMar>
          </w:tcPr>
          <w:p w:rsidR="002D635F" w:rsidRDefault="002D635F" w:rsidP="002D635F">
            <w:pPr>
              <w:widowControl w:val="0"/>
            </w:pPr>
          </w:p>
        </w:tc>
        <w:tc>
          <w:tcPr>
            <w:tcW w:w="2970" w:type="dxa"/>
            <w:shd w:val="clear" w:color="auto" w:fill="auto"/>
            <w:tcMar>
              <w:top w:w="100" w:type="dxa"/>
              <w:left w:w="100" w:type="dxa"/>
              <w:bottom w:w="100" w:type="dxa"/>
              <w:right w:w="100" w:type="dxa"/>
            </w:tcMar>
          </w:tcPr>
          <w:p w:rsidR="002D635F" w:rsidRDefault="002D635F" w:rsidP="002D635F">
            <w:pPr>
              <w:widowControl w:val="0"/>
            </w:pPr>
          </w:p>
        </w:tc>
        <w:tc>
          <w:tcPr>
            <w:tcW w:w="2880" w:type="dxa"/>
            <w:shd w:val="clear" w:color="auto" w:fill="auto"/>
            <w:tcMar>
              <w:top w:w="100" w:type="dxa"/>
              <w:left w:w="100" w:type="dxa"/>
              <w:bottom w:w="100" w:type="dxa"/>
              <w:right w:w="100" w:type="dxa"/>
            </w:tcMar>
          </w:tcPr>
          <w:p w:rsidR="002D635F" w:rsidRDefault="002D635F" w:rsidP="002D635F">
            <w:pPr>
              <w:widowControl w:val="0"/>
            </w:pPr>
          </w:p>
        </w:tc>
      </w:tr>
      <w:tr w:rsidR="002D635F" w:rsidTr="005853A7">
        <w:tc>
          <w:tcPr>
            <w:tcW w:w="1160" w:type="dxa"/>
            <w:shd w:val="clear" w:color="auto" w:fill="auto"/>
            <w:tcMar>
              <w:top w:w="100" w:type="dxa"/>
              <w:left w:w="100" w:type="dxa"/>
              <w:bottom w:w="100" w:type="dxa"/>
              <w:right w:w="100" w:type="dxa"/>
            </w:tcMar>
          </w:tcPr>
          <w:p w:rsidR="002D635F" w:rsidRDefault="002D635F" w:rsidP="002D635F">
            <w:pPr>
              <w:widowControl w:val="0"/>
              <w:spacing w:line="240" w:lineRule="auto"/>
            </w:pPr>
            <w:r>
              <w:t>Grade 12</w:t>
            </w:r>
          </w:p>
        </w:tc>
        <w:tc>
          <w:tcPr>
            <w:tcW w:w="4860" w:type="dxa"/>
            <w:shd w:val="clear" w:color="auto" w:fill="auto"/>
            <w:tcMar>
              <w:top w:w="100" w:type="dxa"/>
              <w:left w:w="100" w:type="dxa"/>
              <w:bottom w:w="100" w:type="dxa"/>
              <w:right w:w="100" w:type="dxa"/>
            </w:tcMar>
          </w:tcPr>
          <w:p w:rsidR="002D635F" w:rsidRDefault="002D635F" w:rsidP="002D635F">
            <w:pPr>
              <w:widowControl w:val="0"/>
            </w:pPr>
          </w:p>
        </w:tc>
        <w:tc>
          <w:tcPr>
            <w:tcW w:w="2340" w:type="dxa"/>
            <w:shd w:val="clear" w:color="auto" w:fill="auto"/>
            <w:tcMar>
              <w:top w:w="100" w:type="dxa"/>
              <w:left w:w="100" w:type="dxa"/>
              <w:bottom w:w="100" w:type="dxa"/>
              <w:right w:w="100" w:type="dxa"/>
            </w:tcMar>
          </w:tcPr>
          <w:p w:rsidR="002D635F" w:rsidRDefault="002D635F" w:rsidP="002D635F">
            <w:pPr>
              <w:widowControl w:val="0"/>
            </w:pPr>
          </w:p>
        </w:tc>
        <w:tc>
          <w:tcPr>
            <w:tcW w:w="2970" w:type="dxa"/>
            <w:shd w:val="clear" w:color="auto" w:fill="auto"/>
            <w:tcMar>
              <w:top w:w="100" w:type="dxa"/>
              <w:left w:w="100" w:type="dxa"/>
              <w:bottom w:w="100" w:type="dxa"/>
              <w:right w:w="100" w:type="dxa"/>
            </w:tcMar>
          </w:tcPr>
          <w:p w:rsidR="002D635F" w:rsidRDefault="002D635F" w:rsidP="002D635F">
            <w:pPr>
              <w:widowControl w:val="0"/>
            </w:pPr>
          </w:p>
        </w:tc>
        <w:tc>
          <w:tcPr>
            <w:tcW w:w="2880" w:type="dxa"/>
            <w:shd w:val="clear" w:color="auto" w:fill="auto"/>
            <w:tcMar>
              <w:top w:w="100" w:type="dxa"/>
              <w:left w:w="100" w:type="dxa"/>
              <w:bottom w:w="100" w:type="dxa"/>
              <w:right w:w="100" w:type="dxa"/>
            </w:tcMar>
          </w:tcPr>
          <w:p w:rsidR="002D635F" w:rsidRDefault="002D635F" w:rsidP="002D635F">
            <w:pPr>
              <w:widowControl w:val="0"/>
            </w:pPr>
          </w:p>
        </w:tc>
      </w:tr>
    </w:tbl>
    <w:p w:rsidR="002D635F" w:rsidRDefault="002D635F" w:rsidP="002D635F"/>
    <w:p w:rsidR="002D635F" w:rsidRDefault="002D635F" w:rsidP="002D635F">
      <w:pPr>
        <w:pStyle w:val="Heading3"/>
      </w:pPr>
      <w:r w:rsidRPr="002D635F">
        <w:lastRenderedPageBreak/>
        <w:t>Essential Component #2: Career Information - Understanding the World of Work (state and national wage, earning, employment outlook)</w:t>
      </w:r>
    </w:p>
    <w:p w:rsidR="002D635F" w:rsidRDefault="002D635F" w:rsidP="002D635F">
      <w:pPr>
        <w:spacing w:line="240" w:lineRule="auto"/>
        <w:rPr>
          <w:b/>
        </w:rPr>
      </w:pPr>
      <w:r>
        <w:t xml:space="preserve">Students shall research careers based on self-understanding results and engage in </w:t>
      </w:r>
      <w:r>
        <w:rPr>
          <w:b/>
        </w:rPr>
        <w:t>meaningful reflection about the findings.</w:t>
      </w:r>
    </w:p>
    <w:p w:rsidR="002D635F" w:rsidRDefault="002D635F" w:rsidP="002D635F"/>
    <w:p w:rsidR="002D635F" w:rsidRDefault="002D635F" w:rsidP="002D635F">
      <w:r>
        <w:t>Career information shall include, but is not limited to:</w:t>
      </w:r>
    </w:p>
    <w:p w:rsidR="005853A7" w:rsidRDefault="005853A7" w:rsidP="004531C0">
      <w:pPr>
        <w:pStyle w:val="ListParagraph"/>
        <w:numPr>
          <w:ilvl w:val="0"/>
          <w:numId w:val="12"/>
        </w:numPr>
        <w:sectPr w:rsidR="005853A7" w:rsidSect="005853A7">
          <w:type w:val="continuous"/>
          <w:pgSz w:w="15840" w:h="12240" w:orient="landscape"/>
          <w:pgMar w:top="720" w:right="720" w:bottom="720" w:left="720" w:header="720" w:footer="720" w:gutter="0"/>
          <w:pgNumType w:start="1"/>
          <w:cols w:space="720"/>
        </w:sectPr>
      </w:pPr>
    </w:p>
    <w:p w:rsidR="002D635F" w:rsidRDefault="002D635F" w:rsidP="004531C0">
      <w:pPr>
        <w:pStyle w:val="ListParagraph"/>
        <w:numPr>
          <w:ilvl w:val="0"/>
          <w:numId w:val="12"/>
        </w:numPr>
      </w:pPr>
      <w:r>
        <w:t>State and national wage earnings</w:t>
      </w:r>
    </w:p>
    <w:p w:rsidR="002D635F" w:rsidRDefault="002D635F" w:rsidP="004531C0">
      <w:pPr>
        <w:pStyle w:val="ListParagraph"/>
        <w:numPr>
          <w:ilvl w:val="0"/>
          <w:numId w:val="12"/>
        </w:numPr>
      </w:pPr>
      <w:r>
        <w:t>Employment outlook data for a given occupation</w:t>
      </w:r>
    </w:p>
    <w:p w:rsidR="002D635F" w:rsidRDefault="002D635F" w:rsidP="004531C0">
      <w:pPr>
        <w:pStyle w:val="ListParagraph"/>
        <w:numPr>
          <w:ilvl w:val="0"/>
          <w:numId w:val="12"/>
        </w:numPr>
      </w:pPr>
      <w:r>
        <w:t>Education and training requirements</w:t>
      </w:r>
      <w:r w:rsidR="005853A7">
        <w:br/>
      </w:r>
    </w:p>
    <w:p w:rsidR="002D635F" w:rsidRDefault="002D635F" w:rsidP="004531C0">
      <w:pPr>
        <w:pStyle w:val="ListParagraph"/>
        <w:numPr>
          <w:ilvl w:val="0"/>
          <w:numId w:val="12"/>
        </w:numPr>
      </w:pPr>
      <w:r>
        <w:t xml:space="preserve">Job descriptions including information </w:t>
      </w:r>
      <w:r w:rsidR="00B14AC4">
        <w:t xml:space="preserve">such </w:t>
      </w:r>
      <w:r>
        <w:t xml:space="preserve">as: </w:t>
      </w:r>
    </w:p>
    <w:p w:rsidR="002D635F" w:rsidRDefault="002D635F" w:rsidP="004531C0">
      <w:pPr>
        <w:pStyle w:val="ListParagraph"/>
        <w:numPr>
          <w:ilvl w:val="1"/>
          <w:numId w:val="12"/>
        </w:numPr>
      </w:pPr>
      <w:r>
        <w:t>Essential duties</w:t>
      </w:r>
    </w:p>
    <w:p w:rsidR="002D635F" w:rsidRDefault="002D635F" w:rsidP="004531C0">
      <w:pPr>
        <w:pStyle w:val="ListParagraph"/>
        <w:numPr>
          <w:ilvl w:val="1"/>
          <w:numId w:val="12"/>
        </w:numPr>
      </w:pPr>
      <w:r>
        <w:t>Aptitudes</w:t>
      </w:r>
    </w:p>
    <w:p w:rsidR="002D635F" w:rsidRDefault="002D635F" w:rsidP="004531C0">
      <w:pPr>
        <w:pStyle w:val="ListParagraph"/>
        <w:numPr>
          <w:ilvl w:val="1"/>
          <w:numId w:val="12"/>
        </w:numPr>
      </w:pPr>
      <w:r>
        <w:t>Work conditions</w:t>
      </w:r>
    </w:p>
    <w:p w:rsidR="002D635F" w:rsidRDefault="002D635F" w:rsidP="004531C0">
      <w:pPr>
        <w:pStyle w:val="ListParagraph"/>
        <w:numPr>
          <w:ilvl w:val="1"/>
          <w:numId w:val="12"/>
        </w:numPr>
      </w:pPr>
      <w:r>
        <w:t>Physical demands</w:t>
      </w:r>
    </w:p>
    <w:p w:rsidR="005853A7" w:rsidRDefault="005853A7" w:rsidP="005853A7">
      <w:pPr>
        <w:sectPr w:rsidR="005853A7" w:rsidSect="005853A7">
          <w:type w:val="continuous"/>
          <w:pgSz w:w="15840" w:h="12240" w:orient="landscape"/>
          <w:pgMar w:top="720" w:right="720" w:bottom="720" w:left="720" w:header="720" w:footer="720" w:gutter="0"/>
          <w:pgNumType w:start="1"/>
          <w:cols w:num="2" w:space="720"/>
        </w:sectPr>
      </w:pPr>
    </w:p>
    <w:p w:rsidR="005853A7" w:rsidRDefault="005853A7" w:rsidP="005853A7"/>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017FF" w:rsidTr="005853A7">
        <w:trPr>
          <w:cantSplit/>
          <w:tblHeader/>
        </w:trPr>
        <w:tc>
          <w:tcPr>
            <w:tcW w:w="1160" w:type="dxa"/>
            <w:shd w:val="clear" w:color="auto" w:fill="C6D9F1"/>
            <w:tcMar>
              <w:top w:w="100" w:type="dxa"/>
              <w:left w:w="100" w:type="dxa"/>
              <w:bottom w:w="100" w:type="dxa"/>
              <w:right w:w="100" w:type="dxa"/>
            </w:tcMar>
          </w:tcPr>
          <w:p w:rsidR="00C017FF" w:rsidRDefault="00C017FF" w:rsidP="005853A7">
            <w:pPr>
              <w:widowControl w:val="0"/>
              <w:rPr>
                <w:b/>
              </w:rPr>
            </w:pPr>
            <w:r>
              <w:rPr>
                <w:b/>
              </w:rPr>
              <w:t>Grade</w:t>
            </w:r>
          </w:p>
        </w:tc>
        <w:tc>
          <w:tcPr>
            <w:tcW w:w="5089" w:type="dxa"/>
            <w:shd w:val="clear" w:color="auto" w:fill="C6D9F1"/>
            <w:tcMar>
              <w:top w:w="100" w:type="dxa"/>
              <w:left w:w="100" w:type="dxa"/>
              <w:bottom w:w="100" w:type="dxa"/>
              <w:right w:w="100" w:type="dxa"/>
            </w:tcMar>
          </w:tcPr>
          <w:p w:rsidR="00C017FF" w:rsidRDefault="00C017FF" w:rsidP="00C017FF">
            <w:pPr>
              <w:spacing w:line="240" w:lineRule="auto"/>
              <w:rPr>
                <w:b/>
              </w:rPr>
            </w:pPr>
            <w:r>
              <w:rPr>
                <w:b/>
              </w:rPr>
              <w:t>Activity/experience to support student’s Essential Component #2:</w:t>
            </w:r>
          </w:p>
          <w:p w:rsidR="00C017FF" w:rsidRDefault="00C017FF" w:rsidP="00C017FF">
            <w:pPr>
              <w:spacing w:line="240" w:lineRule="auto"/>
            </w:pPr>
            <w:r>
              <w:t>(additional details for elements to include are found in overview of Section 5)</w:t>
            </w:r>
          </w:p>
        </w:tc>
        <w:tc>
          <w:tcPr>
            <w:tcW w:w="2010" w:type="dxa"/>
            <w:shd w:val="clear" w:color="auto" w:fill="C6D9F1"/>
            <w:tcMar>
              <w:top w:w="100" w:type="dxa"/>
              <w:left w:w="100" w:type="dxa"/>
              <w:bottom w:w="100" w:type="dxa"/>
              <w:right w:w="100" w:type="dxa"/>
            </w:tcMar>
          </w:tcPr>
          <w:p w:rsidR="00C017FF" w:rsidRDefault="00C017FF" w:rsidP="005853A7">
            <w:pPr>
              <w:widowControl w:val="0"/>
              <w:pBdr>
                <w:top w:val="nil"/>
                <w:left w:val="nil"/>
                <w:bottom w:val="nil"/>
                <w:right w:val="nil"/>
                <w:between w:val="nil"/>
              </w:pBdr>
              <w:rPr>
                <w:b/>
              </w:rPr>
            </w:pPr>
            <w:r>
              <w:rPr>
                <w:b/>
              </w:rPr>
              <w:t>Timeline and embedded:</w:t>
            </w:r>
          </w:p>
          <w:p w:rsidR="00C017FF" w:rsidRDefault="00C017FF" w:rsidP="005853A7">
            <w:pPr>
              <w:widowControl w:val="0"/>
              <w:pBdr>
                <w:top w:val="nil"/>
                <w:left w:val="nil"/>
                <w:bottom w:val="nil"/>
                <w:right w:val="nil"/>
                <w:between w:val="nil"/>
              </w:pBdr>
              <w:spacing w:line="240" w:lineRule="auto"/>
              <w:rPr>
                <w:b/>
                <w:color w:val="000000"/>
              </w:rPr>
            </w:pPr>
            <w:r>
              <w:rPr>
                <w:color w:val="000000"/>
              </w:rPr>
              <w:t>When and where is this completed</w:t>
            </w:r>
            <w:r w:rsidR="00B14AC4">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rsidR="00C017FF" w:rsidRDefault="00C017FF" w:rsidP="005853A7">
            <w:pPr>
              <w:widowControl w:val="0"/>
              <w:pBdr>
                <w:top w:val="nil"/>
                <w:left w:val="nil"/>
                <w:bottom w:val="nil"/>
                <w:right w:val="nil"/>
                <w:between w:val="nil"/>
              </w:pBdr>
              <w:rPr>
                <w:b/>
              </w:rPr>
            </w:pPr>
            <w:r>
              <w:rPr>
                <w:b/>
              </w:rPr>
              <w:t xml:space="preserve">Staff </w:t>
            </w:r>
            <w:r w:rsidR="00B14AC4">
              <w:rPr>
                <w:b/>
              </w:rPr>
              <w:t>m</w:t>
            </w:r>
            <w:r>
              <w:rPr>
                <w:b/>
              </w:rPr>
              <w:t>embers included:</w:t>
            </w:r>
          </w:p>
          <w:p w:rsidR="00C017FF" w:rsidRDefault="00C017FF"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rsidR="00C017FF" w:rsidRDefault="00C017FF"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rsidR="00C017FF" w:rsidRDefault="00C017FF" w:rsidP="005853A7">
            <w:pPr>
              <w:rPr>
                <w:b/>
              </w:rPr>
            </w:pPr>
            <w:r>
              <w:rPr>
                <w:b/>
              </w:rPr>
              <w:t>Resources used, including CIS:</w:t>
            </w:r>
          </w:p>
          <w:p w:rsidR="00C017FF" w:rsidRDefault="00C017FF"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bl>
    <w:p w:rsidR="002D635F" w:rsidRDefault="002D635F" w:rsidP="002D635F"/>
    <w:p w:rsidR="00C017FF" w:rsidRDefault="00C017FF">
      <w:r>
        <w:br w:type="page"/>
      </w:r>
    </w:p>
    <w:p w:rsidR="002D635F" w:rsidRDefault="00C017FF" w:rsidP="00C017FF">
      <w:pPr>
        <w:pStyle w:val="Heading3"/>
      </w:pPr>
      <w:r w:rsidRPr="00C017FF">
        <w:lastRenderedPageBreak/>
        <w:t>Essential Component #3: Career Exploration Experiences</w:t>
      </w:r>
    </w:p>
    <w:p w:rsidR="00C017FF" w:rsidRDefault="00C017FF" w:rsidP="00C017FF">
      <w:r>
        <w:t xml:space="preserve">Students shall engage in activities that reveal connections among school-based instruction, career clusters and the world of work, and engage in meaningful reflection. </w:t>
      </w:r>
    </w:p>
    <w:p w:rsidR="00C017FF" w:rsidRDefault="00C017FF" w:rsidP="00C017FF"/>
    <w:p w:rsidR="00C017FF" w:rsidRDefault="00C017FF" w:rsidP="00C017FF">
      <w:r>
        <w:t>If all three elements of work-based learning are present (academic preparation, connection to industry and academic follow-up), the event listed below is a career-based experience or work-based learning experience and should be included in the work-based learning section of the DCAP.</w:t>
      </w:r>
    </w:p>
    <w:p w:rsidR="00C017FF" w:rsidRDefault="00C017FF" w:rsidP="00C017FF"/>
    <w:p w:rsidR="002D635F" w:rsidRDefault="00C017FF" w:rsidP="00C017FF">
      <w:r>
        <w:t>Career exploration experiences may be face-to-face or virtual, and may include, but are not limited to:</w:t>
      </w:r>
    </w:p>
    <w:p w:rsidR="005853A7" w:rsidRDefault="005853A7" w:rsidP="004531C0">
      <w:pPr>
        <w:pStyle w:val="ListParagraph"/>
        <w:numPr>
          <w:ilvl w:val="0"/>
          <w:numId w:val="13"/>
        </w:numPr>
        <w:sectPr w:rsidR="005853A7" w:rsidSect="005853A7">
          <w:type w:val="continuous"/>
          <w:pgSz w:w="15840" w:h="12240" w:orient="landscape"/>
          <w:pgMar w:top="720" w:right="720" w:bottom="720" w:left="720" w:header="720" w:footer="720" w:gutter="0"/>
          <w:pgNumType w:start="1"/>
          <w:cols w:space="720"/>
        </w:sectPr>
      </w:pPr>
    </w:p>
    <w:p w:rsidR="00C017FF" w:rsidRDefault="00C017FF" w:rsidP="004531C0">
      <w:pPr>
        <w:pStyle w:val="ListParagraph"/>
        <w:numPr>
          <w:ilvl w:val="0"/>
          <w:numId w:val="13"/>
        </w:numPr>
      </w:pPr>
      <w:r>
        <w:t>Job/worksite tours</w:t>
      </w:r>
    </w:p>
    <w:p w:rsidR="00C017FF" w:rsidRDefault="00C017FF" w:rsidP="004531C0">
      <w:pPr>
        <w:pStyle w:val="ListParagraph"/>
        <w:numPr>
          <w:ilvl w:val="0"/>
          <w:numId w:val="13"/>
        </w:numPr>
      </w:pPr>
      <w:r>
        <w:t>Career days or career fairs</w:t>
      </w:r>
    </w:p>
    <w:p w:rsidR="002D635F" w:rsidRDefault="00C017FF" w:rsidP="004531C0">
      <w:pPr>
        <w:pStyle w:val="ListParagraph"/>
        <w:numPr>
          <w:ilvl w:val="0"/>
          <w:numId w:val="13"/>
        </w:numPr>
      </w:pPr>
      <w:r>
        <w:t>Career-connected authentic projects</w:t>
      </w:r>
    </w:p>
    <w:p w:rsidR="00C017FF" w:rsidRDefault="00C017FF" w:rsidP="004531C0">
      <w:pPr>
        <w:pStyle w:val="ListParagraph"/>
        <w:numPr>
          <w:ilvl w:val="0"/>
          <w:numId w:val="13"/>
        </w:numPr>
      </w:pPr>
      <w:r>
        <w:t>Lunch and learn activities</w:t>
      </w:r>
    </w:p>
    <w:p w:rsidR="002D635F" w:rsidRDefault="00C017FF" w:rsidP="004531C0">
      <w:pPr>
        <w:pStyle w:val="ListParagraph"/>
        <w:numPr>
          <w:ilvl w:val="0"/>
          <w:numId w:val="13"/>
        </w:numPr>
      </w:pPr>
      <w:r>
        <w:t>Speakers (virtual/in-person)</w:t>
      </w:r>
    </w:p>
    <w:p w:rsidR="005853A7" w:rsidRDefault="005853A7" w:rsidP="00C017FF">
      <w:pPr>
        <w:sectPr w:rsidR="005853A7" w:rsidSect="005853A7">
          <w:type w:val="continuous"/>
          <w:pgSz w:w="15840" w:h="12240" w:orient="landscape"/>
          <w:pgMar w:top="720" w:right="720" w:bottom="720" w:left="720" w:header="720" w:footer="720" w:gutter="0"/>
          <w:pgNumType w:start="1"/>
          <w:cols w:num="2" w:space="720"/>
        </w:sectPr>
      </w:pPr>
    </w:p>
    <w:p w:rsidR="00C017FF" w:rsidRDefault="00C017FF" w:rsidP="00C017FF"/>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017FF" w:rsidTr="005853A7">
        <w:trPr>
          <w:cantSplit/>
          <w:tblHeader/>
        </w:trPr>
        <w:tc>
          <w:tcPr>
            <w:tcW w:w="1160" w:type="dxa"/>
            <w:shd w:val="clear" w:color="auto" w:fill="C6D9F1"/>
            <w:tcMar>
              <w:top w:w="100" w:type="dxa"/>
              <w:left w:w="100" w:type="dxa"/>
              <w:bottom w:w="100" w:type="dxa"/>
              <w:right w:w="100" w:type="dxa"/>
            </w:tcMar>
          </w:tcPr>
          <w:p w:rsidR="00C017FF" w:rsidRDefault="00C017FF" w:rsidP="005853A7">
            <w:pPr>
              <w:widowControl w:val="0"/>
              <w:rPr>
                <w:b/>
              </w:rPr>
            </w:pPr>
            <w:r>
              <w:rPr>
                <w:b/>
              </w:rPr>
              <w:t>Grade</w:t>
            </w:r>
          </w:p>
        </w:tc>
        <w:tc>
          <w:tcPr>
            <w:tcW w:w="5089" w:type="dxa"/>
            <w:shd w:val="clear" w:color="auto" w:fill="C6D9F1"/>
            <w:tcMar>
              <w:top w:w="100" w:type="dxa"/>
              <w:left w:w="100" w:type="dxa"/>
              <w:bottom w:w="100" w:type="dxa"/>
              <w:right w:w="100" w:type="dxa"/>
            </w:tcMar>
          </w:tcPr>
          <w:p w:rsidR="00C017FF" w:rsidRDefault="00C017FF" w:rsidP="00C017FF">
            <w:pPr>
              <w:spacing w:line="240" w:lineRule="auto"/>
              <w:rPr>
                <w:b/>
              </w:rPr>
            </w:pPr>
            <w:r>
              <w:rPr>
                <w:b/>
              </w:rPr>
              <w:t>Activity/</w:t>
            </w:r>
            <w:r w:rsidR="0053189E">
              <w:rPr>
                <w:b/>
              </w:rPr>
              <w:t>e</w:t>
            </w:r>
            <w:r>
              <w:rPr>
                <w:b/>
              </w:rPr>
              <w:t xml:space="preserve">xperience to support student’s Essential Component #3: </w:t>
            </w:r>
          </w:p>
          <w:p w:rsidR="00C017FF" w:rsidRDefault="00C017FF" w:rsidP="00C017FF">
            <w:pPr>
              <w:spacing w:line="240" w:lineRule="auto"/>
            </w:pPr>
            <w:r>
              <w:t>(additional details for elements to include are found in overview of Section 5)</w:t>
            </w:r>
          </w:p>
        </w:tc>
        <w:tc>
          <w:tcPr>
            <w:tcW w:w="2010" w:type="dxa"/>
            <w:shd w:val="clear" w:color="auto" w:fill="C6D9F1"/>
            <w:tcMar>
              <w:top w:w="100" w:type="dxa"/>
              <w:left w:w="100" w:type="dxa"/>
              <w:bottom w:w="100" w:type="dxa"/>
              <w:right w:w="100" w:type="dxa"/>
            </w:tcMar>
          </w:tcPr>
          <w:p w:rsidR="00C017FF" w:rsidRDefault="00C017FF" w:rsidP="005853A7">
            <w:pPr>
              <w:widowControl w:val="0"/>
              <w:pBdr>
                <w:top w:val="nil"/>
                <w:left w:val="nil"/>
                <w:bottom w:val="nil"/>
                <w:right w:val="nil"/>
                <w:between w:val="nil"/>
              </w:pBdr>
              <w:rPr>
                <w:b/>
              </w:rPr>
            </w:pPr>
            <w:r>
              <w:rPr>
                <w:b/>
              </w:rPr>
              <w:t>Timeline and embedded:</w:t>
            </w:r>
          </w:p>
          <w:p w:rsidR="00C017FF" w:rsidRDefault="00C017FF" w:rsidP="005853A7">
            <w:pPr>
              <w:widowControl w:val="0"/>
              <w:pBdr>
                <w:top w:val="nil"/>
                <w:left w:val="nil"/>
                <w:bottom w:val="nil"/>
                <w:right w:val="nil"/>
                <w:between w:val="nil"/>
              </w:pBdr>
              <w:spacing w:line="240" w:lineRule="auto"/>
              <w:rPr>
                <w:b/>
                <w:color w:val="000000"/>
              </w:rPr>
            </w:pPr>
            <w:r>
              <w:rPr>
                <w:color w:val="000000"/>
              </w:rPr>
              <w:t>When and where is this completed</w:t>
            </w:r>
            <w:r w:rsidR="000C5A24">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rsidR="00C017FF" w:rsidRDefault="00C017FF" w:rsidP="005853A7">
            <w:pPr>
              <w:widowControl w:val="0"/>
              <w:pBdr>
                <w:top w:val="nil"/>
                <w:left w:val="nil"/>
                <w:bottom w:val="nil"/>
                <w:right w:val="nil"/>
                <w:between w:val="nil"/>
              </w:pBdr>
              <w:rPr>
                <w:b/>
              </w:rPr>
            </w:pPr>
            <w:r>
              <w:rPr>
                <w:b/>
              </w:rPr>
              <w:t>Staff Members included:</w:t>
            </w:r>
          </w:p>
          <w:p w:rsidR="00C017FF" w:rsidRDefault="00C017FF"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rsidR="00C017FF" w:rsidRDefault="00C017FF"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rsidR="00C017FF" w:rsidRDefault="00C017FF" w:rsidP="005853A7">
            <w:pPr>
              <w:rPr>
                <w:b/>
              </w:rPr>
            </w:pPr>
            <w:r>
              <w:rPr>
                <w:b/>
              </w:rPr>
              <w:t>Resources used, including CIS:</w:t>
            </w:r>
          </w:p>
          <w:p w:rsidR="00C017FF" w:rsidRDefault="00C017FF"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bl>
    <w:p w:rsidR="002D635F" w:rsidRDefault="002D635F" w:rsidP="002D635F"/>
    <w:p w:rsidR="00C017FF" w:rsidRDefault="00C017FF">
      <w:r>
        <w:br w:type="page"/>
      </w:r>
    </w:p>
    <w:p w:rsidR="00C017FF" w:rsidRDefault="00C017FF" w:rsidP="00C017FF">
      <w:pPr>
        <w:pStyle w:val="Heading3"/>
      </w:pPr>
      <w:r w:rsidRPr="00C017FF">
        <w:lastRenderedPageBreak/>
        <w:t>Essential Component #4: Postsecondary Exploration</w:t>
      </w:r>
    </w:p>
    <w:p w:rsidR="00C017FF" w:rsidRDefault="00C017FF" w:rsidP="00C017FF">
      <w:r>
        <w:t xml:space="preserve">Students shall engage in activities to explore relevant postsecondary education and training options related to career interests and engage in </w:t>
      </w:r>
      <w:r w:rsidRPr="00C017FF">
        <w:rPr>
          <w:b/>
        </w:rPr>
        <w:t>meaningful reflection on the exploration experience including a connection to the student’s current postsecondary thoughts/goals.</w:t>
      </w:r>
      <w:r>
        <w:t xml:space="preserve"> </w:t>
      </w:r>
    </w:p>
    <w:p w:rsidR="00C017FF" w:rsidRDefault="00C017FF" w:rsidP="00C017FF"/>
    <w:p w:rsidR="00C017FF" w:rsidRDefault="00C017FF" w:rsidP="00C017FF">
      <w:r>
        <w:t>Postsecondary exploration activities may be face-to-face or virtual and may include, but are not limited to:</w:t>
      </w:r>
    </w:p>
    <w:p w:rsidR="005853A7" w:rsidRDefault="005853A7" w:rsidP="004531C0">
      <w:pPr>
        <w:pStyle w:val="ListParagraph"/>
        <w:numPr>
          <w:ilvl w:val="0"/>
          <w:numId w:val="14"/>
        </w:numPr>
        <w:sectPr w:rsidR="005853A7" w:rsidSect="005853A7">
          <w:type w:val="continuous"/>
          <w:pgSz w:w="15840" w:h="12240" w:orient="landscape"/>
          <w:pgMar w:top="720" w:right="720" w:bottom="720" w:left="720" w:header="720" w:footer="720" w:gutter="0"/>
          <w:pgNumType w:start="1"/>
          <w:cols w:space="720"/>
        </w:sectPr>
      </w:pPr>
    </w:p>
    <w:p w:rsidR="00C017FF" w:rsidRDefault="00C017FF" w:rsidP="004531C0">
      <w:pPr>
        <w:pStyle w:val="ListParagraph"/>
        <w:numPr>
          <w:ilvl w:val="0"/>
          <w:numId w:val="14"/>
        </w:numPr>
      </w:pPr>
      <w:r>
        <w:t>Postsecondary options research and connection</w:t>
      </w:r>
    </w:p>
    <w:p w:rsidR="00C017FF" w:rsidRDefault="00C017FF" w:rsidP="004531C0">
      <w:pPr>
        <w:pStyle w:val="ListParagraph"/>
        <w:numPr>
          <w:ilvl w:val="0"/>
          <w:numId w:val="14"/>
        </w:numPr>
      </w:pPr>
      <w:r>
        <w:t>Site or campus visits</w:t>
      </w:r>
    </w:p>
    <w:p w:rsidR="00C017FF" w:rsidRDefault="00C017FF" w:rsidP="004531C0">
      <w:pPr>
        <w:pStyle w:val="ListParagraph"/>
        <w:numPr>
          <w:ilvl w:val="0"/>
          <w:numId w:val="14"/>
        </w:numPr>
      </w:pPr>
      <w:r>
        <w:t>Career, employment or college fairs in which the focus is exploration of postsecondary options</w:t>
      </w:r>
    </w:p>
    <w:p w:rsidR="00C017FF" w:rsidRDefault="00C017FF" w:rsidP="004531C0">
      <w:pPr>
        <w:pStyle w:val="ListParagraph"/>
        <w:numPr>
          <w:ilvl w:val="0"/>
          <w:numId w:val="14"/>
        </w:numPr>
      </w:pPr>
      <w:r>
        <w:t>Visits with recruiters and representatives of postsecondary education and training options</w:t>
      </w:r>
    </w:p>
    <w:p w:rsidR="00C017FF" w:rsidRDefault="00C017FF" w:rsidP="004531C0">
      <w:pPr>
        <w:pStyle w:val="ListParagraph"/>
        <w:numPr>
          <w:ilvl w:val="0"/>
          <w:numId w:val="14"/>
        </w:numPr>
      </w:pPr>
      <w:r>
        <w:t>Includes all areas of postsecondary exploration</w:t>
      </w:r>
    </w:p>
    <w:p w:rsidR="005853A7" w:rsidRDefault="005853A7" w:rsidP="00C017FF">
      <w:pPr>
        <w:sectPr w:rsidR="005853A7" w:rsidSect="005853A7">
          <w:type w:val="continuous"/>
          <w:pgSz w:w="15840" w:h="12240" w:orient="landscape"/>
          <w:pgMar w:top="720" w:right="720" w:bottom="720" w:left="720" w:header="720" w:footer="720" w:gutter="0"/>
          <w:pgNumType w:start="1"/>
          <w:cols w:num="2" w:space="720"/>
        </w:sectPr>
      </w:pPr>
    </w:p>
    <w:p w:rsidR="00C017FF" w:rsidRDefault="00C017FF" w:rsidP="00C017FF"/>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017FF" w:rsidTr="005853A7">
        <w:trPr>
          <w:cantSplit/>
          <w:tblHeader/>
        </w:trPr>
        <w:tc>
          <w:tcPr>
            <w:tcW w:w="1160" w:type="dxa"/>
            <w:shd w:val="clear" w:color="auto" w:fill="C6D9F1"/>
            <w:tcMar>
              <w:top w:w="100" w:type="dxa"/>
              <w:left w:w="100" w:type="dxa"/>
              <w:bottom w:w="100" w:type="dxa"/>
              <w:right w:w="100" w:type="dxa"/>
            </w:tcMar>
          </w:tcPr>
          <w:p w:rsidR="00C017FF" w:rsidRDefault="00C017FF" w:rsidP="005853A7">
            <w:pPr>
              <w:widowControl w:val="0"/>
              <w:rPr>
                <w:b/>
              </w:rPr>
            </w:pPr>
            <w:r>
              <w:rPr>
                <w:b/>
              </w:rPr>
              <w:t>Grade</w:t>
            </w:r>
          </w:p>
        </w:tc>
        <w:tc>
          <w:tcPr>
            <w:tcW w:w="5089" w:type="dxa"/>
            <w:shd w:val="clear" w:color="auto" w:fill="C6D9F1"/>
            <w:tcMar>
              <w:top w:w="100" w:type="dxa"/>
              <w:left w:w="100" w:type="dxa"/>
              <w:bottom w:w="100" w:type="dxa"/>
              <w:right w:w="100" w:type="dxa"/>
            </w:tcMar>
          </w:tcPr>
          <w:p w:rsidR="00C017FF" w:rsidRDefault="00C017FF" w:rsidP="00C017FF">
            <w:pPr>
              <w:spacing w:line="240" w:lineRule="auto"/>
              <w:rPr>
                <w:b/>
              </w:rPr>
            </w:pPr>
            <w:r>
              <w:rPr>
                <w:b/>
              </w:rPr>
              <w:t>Activity/</w:t>
            </w:r>
            <w:r w:rsidR="00984346">
              <w:rPr>
                <w:b/>
              </w:rPr>
              <w:t>e</w:t>
            </w:r>
            <w:r>
              <w:rPr>
                <w:b/>
              </w:rPr>
              <w:t xml:space="preserve">xperience to support student’s Essential Component #4: </w:t>
            </w:r>
          </w:p>
          <w:p w:rsidR="00C017FF" w:rsidRDefault="00C017FF" w:rsidP="00C017FF">
            <w:pPr>
              <w:spacing w:line="240" w:lineRule="auto"/>
            </w:pPr>
            <w:r>
              <w:t>(additional details for elements to include are found in overview of Section 5)</w:t>
            </w:r>
          </w:p>
        </w:tc>
        <w:tc>
          <w:tcPr>
            <w:tcW w:w="2010" w:type="dxa"/>
            <w:shd w:val="clear" w:color="auto" w:fill="C6D9F1"/>
            <w:tcMar>
              <w:top w:w="100" w:type="dxa"/>
              <w:left w:w="100" w:type="dxa"/>
              <w:bottom w:w="100" w:type="dxa"/>
              <w:right w:w="100" w:type="dxa"/>
            </w:tcMar>
          </w:tcPr>
          <w:p w:rsidR="00C017FF" w:rsidRDefault="00C017FF" w:rsidP="005853A7">
            <w:pPr>
              <w:widowControl w:val="0"/>
              <w:pBdr>
                <w:top w:val="nil"/>
                <w:left w:val="nil"/>
                <w:bottom w:val="nil"/>
                <w:right w:val="nil"/>
                <w:between w:val="nil"/>
              </w:pBdr>
              <w:rPr>
                <w:b/>
              </w:rPr>
            </w:pPr>
            <w:r>
              <w:rPr>
                <w:b/>
              </w:rPr>
              <w:t>Timeline and embedded:</w:t>
            </w:r>
          </w:p>
          <w:p w:rsidR="00C017FF" w:rsidRDefault="00C017FF" w:rsidP="005853A7">
            <w:pPr>
              <w:widowControl w:val="0"/>
              <w:pBdr>
                <w:top w:val="nil"/>
                <w:left w:val="nil"/>
                <w:bottom w:val="nil"/>
                <w:right w:val="nil"/>
                <w:between w:val="nil"/>
              </w:pBdr>
              <w:spacing w:line="240" w:lineRule="auto"/>
              <w:rPr>
                <w:b/>
                <w:color w:val="000000"/>
              </w:rPr>
            </w:pPr>
            <w:r>
              <w:rPr>
                <w:color w:val="000000"/>
              </w:rPr>
              <w:t>When and where is this completed</w:t>
            </w:r>
            <w:r w:rsidR="00984346">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rsidR="00C017FF" w:rsidRDefault="00C017FF" w:rsidP="005853A7">
            <w:pPr>
              <w:widowControl w:val="0"/>
              <w:pBdr>
                <w:top w:val="nil"/>
                <w:left w:val="nil"/>
                <w:bottom w:val="nil"/>
                <w:right w:val="nil"/>
                <w:between w:val="nil"/>
              </w:pBdr>
              <w:rPr>
                <w:b/>
              </w:rPr>
            </w:pPr>
            <w:r>
              <w:rPr>
                <w:b/>
              </w:rPr>
              <w:t xml:space="preserve">Staff </w:t>
            </w:r>
            <w:r w:rsidR="00984346">
              <w:rPr>
                <w:b/>
              </w:rPr>
              <w:t>m</w:t>
            </w:r>
            <w:r>
              <w:rPr>
                <w:b/>
              </w:rPr>
              <w:t>embers included:</w:t>
            </w:r>
          </w:p>
          <w:p w:rsidR="00C017FF" w:rsidRDefault="00C017FF"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rsidR="00C017FF" w:rsidRDefault="00C017FF"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rsidR="00C017FF" w:rsidRDefault="00C017FF" w:rsidP="005853A7">
            <w:pPr>
              <w:rPr>
                <w:b/>
              </w:rPr>
            </w:pPr>
            <w:r>
              <w:rPr>
                <w:b/>
              </w:rPr>
              <w:t>Resources used, including CIS:</w:t>
            </w:r>
          </w:p>
          <w:p w:rsidR="00C017FF" w:rsidRDefault="00C017FF"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r w:rsidR="00C017FF" w:rsidTr="005853A7">
        <w:tc>
          <w:tcPr>
            <w:tcW w:w="1160" w:type="dxa"/>
            <w:shd w:val="clear" w:color="auto" w:fill="auto"/>
            <w:tcMar>
              <w:top w:w="100" w:type="dxa"/>
              <w:left w:w="100" w:type="dxa"/>
              <w:bottom w:w="100" w:type="dxa"/>
              <w:right w:w="100" w:type="dxa"/>
            </w:tcMar>
          </w:tcPr>
          <w:p w:rsidR="00C017FF" w:rsidRDefault="00C017FF"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rsidR="00C017FF" w:rsidRDefault="00C017FF" w:rsidP="005853A7">
            <w:pPr>
              <w:widowControl w:val="0"/>
            </w:pPr>
          </w:p>
        </w:tc>
        <w:tc>
          <w:tcPr>
            <w:tcW w:w="2010" w:type="dxa"/>
            <w:shd w:val="clear" w:color="auto" w:fill="auto"/>
            <w:tcMar>
              <w:top w:w="100" w:type="dxa"/>
              <w:left w:w="100" w:type="dxa"/>
              <w:bottom w:w="100" w:type="dxa"/>
              <w:right w:w="100" w:type="dxa"/>
            </w:tcMar>
          </w:tcPr>
          <w:p w:rsidR="00C017FF" w:rsidRDefault="00C017FF" w:rsidP="005853A7">
            <w:pPr>
              <w:widowControl w:val="0"/>
            </w:pPr>
          </w:p>
        </w:tc>
        <w:tc>
          <w:tcPr>
            <w:tcW w:w="2580" w:type="dxa"/>
            <w:shd w:val="clear" w:color="auto" w:fill="auto"/>
            <w:tcMar>
              <w:top w:w="100" w:type="dxa"/>
              <w:left w:w="100" w:type="dxa"/>
              <w:bottom w:w="100" w:type="dxa"/>
              <w:right w:w="100" w:type="dxa"/>
            </w:tcMar>
          </w:tcPr>
          <w:p w:rsidR="00C017FF" w:rsidRDefault="00C017FF" w:rsidP="005853A7">
            <w:pPr>
              <w:widowControl w:val="0"/>
            </w:pPr>
          </w:p>
        </w:tc>
        <w:tc>
          <w:tcPr>
            <w:tcW w:w="3371" w:type="dxa"/>
            <w:shd w:val="clear" w:color="auto" w:fill="auto"/>
            <w:tcMar>
              <w:top w:w="100" w:type="dxa"/>
              <w:left w:w="100" w:type="dxa"/>
              <w:bottom w:w="100" w:type="dxa"/>
              <w:right w:w="100" w:type="dxa"/>
            </w:tcMar>
          </w:tcPr>
          <w:p w:rsidR="00C017FF" w:rsidRDefault="00C017FF" w:rsidP="005853A7">
            <w:pPr>
              <w:widowControl w:val="0"/>
            </w:pPr>
          </w:p>
        </w:tc>
      </w:tr>
    </w:tbl>
    <w:p w:rsidR="00C017FF" w:rsidRDefault="00C017FF" w:rsidP="002D635F"/>
    <w:p w:rsidR="00C017FF" w:rsidRDefault="00C017FF">
      <w:pPr>
        <w:rPr>
          <w:b/>
        </w:rPr>
      </w:pPr>
      <w:r>
        <w:rPr>
          <w:b/>
        </w:rPr>
        <w:br w:type="page"/>
      </w:r>
    </w:p>
    <w:p w:rsidR="00E74712" w:rsidRDefault="00C017FF" w:rsidP="00C017FF">
      <w:pPr>
        <w:pStyle w:val="Heading3"/>
      </w:pPr>
      <w:r w:rsidRPr="00C017FF">
        <w:lastRenderedPageBreak/>
        <w:t>Essential Component #5: Career and Postsecondary Decision</w:t>
      </w:r>
    </w:p>
    <w:p w:rsidR="00C017FF" w:rsidRDefault="00C017FF" w:rsidP="00C017FF">
      <w:r>
        <w:t>Students shall complete relevant activities to meet their postsecondary goals consistent with the plan and stated postsecondary intention</w:t>
      </w:r>
      <w:r w:rsidR="00E616FF">
        <w:t>,</w:t>
      </w:r>
      <w:r>
        <w:t xml:space="preserve"> and engage in meaningful reflection on the connection to the prior essential components and the student’s current career and postsecondary thoughts/goals.</w:t>
      </w:r>
    </w:p>
    <w:p w:rsidR="00C017FF" w:rsidRDefault="00C017FF" w:rsidP="00C017FF"/>
    <w:p w:rsidR="00C017FF" w:rsidRDefault="00C017FF" w:rsidP="00C017FF">
      <w:r>
        <w:t>Relevant career and postsecondary decision activities may include, but are not limited to:</w:t>
      </w:r>
    </w:p>
    <w:p w:rsidR="005853A7" w:rsidRDefault="005853A7" w:rsidP="004531C0">
      <w:pPr>
        <w:pStyle w:val="ListParagraph"/>
        <w:numPr>
          <w:ilvl w:val="0"/>
          <w:numId w:val="15"/>
        </w:numPr>
        <w:sectPr w:rsidR="005853A7" w:rsidSect="005853A7">
          <w:type w:val="continuous"/>
          <w:pgSz w:w="15840" w:h="12240" w:orient="landscape"/>
          <w:pgMar w:top="720" w:right="720" w:bottom="720" w:left="720" w:header="720" w:footer="720" w:gutter="0"/>
          <w:pgNumType w:start="1"/>
          <w:cols w:space="720"/>
        </w:sectPr>
      </w:pPr>
    </w:p>
    <w:p w:rsidR="00C017FF" w:rsidRDefault="00C017FF" w:rsidP="004531C0">
      <w:pPr>
        <w:pStyle w:val="ListParagraph"/>
        <w:numPr>
          <w:ilvl w:val="0"/>
          <w:numId w:val="15"/>
        </w:numPr>
      </w:pPr>
      <w:r>
        <w:t xml:space="preserve">Activities, assignment, portfolio development/collection, etc. in which the student establishes and connects current postsecondary/career plans and sets goals/action steps </w:t>
      </w:r>
    </w:p>
    <w:p w:rsidR="00C017FF" w:rsidRDefault="00C017FF" w:rsidP="004531C0">
      <w:pPr>
        <w:pStyle w:val="ListParagraph"/>
        <w:numPr>
          <w:ilvl w:val="0"/>
          <w:numId w:val="15"/>
        </w:numPr>
      </w:pPr>
      <w:r>
        <w:t>Completion of required college or university admission or placement examinations; military requirements</w:t>
      </w:r>
    </w:p>
    <w:p w:rsidR="00C017FF" w:rsidRDefault="00C017FF" w:rsidP="004531C0">
      <w:pPr>
        <w:pStyle w:val="ListParagraph"/>
        <w:numPr>
          <w:ilvl w:val="0"/>
          <w:numId w:val="15"/>
        </w:numPr>
      </w:pPr>
      <w:r>
        <w:t xml:space="preserve">Completion of relevant entrance/training applications and documents </w:t>
      </w:r>
    </w:p>
    <w:p w:rsidR="00C017FF" w:rsidRDefault="00C017FF" w:rsidP="004531C0">
      <w:pPr>
        <w:pStyle w:val="ListParagraph"/>
        <w:numPr>
          <w:ilvl w:val="0"/>
          <w:numId w:val="15"/>
        </w:numPr>
      </w:pPr>
      <w:r>
        <w:t>Job applications, résumés and cover letters</w:t>
      </w:r>
    </w:p>
    <w:p w:rsidR="00C017FF" w:rsidRDefault="00C017FF" w:rsidP="004531C0">
      <w:pPr>
        <w:pStyle w:val="ListParagraph"/>
        <w:numPr>
          <w:ilvl w:val="0"/>
          <w:numId w:val="15"/>
        </w:numPr>
      </w:pPr>
      <w:r>
        <w:t xml:space="preserve">Attainment of </w:t>
      </w:r>
      <w:r w:rsidR="00E616FF">
        <w:t>IRC</w:t>
      </w:r>
    </w:p>
    <w:p w:rsidR="00C017FF" w:rsidRDefault="00C017FF" w:rsidP="004531C0">
      <w:pPr>
        <w:pStyle w:val="ListParagraph"/>
        <w:numPr>
          <w:ilvl w:val="0"/>
          <w:numId w:val="15"/>
        </w:numPr>
      </w:pPr>
      <w:r>
        <w:t>Career, industry, college or military visits/interactions</w:t>
      </w:r>
    </w:p>
    <w:p w:rsidR="00C017FF" w:rsidRDefault="00C017FF" w:rsidP="004531C0">
      <w:pPr>
        <w:pStyle w:val="ListParagraph"/>
        <w:numPr>
          <w:ilvl w:val="0"/>
          <w:numId w:val="15"/>
        </w:numPr>
      </w:pPr>
      <w:r>
        <w:t xml:space="preserve">Review and comparison of award letters </w:t>
      </w:r>
    </w:p>
    <w:p w:rsidR="00C017FF" w:rsidRDefault="00C017FF" w:rsidP="004531C0">
      <w:pPr>
        <w:pStyle w:val="ListParagraph"/>
        <w:numPr>
          <w:ilvl w:val="0"/>
          <w:numId w:val="15"/>
        </w:numPr>
      </w:pPr>
      <w:r>
        <w:t>Completion requirements for different postsecondary options, such as annual financial aid requirements, the role of remedial courses, course-of-study requirements and the role of the academic advisor</w:t>
      </w:r>
    </w:p>
    <w:p w:rsidR="00C017FF" w:rsidRDefault="00C017FF" w:rsidP="004531C0">
      <w:pPr>
        <w:pStyle w:val="ListParagraph"/>
        <w:numPr>
          <w:ilvl w:val="0"/>
          <w:numId w:val="15"/>
        </w:numPr>
      </w:pPr>
      <w:r>
        <w:t xml:space="preserve">Completion of financial aid and scholarship applications </w:t>
      </w:r>
    </w:p>
    <w:p w:rsidR="00C017FF" w:rsidRDefault="00C017FF" w:rsidP="004531C0">
      <w:pPr>
        <w:pStyle w:val="ListParagraph"/>
        <w:numPr>
          <w:ilvl w:val="0"/>
          <w:numId w:val="15"/>
        </w:numPr>
      </w:pPr>
      <w:r>
        <w:t xml:space="preserve">Individual or small group goal setting with staff/teacher/counselor/advisor in which the student sets their intention connected to Essential Components 1-4 and course sequence/planning </w:t>
      </w:r>
    </w:p>
    <w:p w:rsidR="00C017FF" w:rsidRDefault="00C017FF" w:rsidP="004531C0">
      <w:pPr>
        <w:pStyle w:val="ListParagraph"/>
        <w:numPr>
          <w:ilvl w:val="0"/>
          <w:numId w:val="15"/>
        </w:numPr>
      </w:pPr>
      <w:r>
        <w:t>Activities/experiences that include an alignment between postsecondary goals/plan and course planning/course completion</w:t>
      </w:r>
    </w:p>
    <w:p w:rsidR="005853A7" w:rsidRDefault="005853A7" w:rsidP="00C017FF">
      <w:pPr>
        <w:sectPr w:rsidR="005853A7" w:rsidSect="005853A7">
          <w:type w:val="continuous"/>
          <w:pgSz w:w="15840" w:h="12240" w:orient="landscape"/>
          <w:pgMar w:top="720" w:right="720" w:bottom="720" w:left="720" w:header="720" w:footer="720" w:gutter="0"/>
          <w:pgNumType w:start="1"/>
          <w:cols w:num="2" w:space="720"/>
        </w:sectPr>
      </w:pPr>
    </w:p>
    <w:p w:rsidR="00C017FF" w:rsidRDefault="00C017FF" w:rsidP="00C017FF"/>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359A6" w:rsidTr="005853A7">
        <w:trPr>
          <w:cantSplit/>
          <w:tblHeader/>
        </w:trPr>
        <w:tc>
          <w:tcPr>
            <w:tcW w:w="1160" w:type="dxa"/>
            <w:shd w:val="clear" w:color="auto" w:fill="C6D9F1"/>
            <w:tcMar>
              <w:top w:w="100" w:type="dxa"/>
              <w:left w:w="100" w:type="dxa"/>
              <w:bottom w:w="100" w:type="dxa"/>
              <w:right w:w="100" w:type="dxa"/>
            </w:tcMar>
          </w:tcPr>
          <w:p w:rsidR="00C359A6" w:rsidRDefault="00C359A6" w:rsidP="005853A7">
            <w:pPr>
              <w:widowControl w:val="0"/>
              <w:rPr>
                <w:b/>
              </w:rPr>
            </w:pPr>
            <w:r>
              <w:rPr>
                <w:b/>
              </w:rPr>
              <w:t>Grade</w:t>
            </w:r>
          </w:p>
        </w:tc>
        <w:tc>
          <w:tcPr>
            <w:tcW w:w="5089" w:type="dxa"/>
            <w:shd w:val="clear" w:color="auto" w:fill="C6D9F1"/>
            <w:tcMar>
              <w:top w:w="100" w:type="dxa"/>
              <w:left w:w="100" w:type="dxa"/>
              <w:bottom w:w="100" w:type="dxa"/>
              <w:right w:w="100" w:type="dxa"/>
            </w:tcMar>
          </w:tcPr>
          <w:p w:rsidR="00C359A6" w:rsidRDefault="00C359A6" w:rsidP="00C359A6">
            <w:pPr>
              <w:spacing w:line="240" w:lineRule="auto"/>
              <w:rPr>
                <w:b/>
              </w:rPr>
            </w:pPr>
            <w:r>
              <w:rPr>
                <w:b/>
              </w:rPr>
              <w:t>Activity/</w:t>
            </w:r>
            <w:r w:rsidR="0053189E">
              <w:rPr>
                <w:b/>
              </w:rPr>
              <w:t>e</w:t>
            </w:r>
            <w:r>
              <w:rPr>
                <w:b/>
              </w:rPr>
              <w:t xml:space="preserve">xperience to </w:t>
            </w:r>
            <w:r w:rsidR="0053189E">
              <w:rPr>
                <w:b/>
              </w:rPr>
              <w:t>s</w:t>
            </w:r>
            <w:r>
              <w:rPr>
                <w:b/>
              </w:rPr>
              <w:t xml:space="preserve">upport student’s Essential Component #5: </w:t>
            </w:r>
          </w:p>
          <w:p w:rsidR="00C359A6" w:rsidRDefault="00C359A6" w:rsidP="00C359A6">
            <w:pPr>
              <w:spacing w:line="240" w:lineRule="auto"/>
            </w:pPr>
            <w:r>
              <w:t>(additional details for elements to include are found in overview of Section 5)</w:t>
            </w:r>
          </w:p>
        </w:tc>
        <w:tc>
          <w:tcPr>
            <w:tcW w:w="2010" w:type="dxa"/>
            <w:shd w:val="clear" w:color="auto" w:fill="C6D9F1"/>
            <w:tcMar>
              <w:top w:w="100" w:type="dxa"/>
              <w:left w:w="100" w:type="dxa"/>
              <w:bottom w:w="100" w:type="dxa"/>
              <w:right w:w="100" w:type="dxa"/>
            </w:tcMar>
          </w:tcPr>
          <w:p w:rsidR="00C359A6" w:rsidRDefault="00C359A6" w:rsidP="005853A7">
            <w:pPr>
              <w:widowControl w:val="0"/>
              <w:pBdr>
                <w:top w:val="nil"/>
                <w:left w:val="nil"/>
                <w:bottom w:val="nil"/>
                <w:right w:val="nil"/>
                <w:between w:val="nil"/>
              </w:pBdr>
              <w:rPr>
                <w:b/>
              </w:rPr>
            </w:pPr>
            <w:r>
              <w:rPr>
                <w:b/>
              </w:rPr>
              <w:t>Timeline and embedded:</w:t>
            </w:r>
          </w:p>
          <w:p w:rsidR="00C359A6" w:rsidRDefault="00C359A6" w:rsidP="005853A7">
            <w:pPr>
              <w:widowControl w:val="0"/>
              <w:pBdr>
                <w:top w:val="nil"/>
                <w:left w:val="nil"/>
                <w:bottom w:val="nil"/>
                <w:right w:val="nil"/>
                <w:between w:val="nil"/>
              </w:pBdr>
              <w:spacing w:line="240" w:lineRule="auto"/>
              <w:rPr>
                <w:b/>
                <w:color w:val="000000"/>
              </w:rPr>
            </w:pPr>
            <w:r>
              <w:rPr>
                <w:color w:val="000000"/>
              </w:rPr>
              <w:t>When and where is this completed</w:t>
            </w:r>
            <w:r w:rsidR="00E616FF">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rsidR="00C359A6" w:rsidRDefault="00C359A6" w:rsidP="005853A7">
            <w:pPr>
              <w:widowControl w:val="0"/>
              <w:pBdr>
                <w:top w:val="nil"/>
                <w:left w:val="nil"/>
                <w:bottom w:val="nil"/>
                <w:right w:val="nil"/>
                <w:between w:val="nil"/>
              </w:pBdr>
              <w:rPr>
                <w:b/>
              </w:rPr>
            </w:pPr>
            <w:r>
              <w:rPr>
                <w:b/>
              </w:rPr>
              <w:t xml:space="preserve">Staff </w:t>
            </w:r>
            <w:r w:rsidR="00F7000C">
              <w:rPr>
                <w:b/>
              </w:rPr>
              <w:t>m</w:t>
            </w:r>
            <w:r>
              <w:rPr>
                <w:b/>
              </w:rPr>
              <w:t>embers included:</w:t>
            </w:r>
          </w:p>
          <w:p w:rsidR="00C359A6" w:rsidRDefault="00C359A6"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rsidR="00C359A6" w:rsidRDefault="00C359A6"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rsidR="00C359A6" w:rsidRDefault="00C359A6" w:rsidP="005853A7">
            <w:pPr>
              <w:rPr>
                <w:b/>
              </w:rPr>
            </w:pPr>
            <w:r>
              <w:rPr>
                <w:b/>
              </w:rPr>
              <w:t>Resources used, including CIS:</w:t>
            </w:r>
          </w:p>
          <w:p w:rsidR="00C359A6" w:rsidRDefault="00C359A6"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bl>
    <w:p w:rsidR="00E77666" w:rsidRPr="00C017FF" w:rsidRDefault="00C359A6" w:rsidP="005853A7">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bookmarkStart w:id="9" w:name="bookmark=id.g4vyuommcffy" w:colFirst="0" w:colLast="0"/>
      <w:bookmarkStart w:id="10" w:name="bookmark=id.6e9mj6w3vnl" w:colFirst="0" w:colLast="0"/>
      <w:bookmarkEnd w:id="9"/>
      <w:bookmarkEnd w:id="10"/>
      <w:r w:rsidRPr="00C359A6">
        <w:lastRenderedPageBreak/>
        <w:t>Section 6: FAFSA Advisement</w:t>
      </w:r>
    </w:p>
    <w:p w:rsidR="00C359A6" w:rsidRPr="00C359A6" w:rsidRDefault="00C359A6" w:rsidP="00C359A6">
      <w:pPr>
        <w:rPr>
          <w:b/>
        </w:rPr>
      </w:pPr>
      <w:r w:rsidRPr="00C359A6">
        <w:rPr>
          <w:b/>
        </w:rPr>
        <w:t>Prior to graduation, all students must be advised on how to successfully complete the Free Application for Federal Student Aid (FAFSA).</w:t>
      </w:r>
    </w:p>
    <w:p w:rsidR="00E77666" w:rsidRDefault="00C359A6" w:rsidP="00C359A6">
      <w:r>
        <w:t xml:space="preserve">For additional information on the addition of FAFSA to ICAP, review the </w:t>
      </w:r>
      <w:hyperlink r:id="rId12">
        <w:r>
          <w:rPr>
            <w:color w:val="1155CC"/>
            <w:u w:val="single"/>
          </w:rPr>
          <w:t>FAFSA addition to ICAP guidance</w:t>
        </w:r>
      </w:hyperlink>
      <w:r>
        <w:t>.</w:t>
      </w:r>
    </w:p>
    <w:p w:rsidR="00C359A6" w:rsidRDefault="00C359A6" w:rsidP="00C359A6"/>
    <w:p w:rsidR="00C359A6" w:rsidRPr="00CF432B" w:rsidRDefault="00C359A6" w:rsidP="00C359A6">
      <w:r w:rsidRPr="00CF432B">
        <w:t>Considerations for this section:</w:t>
      </w:r>
    </w:p>
    <w:p w:rsidR="005853A7" w:rsidRDefault="005853A7" w:rsidP="004531C0">
      <w:pPr>
        <w:pStyle w:val="ListParagraph"/>
        <w:numPr>
          <w:ilvl w:val="0"/>
          <w:numId w:val="16"/>
        </w:numPr>
        <w:sectPr w:rsidR="005853A7" w:rsidSect="005853A7">
          <w:type w:val="continuous"/>
          <w:pgSz w:w="15840" w:h="12240" w:orient="landscape"/>
          <w:pgMar w:top="720" w:right="720" w:bottom="720" w:left="720" w:header="720" w:footer="720" w:gutter="0"/>
          <w:pgNumType w:start="1"/>
          <w:cols w:space="720"/>
        </w:sectPr>
      </w:pPr>
    </w:p>
    <w:p w:rsidR="00C359A6" w:rsidRDefault="00C359A6" w:rsidP="004531C0">
      <w:pPr>
        <w:pStyle w:val="ListParagraph"/>
        <w:numPr>
          <w:ilvl w:val="0"/>
          <w:numId w:val="16"/>
        </w:numPr>
      </w:pPr>
      <w:r>
        <w:t>Financial aid and FAFSA vocabulary</w:t>
      </w:r>
    </w:p>
    <w:p w:rsidR="00C359A6" w:rsidRDefault="00C359A6" w:rsidP="004531C0">
      <w:pPr>
        <w:pStyle w:val="ListParagraph"/>
        <w:numPr>
          <w:ilvl w:val="0"/>
          <w:numId w:val="16"/>
        </w:numPr>
      </w:pPr>
      <w:r>
        <w:t xml:space="preserve">Return on investment </w:t>
      </w:r>
    </w:p>
    <w:p w:rsidR="00C359A6" w:rsidRDefault="00C359A6" w:rsidP="004531C0">
      <w:pPr>
        <w:pStyle w:val="ListParagraph"/>
        <w:numPr>
          <w:ilvl w:val="0"/>
          <w:numId w:val="16"/>
        </w:numPr>
      </w:pPr>
      <w:r>
        <w:t>Process for completion and reasons for FAFSA completion, regardless of plans or income</w:t>
      </w:r>
    </w:p>
    <w:p w:rsidR="00C359A6" w:rsidRDefault="00C359A6" w:rsidP="004531C0">
      <w:pPr>
        <w:pStyle w:val="ListParagraph"/>
        <w:numPr>
          <w:ilvl w:val="0"/>
          <w:numId w:val="16"/>
        </w:numPr>
      </w:pPr>
      <w:r>
        <w:t>Connections to financial aid including scholarships and all connections to state and federal aid (Last Dollar Scholarship, Iowa-specific scholarships, Iowa Financial Aid form, merit scholarships, etc.)</w:t>
      </w:r>
    </w:p>
    <w:p w:rsidR="00C359A6" w:rsidRDefault="00C359A6" w:rsidP="004531C0">
      <w:pPr>
        <w:pStyle w:val="ListParagraph"/>
        <w:numPr>
          <w:ilvl w:val="0"/>
          <w:numId w:val="16"/>
        </w:numPr>
      </w:pPr>
      <w:r>
        <w:t>FAFSA verification and other FAFSA complications</w:t>
      </w:r>
    </w:p>
    <w:p w:rsidR="00C359A6" w:rsidRDefault="00C359A6" w:rsidP="004531C0">
      <w:pPr>
        <w:pStyle w:val="ListParagraph"/>
        <w:numPr>
          <w:ilvl w:val="0"/>
          <w:numId w:val="16"/>
        </w:numPr>
      </w:pPr>
      <w:r>
        <w:t>Statewide resources for student and family support of FAFSA completion (Iowa College Aid, ICAN, Latino Access Network, etc.)</w:t>
      </w:r>
    </w:p>
    <w:p w:rsidR="00C359A6" w:rsidRDefault="00C359A6" w:rsidP="004531C0">
      <w:pPr>
        <w:pStyle w:val="ListParagraph"/>
        <w:numPr>
          <w:ilvl w:val="0"/>
          <w:numId w:val="16"/>
        </w:numPr>
      </w:pPr>
      <w:r>
        <w:t>Parent/guardian and family engagement</w:t>
      </w:r>
    </w:p>
    <w:p w:rsidR="00C359A6" w:rsidRDefault="00C359A6" w:rsidP="004531C0">
      <w:pPr>
        <w:pStyle w:val="ListParagraph"/>
        <w:numPr>
          <w:ilvl w:val="0"/>
          <w:numId w:val="16"/>
        </w:numPr>
      </w:pPr>
      <w:r>
        <w:t>Activities and exploration experiences connected to Essential Component #4 and Essential Component #5</w:t>
      </w:r>
    </w:p>
    <w:p w:rsidR="005853A7" w:rsidRDefault="005853A7" w:rsidP="00C359A6">
      <w:pPr>
        <w:sectPr w:rsidR="005853A7" w:rsidSect="005853A7">
          <w:type w:val="continuous"/>
          <w:pgSz w:w="15840" w:h="12240" w:orient="landscape"/>
          <w:pgMar w:top="720" w:right="720" w:bottom="720" w:left="720" w:header="720" w:footer="720" w:gutter="0"/>
          <w:pgNumType w:start="1"/>
          <w:cols w:num="2" w:space="720"/>
        </w:sectPr>
      </w:pPr>
    </w:p>
    <w:p w:rsidR="00C359A6" w:rsidRDefault="00C359A6" w:rsidP="00C359A6"/>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010"/>
        <w:gridCol w:w="2580"/>
        <w:gridCol w:w="3371"/>
      </w:tblGrid>
      <w:tr w:rsidR="00C359A6" w:rsidTr="005853A7">
        <w:trPr>
          <w:cantSplit/>
          <w:tblHeader/>
        </w:trPr>
        <w:tc>
          <w:tcPr>
            <w:tcW w:w="1160" w:type="dxa"/>
            <w:shd w:val="clear" w:color="auto" w:fill="C6D9F1"/>
            <w:tcMar>
              <w:top w:w="100" w:type="dxa"/>
              <w:left w:w="100" w:type="dxa"/>
              <w:bottom w:w="100" w:type="dxa"/>
              <w:right w:w="100" w:type="dxa"/>
            </w:tcMar>
          </w:tcPr>
          <w:p w:rsidR="00C359A6" w:rsidRDefault="00C359A6" w:rsidP="005853A7">
            <w:pPr>
              <w:widowControl w:val="0"/>
              <w:rPr>
                <w:b/>
              </w:rPr>
            </w:pPr>
            <w:r>
              <w:rPr>
                <w:b/>
              </w:rPr>
              <w:t>Grade</w:t>
            </w:r>
          </w:p>
        </w:tc>
        <w:tc>
          <w:tcPr>
            <w:tcW w:w="5089" w:type="dxa"/>
            <w:shd w:val="clear" w:color="auto" w:fill="C6D9F1"/>
            <w:tcMar>
              <w:top w:w="100" w:type="dxa"/>
              <w:left w:w="100" w:type="dxa"/>
              <w:bottom w:w="100" w:type="dxa"/>
              <w:right w:w="100" w:type="dxa"/>
            </w:tcMar>
          </w:tcPr>
          <w:p w:rsidR="00C359A6" w:rsidRDefault="00C359A6" w:rsidP="00C359A6">
            <w:pPr>
              <w:widowControl w:val="0"/>
              <w:spacing w:line="240" w:lineRule="auto"/>
              <w:rPr>
                <w:b/>
              </w:rPr>
            </w:pPr>
            <w:r>
              <w:rPr>
                <w:b/>
              </w:rPr>
              <w:t>Activity/experience to support FAFSA advisement</w:t>
            </w:r>
          </w:p>
          <w:p w:rsidR="00C359A6" w:rsidRDefault="00C359A6" w:rsidP="004531C0">
            <w:pPr>
              <w:pStyle w:val="ListParagraph"/>
              <w:numPr>
                <w:ilvl w:val="0"/>
                <w:numId w:val="17"/>
              </w:numPr>
              <w:spacing w:line="240" w:lineRule="auto"/>
            </w:pPr>
            <w:r>
              <w:t xml:space="preserve">Provide an overview of the activity/experience </w:t>
            </w:r>
          </w:p>
          <w:p w:rsidR="00C359A6" w:rsidRDefault="00C359A6" w:rsidP="004531C0">
            <w:pPr>
              <w:pStyle w:val="ListParagraph"/>
              <w:numPr>
                <w:ilvl w:val="0"/>
                <w:numId w:val="17"/>
              </w:numPr>
              <w:spacing w:line="240" w:lineRule="auto"/>
            </w:pPr>
            <w:r>
              <w:t>Connection is present to connect with Essential Components including #4 and #5.</w:t>
            </w:r>
          </w:p>
          <w:p w:rsidR="00C359A6" w:rsidRDefault="00C359A6" w:rsidP="004531C0">
            <w:pPr>
              <w:pStyle w:val="ListParagraph"/>
              <w:numPr>
                <w:ilvl w:val="0"/>
                <w:numId w:val="17"/>
              </w:numPr>
              <w:spacing w:line="240" w:lineRule="auto"/>
            </w:pPr>
            <w:r>
              <w:t>Parent/guardian communication is provided to support all students.</w:t>
            </w:r>
          </w:p>
          <w:p w:rsidR="00C359A6" w:rsidRDefault="00C359A6" w:rsidP="004531C0">
            <w:pPr>
              <w:pStyle w:val="ListParagraph"/>
              <w:numPr>
                <w:ilvl w:val="0"/>
                <w:numId w:val="17"/>
              </w:numPr>
              <w:spacing w:line="240" w:lineRule="auto"/>
            </w:pPr>
            <w:r>
              <w:t>An overview of the intended student outcome is included.</w:t>
            </w:r>
          </w:p>
        </w:tc>
        <w:tc>
          <w:tcPr>
            <w:tcW w:w="2010" w:type="dxa"/>
            <w:shd w:val="clear" w:color="auto" w:fill="C6D9F1"/>
            <w:tcMar>
              <w:top w:w="100" w:type="dxa"/>
              <w:left w:w="100" w:type="dxa"/>
              <w:bottom w:w="100" w:type="dxa"/>
              <w:right w:w="100" w:type="dxa"/>
            </w:tcMar>
          </w:tcPr>
          <w:p w:rsidR="00C359A6" w:rsidRDefault="00C359A6" w:rsidP="005853A7">
            <w:pPr>
              <w:widowControl w:val="0"/>
              <w:pBdr>
                <w:top w:val="nil"/>
                <w:left w:val="nil"/>
                <w:bottom w:val="nil"/>
                <w:right w:val="nil"/>
                <w:between w:val="nil"/>
              </w:pBdr>
              <w:rPr>
                <w:b/>
              </w:rPr>
            </w:pPr>
            <w:r>
              <w:rPr>
                <w:b/>
              </w:rPr>
              <w:t>Timeline and embedded:</w:t>
            </w:r>
          </w:p>
          <w:p w:rsidR="00C359A6" w:rsidRDefault="00C359A6" w:rsidP="005853A7">
            <w:pPr>
              <w:widowControl w:val="0"/>
              <w:pBdr>
                <w:top w:val="nil"/>
                <w:left w:val="nil"/>
                <w:bottom w:val="nil"/>
                <w:right w:val="nil"/>
                <w:between w:val="nil"/>
              </w:pBdr>
              <w:spacing w:line="240" w:lineRule="auto"/>
              <w:rPr>
                <w:b/>
                <w:color w:val="000000"/>
              </w:rPr>
            </w:pPr>
            <w:r>
              <w:rPr>
                <w:color w:val="000000"/>
              </w:rPr>
              <w:t>When and where is this completed</w:t>
            </w:r>
            <w:r w:rsidR="00F7000C">
              <w:rPr>
                <w:color w:val="000000"/>
              </w:rPr>
              <w:t xml:space="preserve"> each year</w:t>
            </w:r>
            <w:r>
              <w:rPr>
                <w:color w:val="000000"/>
              </w:rPr>
              <w:t>?</w:t>
            </w:r>
          </w:p>
        </w:tc>
        <w:tc>
          <w:tcPr>
            <w:tcW w:w="2580" w:type="dxa"/>
            <w:shd w:val="clear" w:color="auto" w:fill="C6D9F1"/>
            <w:tcMar>
              <w:top w:w="100" w:type="dxa"/>
              <w:left w:w="100" w:type="dxa"/>
              <w:bottom w:w="100" w:type="dxa"/>
              <w:right w:w="100" w:type="dxa"/>
            </w:tcMar>
          </w:tcPr>
          <w:p w:rsidR="00C359A6" w:rsidRDefault="00C359A6" w:rsidP="005853A7">
            <w:pPr>
              <w:widowControl w:val="0"/>
              <w:pBdr>
                <w:top w:val="nil"/>
                <w:left w:val="nil"/>
                <w:bottom w:val="nil"/>
                <w:right w:val="nil"/>
                <w:between w:val="nil"/>
              </w:pBdr>
              <w:rPr>
                <w:b/>
              </w:rPr>
            </w:pPr>
            <w:r>
              <w:rPr>
                <w:b/>
              </w:rPr>
              <w:t xml:space="preserve">Staff </w:t>
            </w:r>
            <w:r w:rsidR="00F7000C">
              <w:rPr>
                <w:b/>
              </w:rPr>
              <w:t>m</w:t>
            </w:r>
            <w:r>
              <w:rPr>
                <w:b/>
              </w:rPr>
              <w:t>embers included:</w:t>
            </w:r>
          </w:p>
          <w:p w:rsidR="00C359A6" w:rsidRDefault="00C359A6" w:rsidP="004531C0">
            <w:pPr>
              <w:widowControl w:val="0"/>
              <w:numPr>
                <w:ilvl w:val="0"/>
                <w:numId w:val="6"/>
              </w:numPr>
              <w:pBdr>
                <w:top w:val="nil"/>
                <w:left w:val="nil"/>
                <w:bottom w:val="nil"/>
                <w:right w:val="nil"/>
                <w:between w:val="nil"/>
              </w:pBdr>
              <w:spacing w:line="240" w:lineRule="auto"/>
            </w:pPr>
            <w:r>
              <w:rPr>
                <w:color w:val="000000"/>
              </w:rPr>
              <w:t>Who/what group will coordinate this event/activity?</w:t>
            </w:r>
          </w:p>
          <w:p w:rsidR="00C359A6" w:rsidRDefault="00C359A6" w:rsidP="004531C0">
            <w:pPr>
              <w:widowControl w:val="0"/>
              <w:numPr>
                <w:ilvl w:val="0"/>
                <w:numId w:val="6"/>
              </w:numPr>
              <w:pBdr>
                <w:top w:val="nil"/>
                <w:left w:val="nil"/>
                <w:bottom w:val="nil"/>
                <w:right w:val="nil"/>
                <w:between w:val="nil"/>
              </w:pBdr>
              <w:spacing w:line="240" w:lineRule="auto"/>
            </w:pPr>
            <w:r>
              <w:rPr>
                <w:color w:val="000000"/>
              </w:rPr>
              <w:t>How is a team/system approach utilized?</w:t>
            </w:r>
          </w:p>
        </w:tc>
        <w:tc>
          <w:tcPr>
            <w:tcW w:w="3371" w:type="dxa"/>
            <w:shd w:val="clear" w:color="auto" w:fill="C6D9F1"/>
            <w:tcMar>
              <w:top w:w="100" w:type="dxa"/>
              <w:left w:w="100" w:type="dxa"/>
              <w:bottom w:w="100" w:type="dxa"/>
              <w:right w:w="100" w:type="dxa"/>
            </w:tcMar>
          </w:tcPr>
          <w:p w:rsidR="00C359A6" w:rsidRDefault="00C359A6" w:rsidP="005853A7">
            <w:pPr>
              <w:rPr>
                <w:b/>
              </w:rPr>
            </w:pPr>
            <w:r>
              <w:rPr>
                <w:b/>
              </w:rPr>
              <w:t>Resources used, including CIS:</w:t>
            </w:r>
          </w:p>
          <w:p w:rsidR="00C359A6" w:rsidRDefault="00C359A6" w:rsidP="005853A7">
            <w:pPr>
              <w:pBdr>
                <w:top w:val="nil"/>
                <w:left w:val="nil"/>
                <w:bottom w:val="nil"/>
                <w:right w:val="nil"/>
                <w:between w:val="nil"/>
              </w:pBdr>
              <w:spacing w:line="240" w:lineRule="auto"/>
              <w:rPr>
                <w:b/>
                <w:color w:val="000000"/>
              </w:rPr>
            </w:pPr>
            <w:r>
              <w:rPr>
                <w:color w:val="000000"/>
              </w:rPr>
              <w:t>Description should include how each resource is used and connected to the activity/experience.</w:t>
            </w: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8</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9</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10</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11</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r w:rsidR="00C359A6" w:rsidTr="005853A7">
        <w:tc>
          <w:tcPr>
            <w:tcW w:w="1160" w:type="dxa"/>
            <w:shd w:val="clear" w:color="auto" w:fill="auto"/>
            <w:tcMar>
              <w:top w:w="100" w:type="dxa"/>
              <w:left w:w="100" w:type="dxa"/>
              <w:bottom w:w="100" w:type="dxa"/>
              <w:right w:w="100" w:type="dxa"/>
            </w:tcMar>
          </w:tcPr>
          <w:p w:rsidR="00C359A6" w:rsidRDefault="00C359A6" w:rsidP="005853A7">
            <w:pPr>
              <w:widowControl w:val="0"/>
              <w:spacing w:line="240" w:lineRule="auto"/>
            </w:pPr>
            <w:r>
              <w:t>Grade 12</w:t>
            </w:r>
          </w:p>
        </w:tc>
        <w:tc>
          <w:tcPr>
            <w:tcW w:w="5089" w:type="dxa"/>
            <w:shd w:val="clear" w:color="auto" w:fill="auto"/>
            <w:tcMar>
              <w:top w:w="100" w:type="dxa"/>
              <w:left w:w="100" w:type="dxa"/>
              <w:bottom w:w="100" w:type="dxa"/>
              <w:right w:w="100" w:type="dxa"/>
            </w:tcMar>
          </w:tcPr>
          <w:p w:rsidR="00C359A6" w:rsidRDefault="00C359A6" w:rsidP="005853A7">
            <w:pPr>
              <w:widowControl w:val="0"/>
            </w:pPr>
          </w:p>
        </w:tc>
        <w:tc>
          <w:tcPr>
            <w:tcW w:w="2010" w:type="dxa"/>
            <w:shd w:val="clear" w:color="auto" w:fill="auto"/>
            <w:tcMar>
              <w:top w:w="100" w:type="dxa"/>
              <w:left w:w="100" w:type="dxa"/>
              <w:bottom w:w="100" w:type="dxa"/>
              <w:right w:w="100" w:type="dxa"/>
            </w:tcMar>
          </w:tcPr>
          <w:p w:rsidR="00C359A6" w:rsidRDefault="00C359A6" w:rsidP="005853A7">
            <w:pPr>
              <w:widowControl w:val="0"/>
            </w:pPr>
          </w:p>
        </w:tc>
        <w:tc>
          <w:tcPr>
            <w:tcW w:w="2580" w:type="dxa"/>
            <w:shd w:val="clear" w:color="auto" w:fill="auto"/>
            <w:tcMar>
              <w:top w:w="100" w:type="dxa"/>
              <w:left w:w="100" w:type="dxa"/>
              <w:bottom w:w="100" w:type="dxa"/>
              <w:right w:w="100" w:type="dxa"/>
            </w:tcMar>
          </w:tcPr>
          <w:p w:rsidR="00C359A6" w:rsidRDefault="00C359A6" w:rsidP="005853A7">
            <w:pPr>
              <w:widowControl w:val="0"/>
            </w:pPr>
          </w:p>
        </w:tc>
        <w:tc>
          <w:tcPr>
            <w:tcW w:w="3371" w:type="dxa"/>
            <w:shd w:val="clear" w:color="auto" w:fill="auto"/>
            <w:tcMar>
              <w:top w:w="100" w:type="dxa"/>
              <w:left w:w="100" w:type="dxa"/>
              <w:bottom w:w="100" w:type="dxa"/>
              <w:right w:w="100" w:type="dxa"/>
            </w:tcMar>
          </w:tcPr>
          <w:p w:rsidR="00C359A6" w:rsidRDefault="00C359A6" w:rsidP="005853A7">
            <w:pPr>
              <w:widowControl w:val="0"/>
            </w:pPr>
          </w:p>
        </w:tc>
      </w:tr>
    </w:tbl>
    <w:p w:rsidR="00C359A6" w:rsidRDefault="00C359A6" w:rsidP="00C359A6"/>
    <w:p w:rsidR="00C359A6" w:rsidRDefault="00C359A6">
      <w:r>
        <w:br w:type="page"/>
      </w:r>
    </w:p>
    <w:p w:rsidR="00C359A6" w:rsidRDefault="00C359A6" w:rsidP="00C359A6">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C359A6">
        <w:lastRenderedPageBreak/>
        <w:t>Section 7: District Plan Integration*</w:t>
      </w:r>
    </w:p>
    <w:p w:rsidR="00C359A6" w:rsidRDefault="00C359A6" w:rsidP="00C359A6">
      <w:r w:rsidRPr="00C359A6">
        <w:t>As outlined in</w:t>
      </w:r>
      <w:r w:rsidR="00E32CF0">
        <w:t xml:space="preserve"> Iowa Administrative Code</w:t>
      </w:r>
      <w:r w:rsidRPr="00C359A6">
        <w:t xml:space="preserve"> </w:t>
      </w:r>
      <w:hyperlink r:id="rId13" w:history="1">
        <w:r w:rsidRPr="00C359A6">
          <w:rPr>
            <w:rStyle w:val="Hyperlink"/>
          </w:rPr>
          <w:t>281.49 (279)</w:t>
        </w:r>
      </w:hyperlink>
      <w:r w:rsidR="00E32CF0" w:rsidRPr="00C359A6">
        <w:t xml:space="preserve"> </w:t>
      </w:r>
      <w:r w:rsidRPr="00C359A6">
        <w:t>the DCAP shall include, “Integration of the career plan within connected district initiatives and other facets of the school district’s comprehensive school counseling program.”</w:t>
      </w:r>
    </w:p>
    <w:p w:rsidR="00C359A6" w:rsidRDefault="00C359A6" w:rsidP="00C359A6"/>
    <w:p w:rsidR="00C359A6" w:rsidRDefault="00C359A6" w:rsidP="00C359A6">
      <w:r w:rsidRPr="00C359A6">
        <w:t xml:space="preserve">Ensuring connection and integration with the comprehensive school counseling plan as specified in </w:t>
      </w:r>
      <w:r w:rsidR="00E32CF0">
        <w:t xml:space="preserve">IAC </w:t>
      </w:r>
      <w:hyperlink r:id="rId14" w:history="1">
        <w:r w:rsidRPr="00C359A6">
          <w:rPr>
            <w:rStyle w:val="Hyperlink"/>
          </w:rPr>
          <w:t>281.12.3</w:t>
        </w:r>
      </w:hyperlink>
      <w:r w:rsidRPr="00C359A6">
        <w:t xml:space="preserve">. Districts are encouraged to consult the updated </w:t>
      </w:r>
      <w:hyperlink r:id="rId15" w:history="1">
        <w:r w:rsidRPr="00C359A6">
          <w:rPr>
            <w:rStyle w:val="Hyperlink"/>
          </w:rPr>
          <w:t>Iowa School Counseling Framework</w:t>
        </w:r>
      </w:hyperlink>
      <w:r w:rsidRPr="00C359A6">
        <w:t xml:space="preserve"> for further details. The school counseling plan should be linked to, or included with, the annual DCAP submission to the RPP.</w:t>
      </w:r>
    </w:p>
    <w:p w:rsidR="00E77666" w:rsidRDefault="00E77666" w:rsidP="00C359A6">
      <w:bookmarkStart w:id="11" w:name="bookmark=kix.exvruwjrtzcm" w:colFirst="0" w:colLast="0"/>
      <w:bookmarkStart w:id="12" w:name="_heading=h.by93m9r1xoqj" w:colFirst="0" w:colLast="0"/>
      <w:bookmarkEnd w:id="11"/>
      <w:bookmarkEnd w:id="12"/>
    </w:p>
    <w:p w:rsidR="00E77666" w:rsidRDefault="00E66331" w:rsidP="00C359A6">
      <w:r>
        <w:t>For this section, districts should highlight the following connections with the school counseling plan*</w:t>
      </w:r>
      <w:r w:rsidR="00855B1B">
        <w:t>*</w:t>
      </w:r>
      <w:r>
        <w:t xml:space="preserve"> and DCAP:</w:t>
      </w:r>
    </w:p>
    <w:p w:rsidR="00E77666" w:rsidRDefault="00E66331" w:rsidP="004531C0">
      <w:pPr>
        <w:pStyle w:val="ListParagraph"/>
        <w:numPr>
          <w:ilvl w:val="0"/>
          <w:numId w:val="18"/>
        </w:numPr>
      </w:pPr>
      <w:r>
        <w:t>Curriculum delivery related to career and academic domains</w:t>
      </w:r>
    </w:p>
    <w:p w:rsidR="00E77666" w:rsidRDefault="00E66331" w:rsidP="004531C0">
      <w:pPr>
        <w:pStyle w:val="ListParagraph"/>
        <w:numPr>
          <w:ilvl w:val="0"/>
          <w:numId w:val="18"/>
        </w:numPr>
      </w:pPr>
      <w:r>
        <w:t>Individual student planning: ongoing, developmentally appropriate and aligned to support the student ICAP</w:t>
      </w:r>
    </w:p>
    <w:p w:rsidR="00E77666" w:rsidRDefault="00E66331" w:rsidP="004531C0">
      <w:pPr>
        <w:pStyle w:val="ListParagraph"/>
        <w:numPr>
          <w:ilvl w:val="0"/>
          <w:numId w:val="18"/>
        </w:numPr>
      </w:pPr>
      <w:r>
        <w:t>Responsive services as connected within a</w:t>
      </w:r>
      <w:r w:rsidR="00A54250">
        <w:t xml:space="preserve"> Multi-Tiered System of Supports (</w:t>
      </w:r>
      <w:hyperlink r:id="rId16">
        <w:r w:rsidRPr="00C359A6">
          <w:rPr>
            <w:color w:val="1155CC"/>
            <w:u w:val="single"/>
          </w:rPr>
          <w:t>MTSS</w:t>
        </w:r>
        <w:r w:rsidR="00A54250" w:rsidRPr="00C359A6">
          <w:rPr>
            <w:u w:val="single"/>
          </w:rPr>
          <w:t>)</w:t>
        </w:r>
        <w:r w:rsidRPr="00C359A6">
          <w:rPr>
            <w:color w:val="1155CC"/>
            <w:u w:val="single"/>
          </w:rPr>
          <w:t xml:space="preserve"> framework</w:t>
        </w:r>
      </w:hyperlink>
      <w:r>
        <w:t xml:space="preserve"> to support career and academic planning and success </w:t>
      </w:r>
    </w:p>
    <w:p w:rsidR="00E77666" w:rsidRDefault="00E66331" w:rsidP="004531C0">
      <w:pPr>
        <w:pStyle w:val="ListParagraph"/>
        <w:numPr>
          <w:ilvl w:val="0"/>
          <w:numId w:val="18"/>
        </w:numPr>
      </w:pPr>
      <w:r>
        <w:t xml:space="preserve">Integration of MTSS and school counseling is included in the </w:t>
      </w:r>
      <w:hyperlink r:id="rId17">
        <w:r w:rsidRPr="00C359A6">
          <w:rPr>
            <w:color w:val="1155CC"/>
            <w:u w:val="single"/>
          </w:rPr>
          <w:t>School Counseling Framework</w:t>
        </w:r>
      </w:hyperlink>
    </w:p>
    <w:p w:rsidR="00A54250" w:rsidRDefault="00E66331" w:rsidP="004531C0">
      <w:pPr>
        <w:pStyle w:val="ListParagraph"/>
        <w:numPr>
          <w:ilvl w:val="0"/>
          <w:numId w:val="18"/>
        </w:numPr>
      </w:pPr>
      <w:r>
        <w:t>System support: collaboration between the DCAP team and school counselor(s), professional development and overall program management</w:t>
      </w:r>
    </w:p>
    <w:p w:rsidR="00E77666" w:rsidRDefault="00E77666" w:rsidP="00C359A6"/>
    <w:p w:rsidR="00E77666" w:rsidRDefault="00E66331" w:rsidP="00C359A6">
      <w:r>
        <w:t>Additional considerations for this section:</w:t>
      </w:r>
    </w:p>
    <w:p w:rsidR="00E77666" w:rsidRDefault="00E66331" w:rsidP="004531C0">
      <w:pPr>
        <w:pStyle w:val="ListParagraph"/>
        <w:numPr>
          <w:ilvl w:val="0"/>
          <w:numId w:val="19"/>
        </w:numPr>
      </w:pPr>
      <w:r>
        <w:t>How will the district implement current best practices for working with students on their career plans in grades 8-12, K-12 and how does the district team stay current with such best practices?</w:t>
      </w:r>
    </w:p>
    <w:p w:rsidR="00E77666" w:rsidRDefault="00E66331" w:rsidP="004531C0">
      <w:pPr>
        <w:pStyle w:val="ListParagraph"/>
        <w:numPr>
          <w:ilvl w:val="0"/>
          <w:numId w:val="19"/>
        </w:numPr>
      </w:pPr>
      <w:r>
        <w:t>How ICAP is included and coordinated into both classroom and other aspects of the district’s educational initiatives.</w:t>
      </w:r>
    </w:p>
    <w:p w:rsidR="00E77666" w:rsidRDefault="00E66331" w:rsidP="004531C0">
      <w:pPr>
        <w:pStyle w:val="ListParagraph"/>
        <w:numPr>
          <w:ilvl w:val="0"/>
          <w:numId w:val="19"/>
        </w:numPr>
      </w:pPr>
      <w:r>
        <w:t xml:space="preserve">What is the current comprehensive plan for career implementation and connection to District Portrait of a Learner and/or the State </w:t>
      </w:r>
      <w:r w:rsidR="00E26B3C">
        <w:t>o</w:t>
      </w:r>
      <w:r>
        <w:t>f Iowa’s definition of</w:t>
      </w:r>
      <w:hyperlink r:id="rId18">
        <w:r w:rsidRPr="009136D5">
          <w:rPr>
            <w:color w:val="1155CC"/>
            <w:u w:val="single"/>
          </w:rPr>
          <w:t xml:space="preserve"> College and Career Readiness</w:t>
        </w:r>
      </w:hyperlink>
      <w:r>
        <w:t>?</w:t>
      </w:r>
    </w:p>
    <w:p w:rsidR="00E77666" w:rsidRDefault="00E66331" w:rsidP="004531C0">
      <w:pPr>
        <w:pStyle w:val="ListParagraph"/>
        <w:numPr>
          <w:ilvl w:val="0"/>
          <w:numId w:val="19"/>
        </w:numPr>
      </w:pPr>
      <w:r>
        <w:t>How does the district team research and keep current on local, regional, state and national occupational outlook data?</w:t>
      </w:r>
    </w:p>
    <w:p w:rsidR="00E77666" w:rsidRDefault="00E66331" w:rsidP="004531C0">
      <w:pPr>
        <w:pStyle w:val="ListParagraph"/>
        <w:numPr>
          <w:ilvl w:val="0"/>
          <w:numId w:val="19"/>
        </w:numPr>
      </w:pPr>
      <w:r>
        <w:t>Upon review of the prior year DCAP, what revisions have been made to update to the DCAP to best implement each student’s ICAP?</w:t>
      </w:r>
    </w:p>
    <w:p w:rsidR="00E77666" w:rsidRDefault="00E66331" w:rsidP="004531C0">
      <w:pPr>
        <w:pStyle w:val="ListParagraph"/>
        <w:numPr>
          <w:ilvl w:val="0"/>
          <w:numId w:val="19"/>
        </w:numPr>
      </w:pPr>
      <w:r>
        <w:t>Connection to district initiatives and student outcomes</w:t>
      </w:r>
    </w:p>
    <w:p w:rsidR="00855B1B" w:rsidRDefault="00855B1B" w:rsidP="00C359A6"/>
    <w:p w:rsidR="00855B1B" w:rsidRPr="00855B1B" w:rsidRDefault="003E3D3D" w:rsidP="00C359A6">
      <w:pPr>
        <w:rPr>
          <w:b/>
        </w:rPr>
      </w:pPr>
      <w:r>
        <w:rPr>
          <w:b/>
        </w:rPr>
        <w:t>*</w:t>
      </w:r>
      <w:r w:rsidR="00E66331">
        <w:rPr>
          <w:b/>
        </w:rPr>
        <w:t>District plan integration clarification can be included below or attached/linked from another document source.</w:t>
      </w:r>
    </w:p>
    <w:p w:rsidR="00E77666" w:rsidRDefault="00855B1B" w:rsidP="00C359A6">
      <w:pPr>
        <w:rPr>
          <w:b/>
        </w:rPr>
      </w:pPr>
      <w:r w:rsidRPr="00A54250">
        <w:rPr>
          <w:b/>
        </w:rPr>
        <w:t>*</w:t>
      </w:r>
      <w:r>
        <w:rPr>
          <w:b/>
        </w:rPr>
        <w:t>*</w:t>
      </w:r>
      <w:r w:rsidRPr="00A54250">
        <w:rPr>
          <w:b/>
        </w:rPr>
        <w:t xml:space="preserve">Please be mindful to not include any identifying student information within the inclusion of links to this template and through the school counseling plan. </w:t>
      </w:r>
    </w:p>
    <w:p w:rsidR="001C30CA" w:rsidRPr="00B62382" w:rsidRDefault="001C30CA" w:rsidP="00C359A6"/>
    <w:p w:rsidR="00921BA5" w:rsidRDefault="00921BA5" w:rsidP="00921BA5">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pPr>
      <w:r w:rsidRPr="00C359A6">
        <w:lastRenderedPageBreak/>
        <w:t xml:space="preserve">Section </w:t>
      </w:r>
      <w:r>
        <w:t xml:space="preserve">8: Middle School Career Learning </w:t>
      </w:r>
      <w:r w:rsidR="00DF15AA">
        <w:t>including Career Investigation, Career Connections and Career Intention</w:t>
      </w:r>
    </w:p>
    <w:p w:rsidR="00921BA5" w:rsidRDefault="00921BA5" w:rsidP="00921BA5">
      <w:pPr>
        <w:pStyle w:val="NormalWeb"/>
        <w:spacing w:before="0" w:beforeAutospacing="0" w:after="0" w:afterAutospacing="0"/>
      </w:pPr>
      <w:r>
        <w:rPr>
          <w:rFonts w:ascii="Arial" w:hAnsi="Arial" w:cs="Arial"/>
          <w:color w:val="000000"/>
          <w:sz w:val="22"/>
          <w:szCs w:val="22"/>
        </w:rPr>
        <w:t>As outlined in</w:t>
      </w:r>
      <w:hyperlink r:id="rId19" w:history="1">
        <w:r>
          <w:rPr>
            <w:rStyle w:val="Hyperlink"/>
            <w:rFonts w:ascii="Arial" w:hAnsi="Arial" w:cs="Arial"/>
            <w:color w:val="1155CC"/>
            <w:sz w:val="22"/>
            <w:szCs w:val="22"/>
          </w:rPr>
          <w:t xml:space="preserve"> </w:t>
        </w:r>
      </w:hyperlink>
      <w:hyperlink r:id="rId20" w:history="1">
        <w:r>
          <w:rPr>
            <w:rStyle w:val="Hyperlink"/>
            <w:rFonts w:ascii="Arial" w:hAnsi="Arial" w:cs="Arial"/>
            <w:b/>
            <w:bCs/>
            <w:color w:val="1155CC"/>
            <w:sz w:val="22"/>
            <w:szCs w:val="22"/>
          </w:rPr>
          <w:t>HF 316</w:t>
        </w:r>
      </w:hyperlink>
      <w:r>
        <w:rPr>
          <w:rFonts w:ascii="Arial" w:hAnsi="Arial" w:cs="Arial"/>
          <w:b/>
          <w:bCs/>
          <w:color w:val="000000"/>
          <w:sz w:val="22"/>
          <w:szCs w:val="22"/>
        </w:rPr>
        <w:t>:</w:t>
      </w:r>
    </w:p>
    <w:p w:rsidR="00921BA5" w:rsidRDefault="00921BA5" w:rsidP="004531C0">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 grades five and six, career planning and pathways. The career planning and pathways curriculum shall include career investigation, career connections, and career intentions to help such students understand career opportunities in order to fully utilize the individualized career and academic plan developed pursuant to section 279.61.</w:t>
      </w:r>
    </w:p>
    <w:p w:rsidR="00DC46A2" w:rsidRDefault="00921BA5" w:rsidP="004531C0">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 seventh and eighth grade, (7) Career instruction, exploration and development, which shall include career investigation, career connections, and career intentions.</w:t>
      </w:r>
    </w:p>
    <w:p w:rsidR="00DF15AA" w:rsidRPr="00DF15AA" w:rsidRDefault="00DF15AA" w:rsidP="00DF15AA">
      <w:pPr>
        <w:pStyle w:val="NormalWeb"/>
        <w:spacing w:before="0" w:beforeAutospacing="0" w:after="0" w:afterAutospacing="0"/>
        <w:ind w:left="720"/>
        <w:textAlignment w:val="baseline"/>
        <w:rPr>
          <w:rFonts w:ascii="Arial" w:hAnsi="Arial" w:cs="Arial"/>
          <w:color w:val="000000"/>
          <w:sz w:val="22"/>
          <w:szCs w:val="22"/>
        </w:rPr>
      </w:pPr>
    </w:p>
    <w:p w:rsidR="001C30CA" w:rsidRDefault="00921BA5" w:rsidP="00921BA5">
      <w:r>
        <w:rPr>
          <w:color w:val="000000"/>
        </w:rPr>
        <w:t xml:space="preserve">Additional information included on the </w:t>
      </w:r>
      <w:hyperlink r:id="rId21" w:anchor="hf-316" w:history="1">
        <w:r>
          <w:rPr>
            <w:rStyle w:val="Hyperlink"/>
            <w:color w:val="1155CC"/>
          </w:rPr>
          <w:t>Iowa Department of Education’s Career and Academic Planning page</w:t>
        </w:r>
      </w:hyperlink>
    </w:p>
    <w:p w:rsidR="00921BA5" w:rsidRDefault="00DF15AA" w:rsidP="00DF15AA">
      <w:pPr>
        <w:pStyle w:val="Heading3"/>
      </w:pPr>
      <w:r>
        <w:t>Career Investigation</w:t>
      </w:r>
    </w:p>
    <w:p w:rsidR="00DF15AA" w:rsidRDefault="00DF15AA" w:rsidP="00DF15AA">
      <w:pPr>
        <w:rPr>
          <w:color w:val="000000"/>
        </w:rPr>
      </w:pPr>
      <w:r>
        <w:rPr>
          <w:color w:val="000000"/>
        </w:rPr>
        <w:t>Students will have the opportunity to explore potential career areas that incorporate the student’s personal self-understanding and awareness of career opportunities connected to high school, postsecondary pathways and career opportunities.</w:t>
      </w:r>
    </w:p>
    <w:p w:rsidR="00DF15AA" w:rsidRDefault="00DF15AA" w:rsidP="00DF15AA"/>
    <w:p w:rsidR="00DF15AA" w:rsidRDefault="00DF15AA" w:rsidP="00DF15AA">
      <w:r>
        <w:t>Considerations for this focus area:</w:t>
      </w:r>
    </w:p>
    <w:p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Career and self-understanding assessments/inventories with student reflection.</w:t>
      </w:r>
    </w:p>
    <w:p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Exploration and identification of interests, skills, work values and employability skills.</w:t>
      </w:r>
    </w:p>
    <w:p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Career pathway exploration/lessons included and embedded in courses and connected to </w:t>
      </w:r>
      <w:hyperlink r:id="rId22" w:history="1">
        <w:r>
          <w:rPr>
            <w:rStyle w:val="Hyperlink"/>
            <w:rFonts w:ascii="Arial" w:hAnsi="Arial" w:cs="Arial"/>
            <w:color w:val="1155CC"/>
            <w:sz w:val="22"/>
            <w:szCs w:val="22"/>
          </w:rPr>
          <w:t>employability standards.</w:t>
        </w:r>
      </w:hyperlink>
    </w:p>
    <w:p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Exploration of all types of postsecondary pathways</w:t>
      </w:r>
    </w:p>
    <w:p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Labor market exploration including projected areas of need, day-to-day of career, wages and training/education requirements.</w:t>
      </w:r>
    </w:p>
    <w:p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Identify academic strengths</w:t>
      </w:r>
    </w:p>
    <w:p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Partnerships/connections with community/trusted adults</w:t>
      </w:r>
    </w:p>
    <w:p w:rsidR="00DF15AA" w:rsidRDefault="00DF15AA" w:rsidP="004531C0">
      <w:pPr>
        <w:pStyle w:val="NormalWeb"/>
        <w:numPr>
          <w:ilvl w:val="0"/>
          <w:numId w:val="2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Alignment with ICAP and additional middle school focus areas</w:t>
      </w:r>
    </w:p>
    <w:p w:rsidR="00DF15AA" w:rsidRDefault="00DF15AA" w:rsidP="00DF15AA"/>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561"/>
        <w:gridCol w:w="2250"/>
        <w:gridCol w:w="3150"/>
      </w:tblGrid>
      <w:tr w:rsidR="00DF15AA" w:rsidTr="00447127">
        <w:trPr>
          <w:cantSplit/>
          <w:tblHeader/>
        </w:trPr>
        <w:tc>
          <w:tcPr>
            <w:tcW w:w="1160" w:type="dxa"/>
            <w:shd w:val="clear" w:color="auto" w:fill="C6D9F1"/>
            <w:tcMar>
              <w:top w:w="100" w:type="dxa"/>
              <w:left w:w="100" w:type="dxa"/>
              <w:bottom w:w="100" w:type="dxa"/>
              <w:right w:w="100" w:type="dxa"/>
            </w:tcMar>
          </w:tcPr>
          <w:p w:rsidR="00DF15AA" w:rsidRDefault="00DF15AA" w:rsidP="00DF15AA">
            <w:pPr>
              <w:widowControl w:val="0"/>
              <w:rPr>
                <w:b/>
              </w:rPr>
            </w:pPr>
            <w:r>
              <w:rPr>
                <w:b/>
              </w:rPr>
              <w:t>Grade</w:t>
            </w:r>
          </w:p>
        </w:tc>
        <w:tc>
          <w:tcPr>
            <w:tcW w:w="5089" w:type="dxa"/>
            <w:shd w:val="clear" w:color="auto" w:fill="C6D9F1"/>
            <w:tcMar>
              <w:top w:w="100" w:type="dxa"/>
              <w:left w:w="100" w:type="dxa"/>
              <w:bottom w:w="100" w:type="dxa"/>
              <w:right w:w="100" w:type="dxa"/>
            </w:tcMar>
          </w:tcPr>
          <w:p w:rsidR="00DF15AA" w:rsidRDefault="00DF15AA" w:rsidP="00DF15AA">
            <w:pPr>
              <w:pStyle w:val="NormalWeb"/>
              <w:spacing w:before="0" w:beforeAutospacing="0" w:after="0" w:afterAutospacing="0"/>
            </w:pPr>
            <w:r>
              <w:rPr>
                <w:rFonts w:ascii="Arial" w:hAnsi="Arial" w:cs="Arial"/>
                <w:b/>
                <w:bCs/>
                <w:color w:val="000000"/>
                <w:sz w:val="22"/>
                <w:szCs w:val="22"/>
              </w:rPr>
              <w:t>Activity/Experience:</w:t>
            </w:r>
          </w:p>
          <w:p w:rsidR="00DF15AA" w:rsidRDefault="00DF15AA"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Provide an overview of the activity/experience including elements of inclusive practices for all students (Foundations)</w:t>
            </w:r>
          </w:p>
          <w:p w:rsidR="00DF15AA" w:rsidRDefault="00DF15AA"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An overview of the intended student outcome is included with student reflection</w:t>
            </w:r>
          </w:p>
        </w:tc>
        <w:tc>
          <w:tcPr>
            <w:tcW w:w="2561" w:type="dxa"/>
            <w:shd w:val="clear" w:color="auto" w:fill="C6D9F1"/>
            <w:tcMar>
              <w:top w:w="100" w:type="dxa"/>
              <w:left w:w="100" w:type="dxa"/>
              <w:bottom w:w="100" w:type="dxa"/>
              <w:right w:w="100" w:type="dxa"/>
            </w:tcMar>
          </w:tcPr>
          <w:p w:rsidR="00DF15AA" w:rsidRDefault="00DF15AA" w:rsidP="00DF15AA">
            <w:pPr>
              <w:pStyle w:val="NormalWeb"/>
              <w:spacing w:before="0" w:beforeAutospacing="0" w:after="0" w:afterAutospacing="0"/>
            </w:pPr>
            <w:r>
              <w:rPr>
                <w:rFonts w:ascii="Arial" w:hAnsi="Arial" w:cs="Arial"/>
                <w:b/>
                <w:bCs/>
                <w:color w:val="000000"/>
                <w:sz w:val="22"/>
                <w:szCs w:val="22"/>
              </w:rPr>
              <w:t>ICAP Alignment/Scaffolding</w:t>
            </w:r>
          </w:p>
          <w:p w:rsidR="00DF15AA" w:rsidRDefault="00DF15AA" w:rsidP="00DF15AA">
            <w:pPr>
              <w:pStyle w:val="NormalWeb"/>
              <w:spacing w:before="0" w:beforeAutospacing="0" w:after="0" w:afterAutospacing="0"/>
            </w:pPr>
            <w:r>
              <w:rPr>
                <w:rFonts w:ascii="Arial" w:hAnsi="Arial" w:cs="Arial"/>
                <w:color w:val="000000"/>
                <w:sz w:val="22"/>
                <w:szCs w:val="22"/>
              </w:rPr>
              <w:t xml:space="preserve">ICAP Connection is present and focus areas are scaffolded </w:t>
            </w:r>
          </w:p>
        </w:tc>
        <w:tc>
          <w:tcPr>
            <w:tcW w:w="2250" w:type="dxa"/>
            <w:shd w:val="clear" w:color="auto" w:fill="C6D9F1"/>
            <w:tcMar>
              <w:top w:w="100" w:type="dxa"/>
              <w:left w:w="100" w:type="dxa"/>
              <w:bottom w:w="100" w:type="dxa"/>
              <w:right w:w="100" w:type="dxa"/>
            </w:tcMar>
          </w:tcPr>
          <w:p w:rsidR="00DF15AA" w:rsidRDefault="00DF15AA" w:rsidP="00DF15AA">
            <w:pPr>
              <w:pStyle w:val="NormalWeb"/>
              <w:spacing w:before="0" w:beforeAutospacing="0" w:after="0" w:afterAutospacing="0"/>
            </w:pPr>
            <w:r>
              <w:rPr>
                <w:rFonts w:ascii="Arial" w:hAnsi="Arial" w:cs="Arial"/>
                <w:b/>
                <w:bCs/>
                <w:color w:val="000000"/>
                <w:sz w:val="22"/>
                <w:szCs w:val="22"/>
              </w:rPr>
              <w:t>System implementation (staff, timeline, evidence, setting, classroom connection)</w:t>
            </w:r>
          </w:p>
        </w:tc>
        <w:tc>
          <w:tcPr>
            <w:tcW w:w="3150" w:type="dxa"/>
            <w:shd w:val="clear" w:color="auto" w:fill="C6D9F1"/>
            <w:tcMar>
              <w:top w:w="100" w:type="dxa"/>
              <w:left w:w="100" w:type="dxa"/>
              <w:bottom w:w="100" w:type="dxa"/>
              <w:right w:w="100" w:type="dxa"/>
            </w:tcMar>
          </w:tcPr>
          <w:p w:rsidR="00DF15AA" w:rsidRDefault="00DF15AA" w:rsidP="00DF15AA">
            <w:pPr>
              <w:pStyle w:val="NormalWeb"/>
              <w:spacing w:before="0" w:beforeAutospacing="0" w:after="0" w:afterAutospacing="0"/>
            </w:pPr>
            <w:r>
              <w:rPr>
                <w:rFonts w:ascii="Arial" w:hAnsi="Arial" w:cs="Arial"/>
                <w:b/>
                <w:bCs/>
                <w:color w:val="000000"/>
                <w:sz w:val="22"/>
                <w:szCs w:val="22"/>
              </w:rPr>
              <w:t>Resources, Connected Tools, or lessons</w:t>
            </w:r>
          </w:p>
        </w:tc>
      </w:tr>
      <w:tr w:rsidR="00DF15AA" w:rsidTr="00447127">
        <w:tc>
          <w:tcPr>
            <w:tcW w:w="1160" w:type="dxa"/>
            <w:shd w:val="clear" w:color="auto" w:fill="auto"/>
            <w:tcMar>
              <w:top w:w="100" w:type="dxa"/>
              <w:left w:w="100" w:type="dxa"/>
              <w:bottom w:w="100" w:type="dxa"/>
              <w:right w:w="100" w:type="dxa"/>
            </w:tcMar>
          </w:tcPr>
          <w:p w:rsidR="00DF15AA" w:rsidRDefault="00DF15AA" w:rsidP="00063AA6">
            <w:pPr>
              <w:widowControl w:val="0"/>
              <w:spacing w:line="240" w:lineRule="auto"/>
            </w:pPr>
            <w:r>
              <w:t>Grade 5</w:t>
            </w:r>
          </w:p>
        </w:tc>
        <w:tc>
          <w:tcPr>
            <w:tcW w:w="5089" w:type="dxa"/>
            <w:shd w:val="clear" w:color="auto" w:fill="auto"/>
            <w:tcMar>
              <w:top w:w="100" w:type="dxa"/>
              <w:left w:w="100" w:type="dxa"/>
              <w:bottom w:w="100" w:type="dxa"/>
              <w:right w:w="100" w:type="dxa"/>
            </w:tcMar>
          </w:tcPr>
          <w:p w:rsidR="00DF15AA" w:rsidRDefault="00DF15AA" w:rsidP="00063AA6">
            <w:pPr>
              <w:widowControl w:val="0"/>
            </w:pPr>
          </w:p>
        </w:tc>
        <w:tc>
          <w:tcPr>
            <w:tcW w:w="2561" w:type="dxa"/>
            <w:shd w:val="clear" w:color="auto" w:fill="auto"/>
            <w:tcMar>
              <w:top w:w="100" w:type="dxa"/>
              <w:left w:w="100" w:type="dxa"/>
              <w:bottom w:w="100" w:type="dxa"/>
              <w:right w:w="100" w:type="dxa"/>
            </w:tcMar>
          </w:tcPr>
          <w:p w:rsidR="00DF15AA" w:rsidRDefault="00DF15AA" w:rsidP="00063AA6">
            <w:pPr>
              <w:widowControl w:val="0"/>
            </w:pPr>
          </w:p>
        </w:tc>
        <w:tc>
          <w:tcPr>
            <w:tcW w:w="2250" w:type="dxa"/>
            <w:shd w:val="clear" w:color="auto" w:fill="auto"/>
            <w:tcMar>
              <w:top w:w="100" w:type="dxa"/>
              <w:left w:w="100" w:type="dxa"/>
              <w:bottom w:w="100" w:type="dxa"/>
              <w:right w:w="100" w:type="dxa"/>
            </w:tcMar>
          </w:tcPr>
          <w:p w:rsidR="00DF15AA" w:rsidRDefault="00DF15AA" w:rsidP="00063AA6">
            <w:pPr>
              <w:widowControl w:val="0"/>
            </w:pPr>
          </w:p>
        </w:tc>
        <w:tc>
          <w:tcPr>
            <w:tcW w:w="3150" w:type="dxa"/>
            <w:shd w:val="clear" w:color="auto" w:fill="auto"/>
            <w:tcMar>
              <w:top w:w="100" w:type="dxa"/>
              <w:left w:w="100" w:type="dxa"/>
              <w:bottom w:w="100" w:type="dxa"/>
              <w:right w:w="100" w:type="dxa"/>
            </w:tcMar>
          </w:tcPr>
          <w:p w:rsidR="00DF15AA" w:rsidRDefault="00DF15AA" w:rsidP="00063AA6">
            <w:pPr>
              <w:widowControl w:val="0"/>
            </w:pPr>
          </w:p>
        </w:tc>
      </w:tr>
      <w:tr w:rsidR="00DF15AA" w:rsidTr="00447127">
        <w:tc>
          <w:tcPr>
            <w:tcW w:w="1160" w:type="dxa"/>
            <w:shd w:val="clear" w:color="auto" w:fill="auto"/>
            <w:tcMar>
              <w:top w:w="100" w:type="dxa"/>
              <w:left w:w="100" w:type="dxa"/>
              <w:bottom w:w="100" w:type="dxa"/>
              <w:right w:w="100" w:type="dxa"/>
            </w:tcMar>
          </w:tcPr>
          <w:p w:rsidR="00DF15AA" w:rsidRDefault="00DF15AA" w:rsidP="00063AA6">
            <w:pPr>
              <w:widowControl w:val="0"/>
              <w:spacing w:line="240" w:lineRule="auto"/>
            </w:pPr>
            <w:r>
              <w:t>Grade 6</w:t>
            </w:r>
          </w:p>
        </w:tc>
        <w:tc>
          <w:tcPr>
            <w:tcW w:w="5089" w:type="dxa"/>
            <w:shd w:val="clear" w:color="auto" w:fill="auto"/>
            <w:tcMar>
              <w:top w:w="100" w:type="dxa"/>
              <w:left w:w="100" w:type="dxa"/>
              <w:bottom w:w="100" w:type="dxa"/>
              <w:right w:w="100" w:type="dxa"/>
            </w:tcMar>
          </w:tcPr>
          <w:p w:rsidR="00DF15AA" w:rsidRDefault="00DF15AA" w:rsidP="00063AA6">
            <w:pPr>
              <w:widowControl w:val="0"/>
            </w:pPr>
          </w:p>
        </w:tc>
        <w:tc>
          <w:tcPr>
            <w:tcW w:w="2561" w:type="dxa"/>
            <w:shd w:val="clear" w:color="auto" w:fill="auto"/>
            <w:tcMar>
              <w:top w:w="100" w:type="dxa"/>
              <w:left w:w="100" w:type="dxa"/>
              <w:bottom w:w="100" w:type="dxa"/>
              <w:right w:w="100" w:type="dxa"/>
            </w:tcMar>
          </w:tcPr>
          <w:p w:rsidR="00DF15AA" w:rsidRDefault="00DF15AA" w:rsidP="00063AA6">
            <w:pPr>
              <w:widowControl w:val="0"/>
            </w:pPr>
          </w:p>
        </w:tc>
        <w:tc>
          <w:tcPr>
            <w:tcW w:w="2250" w:type="dxa"/>
            <w:shd w:val="clear" w:color="auto" w:fill="auto"/>
            <w:tcMar>
              <w:top w:w="100" w:type="dxa"/>
              <w:left w:w="100" w:type="dxa"/>
              <w:bottom w:w="100" w:type="dxa"/>
              <w:right w:w="100" w:type="dxa"/>
            </w:tcMar>
          </w:tcPr>
          <w:p w:rsidR="00DF15AA" w:rsidRDefault="00DF15AA" w:rsidP="00063AA6">
            <w:pPr>
              <w:widowControl w:val="0"/>
            </w:pPr>
          </w:p>
        </w:tc>
        <w:tc>
          <w:tcPr>
            <w:tcW w:w="3150" w:type="dxa"/>
            <w:shd w:val="clear" w:color="auto" w:fill="auto"/>
            <w:tcMar>
              <w:top w:w="100" w:type="dxa"/>
              <w:left w:w="100" w:type="dxa"/>
              <w:bottom w:w="100" w:type="dxa"/>
              <w:right w:w="100" w:type="dxa"/>
            </w:tcMar>
          </w:tcPr>
          <w:p w:rsidR="00DF15AA" w:rsidRDefault="00DF15AA" w:rsidP="00063AA6">
            <w:pPr>
              <w:widowControl w:val="0"/>
            </w:pPr>
          </w:p>
        </w:tc>
      </w:tr>
      <w:tr w:rsidR="00DF15AA" w:rsidTr="00447127">
        <w:tc>
          <w:tcPr>
            <w:tcW w:w="1160" w:type="dxa"/>
            <w:shd w:val="clear" w:color="auto" w:fill="auto"/>
            <w:tcMar>
              <w:top w:w="100" w:type="dxa"/>
              <w:left w:w="100" w:type="dxa"/>
              <w:bottom w:w="100" w:type="dxa"/>
              <w:right w:w="100" w:type="dxa"/>
            </w:tcMar>
          </w:tcPr>
          <w:p w:rsidR="00DF15AA" w:rsidRDefault="00DF15AA" w:rsidP="00063AA6">
            <w:pPr>
              <w:widowControl w:val="0"/>
              <w:spacing w:line="240" w:lineRule="auto"/>
            </w:pPr>
            <w:r>
              <w:t>Grade 7</w:t>
            </w:r>
          </w:p>
        </w:tc>
        <w:tc>
          <w:tcPr>
            <w:tcW w:w="5089" w:type="dxa"/>
            <w:shd w:val="clear" w:color="auto" w:fill="auto"/>
            <w:tcMar>
              <w:top w:w="100" w:type="dxa"/>
              <w:left w:w="100" w:type="dxa"/>
              <w:bottom w:w="100" w:type="dxa"/>
              <w:right w:w="100" w:type="dxa"/>
            </w:tcMar>
          </w:tcPr>
          <w:p w:rsidR="00DF15AA" w:rsidRDefault="00DF15AA" w:rsidP="00063AA6">
            <w:pPr>
              <w:widowControl w:val="0"/>
            </w:pPr>
          </w:p>
        </w:tc>
        <w:tc>
          <w:tcPr>
            <w:tcW w:w="2561" w:type="dxa"/>
            <w:shd w:val="clear" w:color="auto" w:fill="auto"/>
            <w:tcMar>
              <w:top w:w="100" w:type="dxa"/>
              <w:left w:w="100" w:type="dxa"/>
              <w:bottom w:w="100" w:type="dxa"/>
              <w:right w:w="100" w:type="dxa"/>
            </w:tcMar>
          </w:tcPr>
          <w:p w:rsidR="00DF15AA" w:rsidRDefault="00DF15AA" w:rsidP="00063AA6">
            <w:pPr>
              <w:widowControl w:val="0"/>
            </w:pPr>
          </w:p>
        </w:tc>
        <w:tc>
          <w:tcPr>
            <w:tcW w:w="2250" w:type="dxa"/>
            <w:shd w:val="clear" w:color="auto" w:fill="auto"/>
            <w:tcMar>
              <w:top w:w="100" w:type="dxa"/>
              <w:left w:w="100" w:type="dxa"/>
              <w:bottom w:w="100" w:type="dxa"/>
              <w:right w:w="100" w:type="dxa"/>
            </w:tcMar>
          </w:tcPr>
          <w:p w:rsidR="00DF15AA" w:rsidRDefault="00DF15AA" w:rsidP="00063AA6">
            <w:pPr>
              <w:widowControl w:val="0"/>
            </w:pPr>
          </w:p>
        </w:tc>
        <w:tc>
          <w:tcPr>
            <w:tcW w:w="3150" w:type="dxa"/>
            <w:shd w:val="clear" w:color="auto" w:fill="auto"/>
            <w:tcMar>
              <w:top w:w="100" w:type="dxa"/>
              <w:left w:w="100" w:type="dxa"/>
              <w:bottom w:w="100" w:type="dxa"/>
              <w:right w:w="100" w:type="dxa"/>
            </w:tcMar>
          </w:tcPr>
          <w:p w:rsidR="00DF15AA" w:rsidRDefault="00DF15AA" w:rsidP="00063AA6">
            <w:pPr>
              <w:widowControl w:val="0"/>
            </w:pPr>
          </w:p>
        </w:tc>
      </w:tr>
    </w:tbl>
    <w:p w:rsidR="00DF15AA" w:rsidRDefault="00DF15AA" w:rsidP="00DF15AA">
      <w:pPr>
        <w:pStyle w:val="Heading3"/>
      </w:pPr>
      <w:r>
        <w:lastRenderedPageBreak/>
        <w:t>Career Connections</w:t>
      </w:r>
    </w:p>
    <w:p w:rsidR="00DF15AA" w:rsidRDefault="00DF15AA" w:rsidP="00DF15AA">
      <w:pPr>
        <w:rPr>
          <w:color w:val="000000"/>
        </w:rPr>
      </w:pPr>
      <w:r>
        <w:rPr>
          <w:b/>
          <w:bCs/>
          <w:color w:val="000000"/>
        </w:rPr>
        <w:t> </w:t>
      </w:r>
      <w:r>
        <w:rPr>
          <w:color w:val="000000"/>
        </w:rPr>
        <w:t>Includes career experiences that expand career awareness by connecting students' areas of interest and provides hands-on, active learning opportunities for students to gain further understanding of potential career pathways.</w:t>
      </w:r>
    </w:p>
    <w:p w:rsidR="00DF15AA" w:rsidRDefault="00DF15AA" w:rsidP="00DF15AA"/>
    <w:p w:rsidR="00DF15AA" w:rsidRDefault="00DF15AA" w:rsidP="00DF15AA">
      <w:pPr>
        <w:sectPr w:rsidR="00DF15AA" w:rsidSect="005853A7">
          <w:type w:val="continuous"/>
          <w:pgSz w:w="15840" w:h="12240" w:orient="landscape"/>
          <w:pgMar w:top="720" w:right="720" w:bottom="720" w:left="720" w:header="720" w:footer="720" w:gutter="0"/>
          <w:pgNumType w:start="1"/>
          <w:cols w:space="720"/>
        </w:sectPr>
      </w:pPr>
    </w:p>
    <w:p w:rsidR="00DF15AA" w:rsidRDefault="00DF15AA" w:rsidP="00DF15AA">
      <w:r>
        <w:t>Considerations for this focus area:</w:t>
      </w:r>
    </w:p>
    <w:p w:rsid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Career videos in connected content areas</w:t>
      </w:r>
    </w:p>
    <w:p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Design career portfolio</w:t>
      </w:r>
    </w:p>
    <w:p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Informational interviews and/or reverse interviews</w:t>
      </w:r>
    </w:p>
    <w:p w:rsidR="00DF15AA" w:rsidRPr="00DF15AA" w:rsidRDefault="00DF15AA" w:rsidP="004531C0">
      <w:pPr>
        <w:numPr>
          <w:ilvl w:val="0"/>
          <w:numId w:val="24"/>
        </w:numPr>
        <w:spacing w:line="240" w:lineRule="auto"/>
        <w:textAlignment w:val="baseline"/>
        <w:rPr>
          <w:rFonts w:eastAsia="Times New Roman"/>
          <w:b/>
          <w:bCs/>
          <w:color w:val="000000"/>
          <w:lang w:val="en-US"/>
        </w:rPr>
      </w:pPr>
      <w:r w:rsidRPr="00DF15AA">
        <w:rPr>
          <w:rFonts w:eastAsia="Times New Roman"/>
          <w:color w:val="000000"/>
          <w:lang w:val="en-US"/>
        </w:rPr>
        <w:t>Community opportunities</w:t>
      </w:r>
    </w:p>
    <w:p w:rsid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Resume and career search development</w:t>
      </w:r>
    </w:p>
    <w:p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Developmentally appropriate career fair</w:t>
      </w:r>
    </w:p>
    <w:p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Career videos in connected content areas</w:t>
      </w:r>
    </w:p>
    <w:p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High school CTE tours/exploration of high school options</w:t>
      </w:r>
    </w:p>
    <w:p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Design a career experience for younger students</w:t>
      </w:r>
    </w:p>
    <w:p w:rsidR="00DF15AA" w:rsidRPr="00DF15AA" w:rsidRDefault="00DF15AA" w:rsidP="004531C0">
      <w:pPr>
        <w:numPr>
          <w:ilvl w:val="0"/>
          <w:numId w:val="25"/>
        </w:numPr>
        <w:spacing w:line="240" w:lineRule="auto"/>
        <w:textAlignment w:val="baseline"/>
        <w:rPr>
          <w:rFonts w:eastAsia="Times New Roman"/>
          <w:color w:val="000000"/>
          <w:lang w:val="en-US"/>
        </w:rPr>
      </w:pPr>
      <w:r w:rsidRPr="00DF15AA">
        <w:rPr>
          <w:rFonts w:eastAsia="Times New Roman"/>
          <w:color w:val="000000"/>
          <w:lang w:val="en-US"/>
        </w:rPr>
        <w:t>Create career constellation connected to investigation</w:t>
      </w:r>
    </w:p>
    <w:p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Embedded pathway exploration within courses. </w:t>
      </w:r>
    </w:p>
    <w:p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Exploration of all types of postsecondary pathways</w:t>
      </w:r>
    </w:p>
    <w:p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Lunch-n-Learns</w:t>
      </w:r>
    </w:p>
    <w:p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Classroom speakers</w:t>
      </w:r>
    </w:p>
    <w:p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Larger group community/career-based service-learning projects</w:t>
      </w:r>
    </w:p>
    <w:p w:rsidR="00DF15AA" w:rsidRPr="00DF15AA" w:rsidRDefault="00DF15AA" w:rsidP="004531C0">
      <w:pPr>
        <w:numPr>
          <w:ilvl w:val="0"/>
          <w:numId w:val="26"/>
        </w:numPr>
        <w:spacing w:line="240" w:lineRule="auto"/>
        <w:textAlignment w:val="baseline"/>
        <w:rPr>
          <w:rFonts w:eastAsia="Times New Roman"/>
          <w:color w:val="000000"/>
          <w:lang w:val="en-US"/>
        </w:rPr>
      </w:pPr>
      <w:r w:rsidRPr="00DF15AA">
        <w:rPr>
          <w:rFonts w:eastAsia="Times New Roman"/>
          <w:color w:val="000000"/>
          <w:lang w:val="en-US"/>
        </w:rPr>
        <w:t>Labor market exploration including projected areas of need, day-to-day of career, wages and training/education requirements.</w:t>
      </w:r>
    </w:p>
    <w:p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Career videos in connected content areas</w:t>
      </w:r>
    </w:p>
    <w:p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Design career portfolio</w:t>
      </w:r>
    </w:p>
    <w:p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Identify and apply academic and employability skill strengths to industry content connected project</w:t>
      </w:r>
    </w:p>
    <w:p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Professional skills workshops</w:t>
      </w:r>
    </w:p>
    <w:p w:rsidR="00DF15AA" w:rsidRP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Middle school CTSOs </w:t>
      </w:r>
    </w:p>
    <w:p w:rsidR="00DF15AA" w:rsidRDefault="00DF15AA" w:rsidP="004531C0">
      <w:pPr>
        <w:numPr>
          <w:ilvl w:val="0"/>
          <w:numId w:val="24"/>
        </w:numPr>
        <w:spacing w:line="240" w:lineRule="auto"/>
        <w:textAlignment w:val="baseline"/>
        <w:rPr>
          <w:rFonts w:eastAsia="Times New Roman"/>
          <w:color w:val="000000"/>
          <w:lang w:val="en-US"/>
        </w:rPr>
      </w:pPr>
      <w:r w:rsidRPr="00DF15AA">
        <w:rPr>
          <w:rFonts w:eastAsia="Times New Roman"/>
          <w:color w:val="000000"/>
          <w:lang w:val="en-US"/>
        </w:rPr>
        <w:t>Business/Industry tours</w:t>
      </w:r>
    </w:p>
    <w:p w:rsidR="00DF15AA" w:rsidRDefault="00DF15AA" w:rsidP="00DF15AA">
      <w:pPr>
        <w:spacing w:line="240" w:lineRule="auto"/>
        <w:ind w:left="720"/>
        <w:textAlignment w:val="baseline"/>
        <w:rPr>
          <w:rFonts w:eastAsia="Times New Roman"/>
          <w:color w:val="000000"/>
          <w:lang w:val="en-US"/>
        </w:rPr>
        <w:sectPr w:rsidR="00DF15AA" w:rsidSect="00DF15AA">
          <w:type w:val="continuous"/>
          <w:pgSz w:w="15840" w:h="12240" w:orient="landscape"/>
          <w:pgMar w:top="720" w:right="720" w:bottom="720" w:left="720" w:header="720" w:footer="720" w:gutter="0"/>
          <w:pgNumType w:start="1"/>
          <w:cols w:num="2" w:space="720"/>
        </w:sectPr>
      </w:pPr>
    </w:p>
    <w:p w:rsidR="00DF15AA" w:rsidRPr="00DF15AA" w:rsidRDefault="00DF15AA" w:rsidP="00DF15AA">
      <w:pPr>
        <w:spacing w:line="240" w:lineRule="auto"/>
        <w:ind w:left="720"/>
        <w:textAlignment w:val="baseline"/>
        <w:rPr>
          <w:rFonts w:eastAsia="Times New Roman"/>
          <w:color w:val="000000"/>
          <w:lang w:val="en-US"/>
        </w:rPr>
      </w:pPr>
    </w:p>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561"/>
        <w:gridCol w:w="2160"/>
        <w:gridCol w:w="3240"/>
      </w:tblGrid>
      <w:tr w:rsidR="00DF15AA" w:rsidTr="00447127">
        <w:trPr>
          <w:cantSplit/>
          <w:tblHeader/>
        </w:trPr>
        <w:tc>
          <w:tcPr>
            <w:tcW w:w="1160" w:type="dxa"/>
            <w:shd w:val="clear" w:color="auto" w:fill="C6D9F1"/>
            <w:tcMar>
              <w:top w:w="100" w:type="dxa"/>
              <w:left w:w="100" w:type="dxa"/>
              <w:bottom w:w="100" w:type="dxa"/>
              <w:right w:w="100" w:type="dxa"/>
            </w:tcMar>
          </w:tcPr>
          <w:p w:rsidR="00DF15AA" w:rsidRDefault="00DF15AA" w:rsidP="00063AA6">
            <w:pPr>
              <w:widowControl w:val="0"/>
              <w:rPr>
                <w:b/>
              </w:rPr>
            </w:pPr>
            <w:r>
              <w:rPr>
                <w:b/>
              </w:rPr>
              <w:t>Grade</w:t>
            </w:r>
          </w:p>
        </w:tc>
        <w:tc>
          <w:tcPr>
            <w:tcW w:w="5089" w:type="dxa"/>
            <w:shd w:val="clear" w:color="auto" w:fill="C6D9F1"/>
            <w:tcMar>
              <w:top w:w="100" w:type="dxa"/>
              <w:left w:w="100" w:type="dxa"/>
              <w:bottom w:w="100" w:type="dxa"/>
              <w:right w:w="100" w:type="dxa"/>
            </w:tcMar>
          </w:tcPr>
          <w:p w:rsidR="00DF15AA" w:rsidRDefault="00DF15AA" w:rsidP="00063AA6">
            <w:pPr>
              <w:pStyle w:val="NormalWeb"/>
              <w:spacing w:before="0" w:beforeAutospacing="0" w:after="0" w:afterAutospacing="0"/>
            </w:pPr>
            <w:r>
              <w:rPr>
                <w:rFonts w:ascii="Arial" w:hAnsi="Arial" w:cs="Arial"/>
                <w:b/>
                <w:bCs/>
                <w:color w:val="000000"/>
                <w:sz w:val="22"/>
                <w:szCs w:val="22"/>
              </w:rPr>
              <w:t>Activity/Experience:</w:t>
            </w:r>
          </w:p>
          <w:p w:rsidR="00DF15AA" w:rsidRDefault="00DF15AA"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Provide an overview of the activity/experience including elements of inclusive practices for all students (Foundations)</w:t>
            </w:r>
          </w:p>
          <w:p w:rsidR="00DF15AA" w:rsidRDefault="00DF15AA"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An overview of the intended student outcome is included with student reflection</w:t>
            </w:r>
          </w:p>
        </w:tc>
        <w:tc>
          <w:tcPr>
            <w:tcW w:w="2561" w:type="dxa"/>
            <w:shd w:val="clear" w:color="auto" w:fill="C6D9F1"/>
            <w:tcMar>
              <w:top w:w="100" w:type="dxa"/>
              <w:left w:w="100" w:type="dxa"/>
              <w:bottom w:w="100" w:type="dxa"/>
              <w:right w:w="100" w:type="dxa"/>
            </w:tcMar>
          </w:tcPr>
          <w:p w:rsidR="00DF15AA" w:rsidRDefault="00DF15AA" w:rsidP="00063AA6">
            <w:pPr>
              <w:pStyle w:val="NormalWeb"/>
              <w:spacing w:before="0" w:beforeAutospacing="0" w:after="0" w:afterAutospacing="0"/>
            </w:pPr>
            <w:r>
              <w:rPr>
                <w:rFonts w:ascii="Arial" w:hAnsi="Arial" w:cs="Arial"/>
                <w:b/>
                <w:bCs/>
                <w:color w:val="000000"/>
                <w:sz w:val="22"/>
                <w:szCs w:val="22"/>
              </w:rPr>
              <w:t>ICAP Alignment/Scaffolding</w:t>
            </w:r>
          </w:p>
          <w:p w:rsidR="00DF15AA" w:rsidRDefault="00DF15AA" w:rsidP="00063AA6">
            <w:pPr>
              <w:pStyle w:val="NormalWeb"/>
              <w:spacing w:before="0" w:beforeAutospacing="0" w:after="0" w:afterAutospacing="0"/>
            </w:pPr>
            <w:r>
              <w:rPr>
                <w:rFonts w:ascii="Arial" w:hAnsi="Arial" w:cs="Arial"/>
                <w:color w:val="000000"/>
                <w:sz w:val="22"/>
                <w:szCs w:val="22"/>
              </w:rPr>
              <w:t xml:space="preserve">ICAP Connection is present and focus areas are scaffolded </w:t>
            </w:r>
          </w:p>
        </w:tc>
        <w:tc>
          <w:tcPr>
            <w:tcW w:w="2160" w:type="dxa"/>
            <w:shd w:val="clear" w:color="auto" w:fill="C6D9F1"/>
            <w:tcMar>
              <w:top w:w="100" w:type="dxa"/>
              <w:left w:w="100" w:type="dxa"/>
              <w:bottom w:w="100" w:type="dxa"/>
              <w:right w:w="100" w:type="dxa"/>
            </w:tcMar>
          </w:tcPr>
          <w:p w:rsidR="00DF15AA" w:rsidRDefault="00DF15AA" w:rsidP="00063AA6">
            <w:pPr>
              <w:pStyle w:val="NormalWeb"/>
              <w:spacing w:before="0" w:beforeAutospacing="0" w:after="0" w:afterAutospacing="0"/>
            </w:pPr>
            <w:r>
              <w:rPr>
                <w:rFonts w:ascii="Arial" w:hAnsi="Arial" w:cs="Arial"/>
                <w:b/>
                <w:bCs/>
                <w:color w:val="000000"/>
                <w:sz w:val="22"/>
                <w:szCs w:val="22"/>
              </w:rPr>
              <w:t>System implementation (staff, timeline, evidence, setting, classroom connection)</w:t>
            </w:r>
          </w:p>
        </w:tc>
        <w:tc>
          <w:tcPr>
            <w:tcW w:w="3240" w:type="dxa"/>
            <w:shd w:val="clear" w:color="auto" w:fill="C6D9F1"/>
            <w:tcMar>
              <w:top w:w="100" w:type="dxa"/>
              <w:left w:w="100" w:type="dxa"/>
              <w:bottom w:w="100" w:type="dxa"/>
              <w:right w:w="100" w:type="dxa"/>
            </w:tcMar>
          </w:tcPr>
          <w:p w:rsidR="00DF15AA" w:rsidRDefault="00DF15AA" w:rsidP="00063AA6">
            <w:pPr>
              <w:pStyle w:val="NormalWeb"/>
              <w:spacing w:before="0" w:beforeAutospacing="0" w:after="0" w:afterAutospacing="0"/>
            </w:pPr>
            <w:r>
              <w:rPr>
                <w:rFonts w:ascii="Arial" w:hAnsi="Arial" w:cs="Arial"/>
                <w:b/>
                <w:bCs/>
                <w:color w:val="000000"/>
                <w:sz w:val="22"/>
                <w:szCs w:val="22"/>
              </w:rPr>
              <w:t>Resources, Connected Tools, or lessons</w:t>
            </w:r>
          </w:p>
        </w:tc>
      </w:tr>
      <w:tr w:rsidR="00DF15AA" w:rsidTr="00447127">
        <w:tc>
          <w:tcPr>
            <w:tcW w:w="1160" w:type="dxa"/>
            <w:shd w:val="clear" w:color="auto" w:fill="auto"/>
            <w:tcMar>
              <w:top w:w="100" w:type="dxa"/>
              <w:left w:w="100" w:type="dxa"/>
              <w:bottom w:w="100" w:type="dxa"/>
              <w:right w:w="100" w:type="dxa"/>
            </w:tcMar>
          </w:tcPr>
          <w:p w:rsidR="00DF15AA" w:rsidRDefault="00DF15AA" w:rsidP="00063AA6">
            <w:pPr>
              <w:widowControl w:val="0"/>
              <w:spacing w:line="240" w:lineRule="auto"/>
            </w:pPr>
            <w:r>
              <w:t>Grade 5</w:t>
            </w:r>
          </w:p>
        </w:tc>
        <w:tc>
          <w:tcPr>
            <w:tcW w:w="5089" w:type="dxa"/>
            <w:shd w:val="clear" w:color="auto" w:fill="auto"/>
            <w:tcMar>
              <w:top w:w="100" w:type="dxa"/>
              <w:left w:w="100" w:type="dxa"/>
              <w:bottom w:w="100" w:type="dxa"/>
              <w:right w:w="100" w:type="dxa"/>
            </w:tcMar>
          </w:tcPr>
          <w:p w:rsidR="00DF15AA" w:rsidRDefault="00DF15AA" w:rsidP="00063AA6">
            <w:pPr>
              <w:widowControl w:val="0"/>
            </w:pPr>
          </w:p>
        </w:tc>
        <w:tc>
          <w:tcPr>
            <w:tcW w:w="2561" w:type="dxa"/>
            <w:shd w:val="clear" w:color="auto" w:fill="auto"/>
            <w:tcMar>
              <w:top w:w="100" w:type="dxa"/>
              <w:left w:w="100" w:type="dxa"/>
              <w:bottom w:w="100" w:type="dxa"/>
              <w:right w:w="100" w:type="dxa"/>
            </w:tcMar>
          </w:tcPr>
          <w:p w:rsidR="00DF15AA" w:rsidRDefault="00DF15AA" w:rsidP="00063AA6">
            <w:pPr>
              <w:widowControl w:val="0"/>
            </w:pPr>
          </w:p>
        </w:tc>
        <w:tc>
          <w:tcPr>
            <w:tcW w:w="2160" w:type="dxa"/>
            <w:shd w:val="clear" w:color="auto" w:fill="auto"/>
            <w:tcMar>
              <w:top w:w="100" w:type="dxa"/>
              <w:left w:w="100" w:type="dxa"/>
              <w:bottom w:w="100" w:type="dxa"/>
              <w:right w:w="100" w:type="dxa"/>
            </w:tcMar>
          </w:tcPr>
          <w:p w:rsidR="00DF15AA" w:rsidRDefault="00DF15AA" w:rsidP="00063AA6">
            <w:pPr>
              <w:widowControl w:val="0"/>
            </w:pPr>
          </w:p>
        </w:tc>
        <w:tc>
          <w:tcPr>
            <w:tcW w:w="3240" w:type="dxa"/>
            <w:shd w:val="clear" w:color="auto" w:fill="auto"/>
            <w:tcMar>
              <w:top w:w="100" w:type="dxa"/>
              <w:left w:w="100" w:type="dxa"/>
              <w:bottom w:w="100" w:type="dxa"/>
              <w:right w:w="100" w:type="dxa"/>
            </w:tcMar>
          </w:tcPr>
          <w:p w:rsidR="00DF15AA" w:rsidRDefault="00DF15AA" w:rsidP="00063AA6">
            <w:pPr>
              <w:widowControl w:val="0"/>
            </w:pPr>
          </w:p>
        </w:tc>
      </w:tr>
      <w:tr w:rsidR="00DF15AA" w:rsidTr="00447127">
        <w:tc>
          <w:tcPr>
            <w:tcW w:w="1160" w:type="dxa"/>
            <w:shd w:val="clear" w:color="auto" w:fill="auto"/>
            <w:tcMar>
              <w:top w:w="100" w:type="dxa"/>
              <w:left w:w="100" w:type="dxa"/>
              <w:bottom w:w="100" w:type="dxa"/>
              <w:right w:w="100" w:type="dxa"/>
            </w:tcMar>
          </w:tcPr>
          <w:p w:rsidR="00DF15AA" w:rsidRDefault="00DF15AA" w:rsidP="00063AA6">
            <w:pPr>
              <w:widowControl w:val="0"/>
              <w:spacing w:line="240" w:lineRule="auto"/>
            </w:pPr>
            <w:r>
              <w:t>Grade 6</w:t>
            </w:r>
          </w:p>
        </w:tc>
        <w:tc>
          <w:tcPr>
            <w:tcW w:w="5089" w:type="dxa"/>
            <w:shd w:val="clear" w:color="auto" w:fill="auto"/>
            <w:tcMar>
              <w:top w:w="100" w:type="dxa"/>
              <w:left w:w="100" w:type="dxa"/>
              <w:bottom w:w="100" w:type="dxa"/>
              <w:right w:w="100" w:type="dxa"/>
            </w:tcMar>
          </w:tcPr>
          <w:p w:rsidR="00DF15AA" w:rsidRDefault="00DF15AA" w:rsidP="00063AA6">
            <w:pPr>
              <w:widowControl w:val="0"/>
            </w:pPr>
          </w:p>
        </w:tc>
        <w:tc>
          <w:tcPr>
            <w:tcW w:w="2561" w:type="dxa"/>
            <w:shd w:val="clear" w:color="auto" w:fill="auto"/>
            <w:tcMar>
              <w:top w:w="100" w:type="dxa"/>
              <w:left w:w="100" w:type="dxa"/>
              <w:bottom w:w="100" w:type="dxa"/>
              <w:right w:w="100" w:type="dxa"/>
            </w:tcMar>
          </w:tcPr>
          <w:p w:rsidR="00DF15AA" w:rsidRDefault="00DF15AA" w:rsidP="00063AA6">
            <w:pPr>
              <w:widowControl w:val="0"/>
            </w:pPr>
          </w:p>
        </w:tc>
        <w:tc>
          <w:tcPr>
            <w:tcW w:w="2160" w:type="dxa"/>
            <w:shd w:val="clear" w:color="auto" w:fill="auto"/>
            <w:tcMar>
              <w:top w:w="100" w:type="dxa"/>
              <w:left w:w="100" w:type="dxa"/>
              <w:bottom w:w="100" w:type="dxa"/>
              <w:right w:w="100" w:type="dxa"/>
            </w:tcMar>
          </w:tcPr>
          <w:p w:rsidR="00DF15AA" w:rsidRDefault="00DF15AA" w:rsidP="00063AA6">
            <w:pPr>
              <w:widowControl w:val="0"/>
            </w:pPr>
          </w:p>
        </w:tc>
        <w:tc>
          <w:tcPr>
            <w:tcW w:w="3240" w:type="dxa"/>
            <w:shd w:val="clear" w:color="auto" w:fill="auto"/>
            <w:tcMar>
              <w:top w:w="100" w:type="dxa"/>
              <w:left w:w="100" w:type="dxa"/>
              <w:bottom w:w="100" w:type="dxa"/>
              <w:right w:w="100" w:type="dxa"/>
            </w:tcMar>
          </w:tcPr>
          <w:p w:rsidR="00DF15AA" w:rsidRDefault="00DF15AA" w:rsidP="00063AA6">
            <w:pPr>
              <w:widowControl w:val="0"/>
            </w:pPr>
          </w:p>
        </w:tc>
      </w:tr>
      <w:tr w:rsidR="00DF15AA" w:rsidTr="00447127">
        <w:tc>
          <w:tcPr>
            <w:tcW w:w="1160" w:type="dxa"/>
            <w:shd w:val="clear" w:color="auto" w:fill="auto"/>
            <w:tcMar>
              <w:top w:w="100" w:type="dxa"/>
              <w:left w:w="100" w:type="dxa"/>
              <w:bottom w:w="100" w:type="dxa"/>
              <w:right w:w="100" w:type="dxa"/>
            </w:tcMar>
          </w:tcPr>
          <w:p w:rsidR="00DF15AA" w:rsidRDefault="00DF15AA" w:rsidP="00063AA6">
            <w:pPr>
              <w:widowControl w:val="0"/>
              <w:spacing w:line="240" w:lineRule="auto"/>
            </w:pPr>
            <w:r>
              <w:t>Grade 7</w:t>
            </w:r>
          </w:p>
        </w:tc>
        <w:tc>
          <w:tcPr>
            <w:tcW w:w="5089" w:type="dxa"/>
            <w:shd w:val="clear" w:color="auto" w:fill="auto"/>
            <w:tcMar>
              <w:top w:w="100" w:type="dxa"/>
              <w:left w:w="100" w:type="dxa"/>
              <w:bottom w:w="100" w:type="dxa"/>
              <w:right w:w="100" w:type="dxa"/>
            </w:tcMar>
          </w:tcPr>
          <w:p w:rsidR="00DF15AA" w:rsidRDefault="00DF15AA" w:rsidP="00063AA6">
            <w:pPr>
              <w:widowControl w:val="0"/>
            </w:pPr>
          </w:p>
        </w:tc>
        <w:tc>
          <w:tcPr>
            <w:tcW w:w="2561" w:type="dxa"/>
            <w:shd w:val="clear" w:color="auto" w:fill="auto"/>
            <w:tcMar>
              <w:top w:w="100" w:type="dxa"/>
              <w:left w:w="100" w:type="dxa"/>
              <w:bottom w:w="100" w:type="dxa"/>
              <w:right w:w="100" w:type="dxa"/>
            </w:tcMar>
          </w:tcPr>
          <w:p w:rsidR="00DF15AA" w:rsidRDefault="00DF15AA" w:rsidP="00063AA6">
            <w:pPr>
              <w:widowControl w:val="0"/>
            </w:pPr>
          </w:p>
        </w:tc>
        <w:tc>
          <w:tcPr>
            <w:tcW w:w="2160" w:type="dxa"/>
            <w:shd w:val="clear" w:color="auto" w:fill="auto"/>
            <w:tcMar>
              <w:top w:w="100" w:type="dxa"/>
              <w:left w:w="100" w:type="dxa"/>
              <w:bottom w:w="100" w:type="dxa"/>
              <w:right w:w="100" w:type="dxa"/>
            </w:tcMar>
          </w:tcPr>
          <w:p w:rsidR="00DF15AA" w:rsidRDefault="00DF15AA" w:rsidP="00063AA6">
            <w:pPr>
              <w:widowControl w:val="0"/>
            </w:pPr>
          </w:p>
        </w:tc>
        <w:tc>
          <w:tcPr>
            <w:tcW w:w="3240" w:type="dxa"/>
            <w:shd w:val="clear" w:color="auto" w:fill="auto"/>
            <w:tcMar>
              <w:top w:w="100" w:type="dxa"/>
              <w:left w:w="100" w:type="dxa"/>
              <w:bottom w:w="100" w:type="dxa"/>
              <w:right w:w="100" w:type="dxa"/>
            </w:tcMar>
          </w:tcPr>
          <w:p w:rsidR="00DF15AA" w:rsidRDefault="00DF15AA" w:rsidP="00063AA6">
            <w:pPr>
              <w:widowControl w:val="0"/>
            </w:pPr>
          </w:p>
        </w:tc>
      </w:tr>
    </w:tbl>
    <w:p w:rsidR="00DF15AA" w:rsidRPr="00DF15AA" w:rsidRDefault="00DF15AA" w:rsidP="00B62382"/>
    <w:p w:rsidR="00B62382" w:rsidRDefault="00B62382">
      <w:r>
        <w:br w:type="page"/>
      </w:r>
    </w:p>
    <w:p w:rsidR="00DF15AA" w:rsidRDefault="00DF15AA" w:rsidP="00DF15AA">
      <w:pPr>
        <w:pStyle w:val="Heading3"/>
      </w:pPr>
      <w:bookmarkStart w:id="13" w:name="_GoBack"/>
      <w:bookmarkEnd w:id="13"/>
      <w:r>
        <w:lastRenderedPageBreak/>
        <w:t>Career Intentions</w:t>
      </w:r>
    </w:p>
    <w:p w:rsidR="00DF15AA" w:rsidRDefault="00DF15AA" w:rsidP="00DF15AA">
      <w:pPr>
        <w:pStyle w:val="NormalWeb"/>
        <w:spacing w:before="0" w:beforeAutospacing="0" w:after="0" w:afterAutospacing="0"/>
      </w:pPr>
      <w:r>
        <w:rPr>
          <w:rFonts w:ascii="Arial" w:hAnsi="Arial" w:cs="Arial"/>
          <w:color w:val="000000"/>
          <w:sz w:val="22"/>
          <w:szCs w:val="22"/>
        </w:rPr>
        <w:t>Goal setting and planning; Encourages students to see the relationship between their academic success and future postsecondary goals through a broad understanding of potential career pathways and academic alignment within those pathways.</w:t>
      </w:r>
    </w:p>
    <w:p w:rsidR="00DF15AA" w:rsidRDefault="00DF15AA" w:rsidP="00DF15AA">
      <w:pPr>
        <w:pStyle w:val="NormalWeb"/>
        <w:spacing w:before="0" w:beforeAutospacing="0" w:after="0" w:afterAutospacing="0"/>
        <w:rPr>
          <w:rFonts w:ascii="Arial" w:hAnsi="Arial" w:cs="Arial"/>
          <w:color w:val="000000"/>
          <w:sz w:val="22"/>
          <w:szCs w:val="22"/>
        </w:rPr>
      </w:pPr>
    </w:p>
    <w:p w:rsidR="00447127" w:rsidRDefault="00447127" w:rsidP="00DF15AA">
      <w:pPr>
        <w:pStyle w:val="NormalWeb"/>
        <w:spacing w:before="0" w:beforeAutospacing="0" w:after="0" w:afterAutospacing="0"/>
        <w:rPr>
          <w:rFonts w:ascii="Arial" w:hAnsi="Arial" w:cs="Arial"/>
          <w:sz w:val="22"/>
          <w:szCs w:val="22"/>
        </w:rPr>
      </w:pPr>
      <w:r w:rsidRPr="00447127">
        <w:rPr>
          <w:rFonts w:ascii="Arial" w:hAnsi="Arial" w:cs="Arial"/>
          <w:sz w:val="22"/>
          <w:szCs w:val="22"/>
        </w:rPr>
        <w:t>Considerations for this focus area:</w:t>
      </w:r>
    </w:p>
    <w:p w:rsidR="00447127" w:rsidRDefault="00447127" w:rsidP="00DF15AA">
      <w:pPr>
        <w:pStyle w:val="NormalWeb"/>
        <w:spacing w:before="0" w:beforeAutospacing="0" w:after="0" w:afterAutospacing="0"/>
        <w:rPr>
          <w:rFonts w:ascii="Arial" w:hAnsi="Arial" w:cs="Arial"/>
          <w:sz w:val="22"/>
          <w:szCs w:val="22"/>
        </w:rPr>
      </w:pPr>
    </w:p>
    <w:p w:rsidR="00447127" w:rsidRDefault="00447127" w:rsidP="004531C0">
      <w:pPr>
        <w:numPr>
          <w:ilvl w:val="0"/>
          <w:numId w:val="27"/>
        </w:numPr>
        <w:spacing w:line="240" w:lineRule="auto"/>
        <w:textAlignment w:val="baseline"/>
        <w:rPr>
          <w:rFonts w:eastAsia="Times New Roman"/>
          <w:color w:val="000000"/>
          <w:lang w:val="en-US"/>
        </w:rPr>
        <w:sectPr w:rsidR="00447127" w:rsidSect="005853A7">
          <w:type w:val="continuous"/>
          <w:pgSz w:w="15840" w:h="12240" w:orient="landscape"/>
          <w:pgMar w:top="720" w:right="720" w:bottom="720" w:left="720" w:header="720" w:footer="720" w:gutter="0"/>
          <w:pgNumType w:start="1"/>
          <w:cols w:space="720"/>
        </w:sectPr>
      </w:pPr>
    </w:p>
    <w:p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Review of report card/introduction to GPA and connection to academic planning, preparation and postsecondary options.</w:t>
      </w:r>
    </w:p>
    <w:p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Upper middle school, transcript review activity with postsecondary connection. </w:t>
      </w:r>
    </w:p>
    <w:p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Introduction to postsecondary pathway requirements. </w:t>
      </w:r>
    </w:p>
    <w:p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Student identified success goal planning; GROW model example</w:t>
      </w:r>
    </w:p>
    <w:p w:rsidR="00447127" w:rsidRP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Developmentally appropriate identification and exploration of concurrent enrollment/SYP connected options</w:t>
      </w:r>
    </w:p>
    <w:p w:rsidR="00447127" w:rsidRDefault="00447127" w:rsidP="004531C0">
      <w:pPr>
        <w:numPr>
          <w:ilvl w:val="0"/>
          <w:numId w:val="27"/>
        </w:numPr>
        <w:spacing w:line="240" w:lineRule="auto"/>
        <w:textAlignment w:val="baseline"/>
        <w:rPr>
          <w:rFonts w:eastAsia="Times New Roman"/>
          <w:color w:val="000000"/>
          <w:lang w:val="en-US"/>
        </w:rPr>
      </w:pPr>
      <w:r w:rsidRPr="00447127">
        <w:rPr>
          <w:rFonts w:eastAsia="Times New Roman"/>
          <w:color w:val="000000"/>
          <w:lang w:val="en-US"/>
        </w:rPr>
        <w:t>Initial understanding of college admission criteria tied to high school course taking and GPA</w:t>
      </w:r>
    </w:p>
    <w:p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Can identify 1-2 career pathways of interest connected to their self-understanding</w:t>
      </w:r>
    </w:p>
    <w:p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Employability skills are connected to career development</w:t>
      </w:r>
    </w:p>
    <w:p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Can detail at least one action step they can/will take to support their postsecondary intent- for now.</w:t>
      </w:r>
    </w:p>
    <w:p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Understanding of attendance as a correlation to success in high school and postsecondary</w:t>
      </w:r>
    </w:p>
    <w:p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Builds high school course planning with intention and alignment to potential career pathway</w:t>
      </w:r>
    </w:p>
    <w:p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Introduction with career/postsecondary ROI/cost </w:t>
      </w:r>
    </w:p>
    <w:p w:rsidR="00447127" w:rsidRDefault="00447127" w:rsidP="004531C0">
      <w:pPr>
        <w:pStyle w:val="NormalWeb"/>
        <w:numPr>
          <w:ilvl w:val="0"/>
          <w:numId w:val="2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Incorporation to the</w:t>
      </w:r>
      <w:hyperlink r:id="rId23" w:history="1">
        <w:r>
          <w:rPr>
            <w:rStyle w:val="Hyperlink"/>
            <w:rFonts w:ascii="Arial" w:hAnsi="Arial" w:cs="Arial"/>
            <w:color w:val="1155CC"/>
            <w:sz w:val="22"/>
            <w:szCs w:val="22"/>
          </w:rPr>
          <w:t xml:space="preserve"> Iowa social studies standards </w:t>
        </w:r>
      </w:hyperlink>
      <w:r>
        <w:rPr>
          <w:rFonts w:ascii="Arial" w:hAnsi="Arial" w:cs="Arial"/>
          <w:color w:val="000000"/>
          <w:sz w:val="22"/>
          <w:szCs w:val="22"/>
        </w:rPr>
        <w:t>including financial literacy standards</w:t>
      </w:r>
    </w:p>
    <w:p w:rsidR="00447127" w:rsidRPr="00447127" w:rsidRDefault="00447127" w:rsidP="004531C0">
      <w:pPr>
        <w:numPr>
          <w:ilvl w:val="0"/>
          <w:numId w:val="27"/>
        </w:numPr>
        <w:spacing w:line="240" w:lineRule="auto"/>
        <w:textAlignment w:val="baseline"/>
        <w:rPr>
          <w:rFonts w:eastAsia="Times New Roman"/>
          <w:color w:val="000000"/>
          <w:lang w:val="en-US"/>
        </w:rPr>
      </w:pPr>
      <w:r>
        <w:rPr>
          <w:color w:val="000000"/>
        </w:rPr>
        <w:t xml:space="preserve">Incorporation with the </w:t>
      </w:r>
      <w:hyperlink r:id="rId24" w:history="1">
        <w:r>
          <w:rPr>
            <w:rStyle w:val="Hyperlink"/>
            <w:color w:val="1155CC"/>
          </w:rPr>
          <w:t>updated science standards</w:t>
        </w:r>
      </w:hyperlink>
      <w:r>
        <w:rPr>
          <w:color w:val="000000"/>
        </w:rPr>
        <w:t xml:space="preserve">, </w:t>
      </w:r>
      <w:hyperlink r:id="rId25" w:history="1">
        <w:r>
          <w:rPr>
            <w:rStyle w:val="Hyperlink"/>
            <w:color w:val="1155CC"/>
          </w:rPr>
          <w:t>Literacy</w:t>
        </w:r>
      </w:hyperlink>
      <w:r>
        <w:rPr>
          <w:color w:val="000000"/>
        </w:rPr>
        <w:t>, that include career connections/</w:t>
      </w:r>
      <w:hyperlink r:id="rId26" w:history="1">
        <w:r>
          <w:rPr>
            <w:rStyle w:val="Hyperlink"/>
            <w:color w:val="1155CC"/>
          </w:rPr>
          <w:t>employability skill development</w:t>
        </w:r>
      </w:hyperlink>
    </w:p>
    <w:p w:rsidR="00447127" w:rsidRDefault="00447127" w:rsidP="00DF15AA">
      <w:pPr>
        <w:pStyle w:val="NormalWeb"/>
        <w:spacing w:before="0" w:beforeAutospacing="0" w:after="0" w:afterAutospacing="0"/>
        <w:rPr>
          <w:rFonts w:ascii="Arial" w:hAnsi="Arial" w:cs="Arial"/>
          <w:sz w:val="22"/>
          <w:szCs w:val="22"/>
        </w:rPr>
        <w:sectPr w:rsidR="00447127" w:rsidSect="00447127">
          <w:type w:val="continuous"/>
          <w:pgSz w:w="15840" w:h="12240" w:orient="landscape"/>
          <w:pgMar w:top="720" w:right="720" w:bottom="720" w:left="720" w:header="720" w:footer="720" w:gutter="0"/>
          <w:pgNumType w:start="1"/>
          <w:cols w:num="2" w:space="720"/>
        </w:sectPr>
      </w:pPr>
    </w:p>
    <w:p w:rsidR="00447127" w:rsidRPr="00447127" w:rsidRDefault="00447127" w:rsidP="00DF15AA">
      <w:pPr>
        <w:pStyle w:val="NormalWeb"/>
        <w:spacing w:before="0" w:beforeAutospacing="0" w:after="0" w:afterAutospacing="0"/>
        <w:rPr>
          <w:rFonts w:ascii="Arial" w:hAnsi="Arial" w:cs="Arial"/>
          <w:sz w:val="22"/>
          <w:szCs w:val="22"/>
        </w:rPr>
      </w:pPr>
    </w:p>
    <w:tbl>
      <w:tblPr>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5089"/>
        <w:gridCol w:w="2561"/>
        <w:gridCol w:w="2340"/>
        <w:gridCol w:w="3060"/>
      </w:tblGrid>
      <w:tr w:rsidR="00447127" w:rsidTr="00447127">
        <w:trPr>
          <w:cantSplit/>
          <w:tblHeader/>
        </w:trPr>
        <w:tc>
          <w:tcPr>
            <w:tcW w:w="1160" w:type="dxa"/>
            <w:shd w:val="clear" w:color="auto" w:fill="C6D9F1"/>
            <w:tcMar>
              <w:top w:w="100" w:type="dxa"/>
              <w:left w:w="100" w:type="dxa"/>
              <w:bottom w:w="100" w:type="dxa"/>
              <w:right w:w="100" w:type="dxa"/>
            </w:tcMar>
          </w:tcPr>
          <w:p w:rsidR="00447127" w:rsidRDefault="00447127" w:rsidP="00063AA6">
            <w:pPr>
              <w:widowControl w:val="0"/>
              <w:rPr>
                <w:b/>
              </w:rPr>
            </w:pPr>
            <w:r>
              <w:rPr>
                <w:b/>
              </w:rPr>
              <w:t>Grade</w:t>
            </w:r>
          </w:p>
        </w:tc>
        <w:tc>
          <w:tcPr>
            <w:tcW w:w="5089" w:type="dxa"/>
            <w:shd w:val="clear" w:color="auto" w:fill="C6D9F1"/>
            <w:tcMar>
              <w:top w:w="100" w:type="dxa"/>
              <w:left w:w="100" w:type="dxa"/>
              <w:bottom w:w="100" w:type="dxa"/>
              <w:right w:w="100" w:type="dxa"/>
            </w:tcMar>
          </w:tcPr>
          <w:p w:rsidR="00447127" w:rsidRDefault="00447127" w:rsidP="00063AA6">
            <w:pPr>
              <w:pStyle w:val="NormalWeb"/>
              <w:spacing w:before="0" w:beforeAutospacing="0" w:after="0" w:afterAutospacing="0"/>
            </w:pPr>
            <w:r>
              <w:rPr>
                <w:rFonts w:ascii="Arial" w:hAnsi="Arial" w:cs="Arial"/>
                <w:b/>
                <w:bCs/>
                <w:color w:val="000000"/>
                <w:sz w:val="22"/>
                <w:szCs w:val="22"/>
              </w:rPr>
              <w:t>Activity/Experience:</w:t>
            </w:r>
          </w:p>
          <w:p w:rsidR="00447127" w:rsidRDefault="00447127"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Provide an overview of the activity/experience including elements of inclusive practices for all students (Foundations)</w:t>
            </w:r>
          </w:p>
          <w:p w:rsidR="00447127" w:rsidRDefault="00447127" w:rsidP="004531C0">
            <w:pPr>
              <w:pStyle w:val="NormalWeb"/>
              <w:numPr>
                <w:ilvl w:val="0"/>
                <w:numId w:val="2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An overview of the intended student outcome is included with student reflection</w:t>
            </w:r>
          </w:p>
        </w:tc>
        <w:tc>
          <w:tcPr>
            <w:tcW w:w="2561" w:type="dxa"/>
            <w:shd w:val="clear" w:color="auto" w:fill="C6D9F1"/>
            <w:tcMar>
              <w:top w:w="100" w:type="dxa"/>
              <w:left w:w="100" w:type="dxa"/>
              <w:bottom w:w="100" w:type="dxa"/>
              <w:right w:w="100" w:type="dxa"/>
            </w:tcMar>
          </w:tcPr>
          <w:p w:rsidR="00447127" w:rsidRDefault="00447127" w:rsidP="00063AA6">
            <w:pPr>
              <w:pStyle w:val="NormalWeb"/>
              <w:spacing w:before="0" w:beforeAutospacing="0" w:after="0" w:afterAutospacing="0"/>
            </w:pPr>
            <w:r>
              <w:rPr>
                <w:rFonts w:ascii="Arial" w:hAnsi="Arial" w:cs="Arial"/>
                <w:b/>
                <w:bCs/>
                <w:color w:val="000000"/>
                <w:sz w:val="22"/>
                <w:szCs w:val="22"/>
              </w:rPr>
              <w:t>ICAP Alignment/Scaffolding</w:t>
            </w:r>
          </w:p>
          <w:p w:rsidR="00447127" w:rsidRDefault="00447127" w:rsidP="00063AA6">
            <w:pPr>
              <w:pStyle w:val="NormalWeb"/>
              <w:spacing w:before="0" w:beforeAutospacing="0" w:after="0" w:afterAutospacing="0"/>
            </w:pPr>
            <w:r>
              <w:rPr>
                <w:rFonts w:ascii="Arial" w:hAnsi="Arial" w:cs="Arial"/>
                <w:color w:val="000000"/>
                <w:sz w:val="22"/>
                <w:szCs w:val="22"/>
              </w:rPr>
              <w:t xml:space="preserve">ICAP Connection is present and focus areas are scaffolded </w:t>
            </w:r>
          </w:p>
        </w:tc>
        <w:tc>
          <w:tcPr>
            <w:tcW w:w="2340" w:type="dxa"/>
            <w:shd w:val="clear" w:color="auto" w:fill="C6D9F1"/>
            <w:tcMar>
              <w:top w:w="100" w:type="dxa"/>
              <w:left w:w="100" w:type="dxa"/>
              <w:bottom w:w="100" w:type="dxa"/>
              <w:right w:w="100" w:type="dxa"/>
            </w:tcMar>
          </w:tcPr>
          <w:p w:rsidR="00447127" w:rsidRDefault="00447127" w:rsidP="00063AA6">
            <w:pPr>
              <w:pStyle w:val="NormalWeb"/>
              <w:spacing w:before="0" w:beforeAutospacing="0" w:after="0" w:afterAutospacing="0"/>
            </w:pPr>
            <w:r>
              <w:rPr>
                <w:rFonts w:ascii="Arial" w:hAnsi="Arial" w:cs="Arial"/>
                <w:b/>
                <w:bCs/>
                <w:color w:val="000000"/>
                <w:sz w:val="22"/>
                <w:szCs w:val="22"/>
              </w:rPr>
              <w:t>System implementation (staff, timeline, evidence, setting, classroom connection)</w:t>
            </w:r>
          </w:p>
        </w:tc>
        <w:tc>
          <w:tcPr>
            <w:tcW w:w="3060" w:type="dxa"/>
            <w:shd w:val="clear" w:color="auto" w:fill="C6D9F1"/>
            <w:tcMar>
              <w:top w:w="100" w:type="dxa"/>
              <w:left w:w="100" w:type="dxa"/>
              <w:bottom w:w="100" w:type="dxa"/>
              <w:right w:w="100" w:type="dxa"/>
            </w:tcMar>
          </w:tcPr>
          <w:p w:rsidR="00447127" w:rsidRDefault="00447127" w:rsidP="00063AA6">
            <w:pPr>
              <w:pStyle w:val="NormalWeb"/>
              <w:spacing w:before="0" w:beforeAutospacing="0" w:after="0" w:afterAutospacing="0"/>
            </w:pPr>
            <w:r>
              <w:rPr>
                <w:rFonts w:ascii="Arial" w:hAnsi="Arial" w:cs="Arial"/>
                <w:b/>
                <w:bCs/>
                <w:color w:val="000000"/>
                <w:sz w:val="22"/>
                <w:szCs w:val="22"/>
              </w:rPr>
              <w:t>Resources, Connected Tools, or lessons</w:t>
            </w:r>
          </w:p>
        </w:tc>
      </w:tr>
      <w:tr w:rsidR="00447127" w:rsidTr="00447127">
        <w:tc>
          <w:tcPr>
            <w:tcW w:w="1160" w:type="dxa"/>
            <w:shd w:val="clear" w:color="auto" w:fill="auto"/>
            <w:tcMar>
              <w:top w:w="100" w:type="dxa"/>
              <w:left w:w="100" w:type="dxa"/>
              <w:bottom w:w="100" w:type="dxa"/>
              <w:right w:w="100" w:type="dxa"/>
            </w:tcMar>
          </w:tcPr>
          <w:p w:rsidR="00447127" w:rsidRDefault="00447127" w:rsidP="00063AA6">
            <w:pPr>
              <w:widowControl w:val="0"/>
              <w:spacing w:line="240" w:lineRule="auto"/>
            </w:pPr>
            <w:r>
              <w:t>Grade 5</w:t>
            </w:r>
          </w:p>
        </w:tc>
        <w:tc>
          <w:tcPr>
            <w:tcW w:w="5089" w:type="dxa"/>
            <w:shd w:val="clear" w:color="auto" w:fill="auto"/>
            <w:tcMar>
              <w:top w:w="100" w:type="dxa"/>
              <w:left w:w="100" w:type="dxa"/>
              <w:bottom w:w="100" w:type="dxa"/>
              <w:right w:w="100" w:type="dxa"/>
            </w:tcMar>
          </w:tcPr>
          <w:p w:rsidR="00447127" w:rsidRDefault="00447127" w:rsidP="00063AA6">
            <w:pPr>
              <w:widowControl w:val="0"/>
            </w:pPr>
          </w:p>
        </w:tc>
        <w:tc>
          <w:tcPr>
            <w:tcW w:w="2561" w:type="dxa"/>
            <w:shd w:val="clear" w:color="auto" w:fill="auto"/>
            <w:tcMar>
              <w:top w:w="100" w:type="dxa"/>
              <w:left w:w="100" w:type="dxa"/>
              <w:bottom w:w="100" w:type="dxa"/>
              <w:right w:w="100" w:type="dxa"/>
            </w:tcMar>
          </w:tcPr>
          <w:p w:rsidR="00447127" w:rsidRDefault="00447127" w:rsidP="00063AA6">
            <w:pPr>
              <w:widowControl w:val="0"/>
            </w:pPr>
          </w:p>
        </w:tc>
        <w:tc>
          <w:tcPr>
            <w:tcW w:w="2340" w:type="dxa"/>
            <w:shd w:val="clear" w:color="auto" w:fill="auto"/>
            <w:tcMar>
              <w:top w:w="100" w:type="dxa"/>
              <w:left w:w="100" w:type="dxa"/>
              <w:bottom w:w="100" w:type="dxa"/>
              <w:right w:w="100" w:type="dxa"/>
            </w:tcMar>
          </w:tcPr>
          <w:p w:rsidR="00447127" w:rsidRDefault="00447127" w:rsidP="00063AA6">
            <w:pPr>
              <w:widowControl w:val="0"/>
            </w:pPr>
          </w:p>
        </w:tc>
        <w:tc>
          <w:tcPr>
            <w:tcW w:w="3060" w:type="dxa"/>
            <w:shd w:val="clear" w:color="auto" w:fill="auto"/>
            <w:tcMar>
              <w:top w:w="100" w:type="dxa"/>
              <w:left w:w="100" w:type="dxa"/>
              <w:bottom w:w="100" w:type="dxa"/>
              <w:right w:w="100" w:type="dxa"/>
            </w:tcMar>
          </w:tcPr>
          <w:p w:rsidR="00447127" w:rsidRDefault="00447127" w:rsidP="00063AA6">
            <w:pPr>
              <w:widowControl w:val="0"/>
            </w:pPr>
          </w:p>
        </w:tc>
      </w:tr>
      <w:tr w:rsidR="00447127" w:rsidTr="00447127">
        <w:tc>
          <w:tcPr>
            <w:tcW w:w="1160" w:type="dxa"/>
            <w:shd w:val="clear" w:color="auto" w:fill="auto"/>
            <w:tcMar>
              <w:top w:w="100" w:type="dxa"/>
              <w:left w:w="100" w:type="dxa"/>
              <w:bottom w:w="100" w:type="dxa"/>
              <w:right w:w="100" w:type="dxa"/>
            </w:tcMar>
          </w:tcPr>
          <w:p w:rsidR="00447127" w:rsidRDefault="00447127" w:rsidP="00063AA6">
            <w:pPr>
              <w:widowControl w:val="0"/>
              <w:spacing w:line="240" w:lineRule="auto"/>
            </w:pPr>
            <w:r>
              <w:t>Grade 6</w:t>
            </w:r>
          </w:p>
        </w:tc>
        <w:tc>
          <w:tcPr>
            <w:tcW w:w="5089" w:type="dxa"/>
            <w:shd w:val="clear" w:color="auto" w:fill="auto"/>
            <w:tcMar>
              <w:top w:w="100" w:type="dxa"/>
              <w:left w:w="100" w:type="dxa"/>
              <w:bottom w:w="100" w:type="dxa"/>
              <w:right w:w="100" w:type="dxa"/>
            </w:tcMar>
          </w:tcPr>
          <w:p w:rsidR="00447127" w:rsidRDefault="00447127" w:rsidP="00063AA6">
            <w:pPr>
              <w:widowControl w:val="0"/>
            </w:pPr>
          </w:p>
        </w:tc>
        <w:tc>
          <w:tcPr>
            <w:tcW w:w="2561" w:type="dxa"/>
            <w:shd w:val="clear" w:color="auto" w:fill="auto"/>
            <w:tcMar>
              <w:top w:w="100" w:type="dxa"/>
              <w:left w:w="100" w:type="dxa"/>
              <w:bottom w:w="100" w:type="dxa"/>
              <w:right w:w="100" w:type="dxa"/>
            </w:tcMar>
          </w:tcPr>
          <w:p w:rsidR="00447127" w:rsidRDefault="00447127" w:rsidP="00063AA6">
            <w:pPr>
              <w:widowControl w:val="0"/>
            </w:pPr>
          </w:p>
        </w:tc>
        <w:tc>
          <w:tcPr>
            <w:tcW w:w="2340" w:type="dxa"/>
            <w:shd w:val="clear" w:color="auto" w:fill="auto"/>
            <w:tcMar>
              <w:top w:w="100" w:type="dxa"/>
              <w:left w:w="100" w:type="dxa"/>
              <w:bottom w:w="100" w:type="dxa"/>
              <w:right w:w="100" w:type="dxa"/>
            </w:tcMar>
          </w:tcPr>
          <w:p w:rsidR="00447127" w:rsidRDefault="00447127" w:rsidP="00063AA6">
            <w:pPr>
              <w:widowControl w:val="0"/>
            </w:pPr>
          </w:p>
        </w:tc>
        <w:tc>
          <w:tcPr>
            <w:tcW w:w="3060" w:type="dxa"/>
            <w:shd w:val="clear" w:color="auto" w:fill="auto"/>
            <w:tcMar>
              <w:top w:w="100" w:type="dxa"/>
              <w:left w:w="100" w:type="dxa"/>
              <w:bottom w:w="100" w:type="dxa"/>
              <w:right w:w="100" w:type="dxa"/>
            </w:tcMar>
          </w:tcPr>
          <w:p w:rsidR="00447127" w:rsidRDefault="00447127" w:rsidP="00063AA6">
            <w:pPr>
              <w:widowControl w:val="0"/>
            </w:pPr>
          </w:p>
        </w:tc>
      </w:tr>
      <w:tr w:rsidR="00447127" w:rsidTr="00447127">
        <w:tc>
          <w:tcPr>
            <w:tcW w:w="1160" w:type="dxa"/>
            <w:shd w:val="clear" w:color="auto" w:fill="auto"/>
            <w:tcMar>
              <w:top w:w="100" w:type="dxa"/>
              <w:left w:w="100" w:type="dxa"/>
              <w:bottom w:w="100" w:type="dxa"/>
              <w:right w:w="100" w:type="dxa"/>
            </w:tcMar>
          </w:tcPr>
          <w:p w:rsidR="00447127" w:rsidRDefault="00447127" w:rsidP="00063AA6">
            <w:pPr>
              <w:widowControl w:val="0"/>
              <w:spacing w:line="240" w:lineRule="auto"/>
            </w:pPr>
            <w:r>
              <w:t>Grade 7</w:t>
            </w:r>
          </w:p>
        </w:tc>
        <w:tc>
          <w:tcPr>
            <w:tcW w:w="5089" w:type="dxa"/>
            <w:shd w:val="clear" w:color="auto" w:fill="auto"/>
            <w:tcMar>
              <w:top w:w="100" w:type="dxa"/>
              <w:left w:w="100" w:type="dxa"/>
              <w:bottom w:w="100" w:type="dxa"/>
              <w:right w:w="100" w:type="dxa"/>
            </w:tcMar>
          </w:tcPr>
          <w:p w:rsidR="00447127" w:rsidRDefault="00447127" w:rsidP="00063AA6">
            <w:pPr>
              <w:widowControl w:val="0"/>
            </w:pPr>
          </w:p>
        </w:tc>
        <w:tc>
          <w:tcPr>
            <w:tcW w:w="2561" w:type="dxa"/>
            <w:shd w:val="clear" w:color="auto" w:fill="auto"/>
            <w:tcMar>
              <w:top w:w="100" w:type="dxa"/>
              <w:left w:w="100" w:type="dxa"/>
              <w:bottom w:w="100" w:type="dxa"/>
              <w:right w:w="100" w:type="dxa"/>
            </w:tcMar>
          </w:tcPr>
          <w:p w:rsidR="00447127" w:rsidRDefault="00447127" w:rsidP="00063AA6">
            <w:pPr>
              <w:widowControl w:val="0"/>
            </w:pPr>
          </w:p>
        </w:tc>
        <w:tc>
          <w:tcPr>
            <w:tcW w:w="2340" w:type="dxa"/>
            <w:shd w:val="clear" w:color="auto" w:fill="auto"/>
            <w:tcMar>
              <w:top w:w="100" w:type="dxa"/>
              <w:left w:w="100" w:type="dxa"/>
              <w:bottom w:w="100" w:type="dxa"/>
              <w:right w:w="100" w:type="dxa"/>
            </w:tcMar>
          </w:tcPr>
          <w:p w:rsidR="00447127" w:rsidRDefault="00447127" w:rsidP="00063AA6">
            <w:pPr>
              <w:widowControl w:val="0"/>
            </w:pPr>
          </w:p>
        </w:tc>
        <w:tc>
          <w:tcPr>
            <w:tcW w:w="3060" w:type="dxa"/>
            <w:shd w:val="clear" w:color="auto" w:fill="auto"/>
            <w:tcMar>
              <w:top w:w="100" w:type="dxa"/>
              <w:left w:w="100" w:type="dxa"/>
              <w:bottom w:w="100" w:type="dxa"/>
              <w:right w:w="100" w:type="dxa"/>
            </w:tcMar>
          </w:tcPr>
          <w:p w:rsidR="00447127" w:rsidRDefault="00447127" w:rsidP="00063AA6">
            <w:pPr>
              <w:widowControl w:val="0"/>
            </w:pPr>
          </w:p>
        </w:tc>
      </w:tr>
    </w:tbl>
    <w:p w:rsidR="00DF15AA" w:rsidRPr="00DF15AA" w:rsidRDefault="00DF15AA" w:rsidP="00DF15AA"/>
    <w:sectPr w:rsidR="00DF15AA" w:rsidRPr="00DF15AA" w:rsidSect="005853A7">
      <w:type w:val="continuous"/>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092" w:rsidRDefault="002C7092" w:rsidP="00E27FCA">
      <w:pPr>
        <w:spacing w:line="240" w:lineRule="auto"/>
      </w:pPr>
      <w:r>
        <w:separator/>
      </w:r>
    </w:p>
  </w:endnote>
  <w:endnote w:type="continuationSeparator" w:id="0">
    <w:p w:rsidR="002C7092" w:rsidRDefault="002C7092" w:rsidP="00E27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092" w:rsidRDefault="002C7092" w:rsidP="00E27FCA">
      <w:pPr>
        <w:spacing w:line="240" w:lineRule="auto"/>
      </w:pPr>
      <w:r>
        <w:separator/>
      </w:r>
    </w:p>
  </w:footnote>
  <w:footnote w:type="continuationSeparator" w:id="0">
    <w:p w:rsidR="002C7092" w:rsidRDefault="002C7092" w:rsidP="00E27F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0120"/>
    <w:multiLevelType w:val="multilevel"/>
    <w:tmpl w:val="C6D42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E16A4"/>
    <w:multiLevelType w:val="multilevel"/>
    <w:tmpl w:val="8BC6A1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C4604D4"/>
    <w:multiLevelType w:val="hybridMultilevel"/>
    <w:tmpl w:val="AEAA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978E3"/>
    <w:multiLevelType w:val="multilevel"/>
    <w:tmpl w:val="CCA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90D2A"/>
    <w:multiLevelType w:val="multilevel"/>
    <w:tmpl w:val="8D20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56C6"/>
    <w:multiLevelType w:val="multilevel"/>
    <w:tmpl w:val="442258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C9A731D"/>
    <w:multiLevelType w:val="multilevel"/>
    <w:tmpl w:val="BA5A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C43AC"/>
    <w:multiLevelType w:val="multilevel"/>
    <w:tmpl w:val="C336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B3D4E"/>
    <w:multiLevelType w:val="multilevel"/>
    <w:tmpl w:val="48DEC9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B3B3758"/>
    <w:multiLevelType w:val="hybridMultilevel"/>
    <w:tmpl w:val="D79E8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14C21"/>
    <w:multiLevelType w:val="multilevel"/>
    <w:tmpl w:val="863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35430"/>
    <w:multiLevelType w:val="hybridMultilevel"/>
    <w:tmpl w:val="0ECE4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D6159"/>
    <w:multiLevelType w:val="multilevel"/>
    <w:tmpl w:val="E1A4D9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6572896"/>
    <w:multiLevelType w:val="hybridMultilevel"/>
    <w:tmpl w:val="5900C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E6F59"/>
    <w:multiLevelType w:val="hybridMultilevel"/>
    <w:tmpl w:val="EC22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42481"/>
    <w:multiLevelType w:val="hybridMultilevel"/>
    <w:tmpl w:val="2FA64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E2C1B"/>
    <w:multiLevelType w:val="multilevel"/>
    <w:tmpl w:val="69E6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A6154"/>
    <w:multiLevelType w:val="hybridMultilevel"/>
    <w:tmpl w:val="4CE4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60DB6"/>
    <w:multiLevelType w:val="hybridMultilevel"/>
    <w:tmpl w:val="4C1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43336"/>
    <w:multiLevelType w:val="hybridMultilevel"/>
    <w:tmpl w:val="D6A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E3F4C"/>
    <w:multiLevelType w:val="multilevel"/>
    <w:tmpl w:val="215C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05E73"/>
    <w:multiLevelType w:val="hybridMultilevel"/>
    <w:tmpl w:val="753E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70200"/>
    <w:multiLevelType w:val="hybridMultilevel"/>
    <w:tmpl w:val="E720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A4348"/>
    <w:multiLevelType w:val="hybridMultilevel"/>
    <w:tmpl w:val="A5FC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06F53"/>
    <w:multiLevelType w:val="hybridMultilevel"/>
    <w:tmpl w:val="0DBC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E694F"/>
    <w:multiLevelType w:val="hybridMultilevel"/>
    <w:tmpl w:val="B74E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66D5E"/>
    <w:multiLevelType w:val="hybridMultilevel"/>
    <w:tmpl w:val="E19C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2"/>
  </w:num>
  <w:num w:numId="4">
    <w:abstractNumId w:val="26"/>
  </w:num>
  <w:num w:numId="5">
    <w:abstractNumId w:val="12"/>
  </w:num>
  <w:num w:numId="6">
    <w:abstractNumId w:val="1"/>
  </w:num>
  <w:num w:numId="7">
    <w:abstractNumId w:val="24"/>
  </w:num>
  <w:num w:numId="8">
    <w:abstractNumId w:val="5"/>
  </w:num>
  <w:num w:numId="9">
    <w:abstractNumId w:val="8"/>
  </w:num>
  <w:num w:numId="10">
    <w:abstractNumId w:val="15"/>
  </w:num>
  <w:num w:numId="11">
    <w:abstractNumId w:val="25"/>
  </w:num>
  <w:num w:numId="12">
    <w:abstractNumId w:val="13"/>
  </w:num>
  <w:num w:numId="13">
    <w:abstractNumId w:val="17"/>
  </w:num>
  <w:num w:numId="14">
    <w:abstractNumId w:val="23"/>
  </w:num>
  <w:num w:numId="15">
    <w:abstractNumId w:val="2"/>
  </w:num>
  <w:num w:numId="16">
    <w:abstractNumId w:val="21"/>
  </w:num>
  <w:num w:numId="17">
    <w:abstractNumId w:val="9"/>
  </w:num>
  <w:num w:numId="18">
    <w:abstractNumId w:val="14"/>
  </w:num>
  <w:num w:numId="19">
    <w:abstractNumId w:val="18"/>
  </w:num>
  <w:num w:numId="20">
    <w:abstractNumId w:val="19"/>
  </w:num>
  <w:num w:numId="21">
    <w:abstractNumId w:val="20"/>
  </w:num>
  <w:num w:numId="22">
    <w:abstractNumId w:val="6"/>
  </w:num>
  <w:num w:numId="23">
    <w:abstractNumId w:val="4"/>
  </w:num>
  <w:num w:numId="24">
    <w:abstractNumId w:val="10"/>
  </w:num>
  <w:num w:numId="25">
    <w:abstractNumId w:val="7"/>
  </w:num>
  <w:num w:numId="26">
    <w:abstractNumId w:val="3"/>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66"/>
    <w:rsid w:val="00021462"/>
    <w:rsid w:val="00031D63"/>
    <w:rsid w:val="000368BE"/>
    <w:rsid w:val="000368FC"/>
    <w:rsid w:val="00063AA6"/>
    <w:rsid w:val="00071C3C"/>
    <w:rsid w:val="00090904"/>
    <w:rsid w:val="000A3F50"/>
    <w:rsid w:val="000B3D02"/>
    <w:rsid w:val="000C5A24"/>
    <w:rsid w:val="000F2145"/>
    <w:rsid w:val="001368E5"/>
    <w:rsid w:val="00174E2F"/>
    <w:rsid w:val="001A4143"/>
    <w:rsid w:val="001B2B3E"/>
    <w:rsid w:val="001C30CA"/>
    <w:rsid w:val="002031A9"/>
    <w:rsid w:val="00243C78"/>
    <w:rsid w:val="00293E0A"/>
    <w:rsid w:val="002C7092"/>
    <w:rsid w:val="002D635F"/>
    <w:rsid w:val="00312F77"/>
    <w:rsid w:val="00326C38"/>
    <w:rsid w:val="003352E9"/>
    <w:rsid w:val="00371869"/>
    <w:rsid w:val="00385066"/>
    <w:rsid w:val="00391F0A"/>
    <w:rsid w:val="003C2C2A"/>
    <w:rsid w:val="003D0C63"/>
    <w:rsid w:val="003D3029"/>
    <w:rsid w:val="003E3D3D"/>
    <w:rsid w:val="00416C8E"/>
    <w:rsid w:val="004174D3"/>
    <w:rsid w:val="00447127"/>
    <w:rsid w:val="004531C0"/>
    <w:rsid w:val="00463480"/>
    <w:rsid w:val="00480104"/>
    <w:rsid w:val="004F2534"/>
    <w:rsid w:val="00502373"/>
    <w:rsid w:val="00515E9C"/>
    <w:rsid w:val="00526086"/>
    <w:rsid w:val="0053189E"/>
    <w:rsid w:val="00582AE5"/>
    <w:rsid w:val="005853A7"/>
    <w:rsid w:val="005D2F97"/>
    <w:rsid w:val="00685F5A"/>
    <w:rsid w:val="006A3613"/>
    <w:rsid w:val="006A5AF0"/>
    <w:rsid w:val="006F03BD"/>
    <w:rsid w:val="00700541"/>
    <w:rsid w:val="00736008"/>
    <w:rsid w:val="00743869"/>
    <w:rsid w:val="007448C1"/>
    <w:rsid w:val="0074592B"/>
    <w:rsid w:val="00757022"/>
    <w:rsid w:val="00760F85"/>
    <w:rsid w:val="00793F23"/>
    <w:rsid w:val="007F1200"/>
    <w:rsid w:val="007F52C6"/>
    <w:rsid w:val="00855B1B"/>
    <w:rsid w:val="0087247D"/>
    <w:rsid w:val="00875FD9"/>
    <w:rsid w:val="00877094"/>
    <w:rsid w:val="008D33F7"/>
    <w:rsid w:val="009136D5"/>
    <w:rsid w:val="00921BA5"/>
    <w:rsid w:val="009316D3"/>
    <w:rsid w:val="00936E87"/>
    <w:rsid w:val="00984346"/>
    <w:rsid w:val="009F2A42"/>
    <w:rsid w:val="00A228E1"/>
    <w:rsid w:val="00A24CB9"/>
    <w:rsid w:val="00A26FA3"/>
    <w:rsid w:val="00A27781"/>
    <w:rsid w:val="00A54250"/>
    <w:rsid w:val="00A62E82"/>
    <w:rsid w:val="00AC4D46"/>
    <w:rsid w:val="00AD4EF1"/>
    <w:rsid w:val="00AD7B7D"/>
    <w:rsid w:val="00B14AC4"/>
    <w:rsid w:val="00B17896"/>
    <w:rsid w:val="00B62382"/>
    <w:rsid w:val="00B94651"/>
    <w:rsid w:val="00BE1145"/>
    <w:rsid w:val="00BF0D76"/>
    <w:rsid w:val="00C017FF"/>
    <w:rsid w:val="00C045A1"/>
    <w:rsid w:val="00C359A6"/>
    <w:rsid w:val="00C4369A"/>
    <w:rsid w:val="00C44132"/>
    <w:rsid w:val="00C70CF5"/>
    <w:rsid w:val="00C812B2"/>
    <w:rsid w:val="00CC14A0"/>
    <w:rsid w:val="00CE1D32"/>
    <w:rsid w:val="00CF432B"/>
    <w:rsid w:val="00D11EC4"/>
    <w:rsid w:val="00D67A4C"/>
    <w:rsid w:val="00D7399E"/>
    <w:rsid w:val="00DC46A2"/>
    <w:rsid w:val="00DE5567"/>
    <w:rsid w:val="00DF15AA"/>
    <w:rsid w:val="00DF2DBD"/>
    <w:rsid w:val="00DF4F20"/>
    <w:rsid w:val="00E227DA"/>
    <w:rsid w:val="00E26B3C"/>
    <w:rsid w:val="00E27FCA"/>
    <w:rsid w:val="00E315CB"/>
    <w:rsid w:val="00E32AFB"/>
    <w:rsid w:val="00E32CF0"/>
    <w:rsid w:val="00E52A5D"/>
    <w:rsid w:val="00E616FF"/>
    <w:rsid w:val="00E66331"/>
    <w:rsid w:val="00E7074F"/>
    <w:rsid w:val="00E74712"/>
    <w:rsid w:val="00E77666"/>
    <w:rsid w:val="00EB5F73"/>
    <w:rsid w:val="00F04454"/>
    <w:rsid w:val="00F16DB2"/>
    <w:rsid w:val="00F4560D"/>
    <w:rsid w:val="00F67B0E"/>
    <w:rsid w:val="00F7000C"/>
    <w:rsid w:val="00F80E36"/>
    <w:rsid w:val="00F8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92BE"/>
  <w15:docId w15:val="{EAEAFFAD-3BB2-44E4-85EF-A3B44B87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9A6"/>
  </w:style>
  <w:style w:type="paragraph" w:styleId="Heading1">
    <w:name w:val="heading 1"/>
    <w:basedOn w:val="Normal"/>
    <w:next w:val="Normal"/>
    <w:uiPriority w:val="9"/>
    <w:qFormat/>
    <w:rsid w:val="00936E87"/>
    <w:pPr>
      <w:keepNext/>
      <w:keepLines/>
      <w:spacing w:before="400" w:after="120"/>
      <w:jc w:val="center"/>
      <w:outlineLvl w:val="0"/>
    </w:pPr>
    <w:rPr>
      <w:b/>
      <w:sz w:val="40"/>
      <w:szCs w:val="40"/>
    </w:rPr>
  </w:style>
  <w:style w:type="paragraph" w:styleId="Heading2">
    <w:name w:val="heading 2"/>
    <w:basedOn w:val="Normal"/>
    <w:next w:val="Normal"/>
    <w:uiPriority w:val="9"/>
    <w:unhideWhenUsed/>
    <w:qFormat/>
    <w:rsid w:val="00936E87"/>
    <w:pPr>
      <w:keepNext/>
      <w:keepLines/>
      <w:spacing w:before="360" w:after="120"/>
      <w:outlineLvl w:val="1"/>
    </w:pPr>
    <w:rPr>
      <w:b/>
      <w:sz w:val="32"/>
      <w:szCs w:val="32"/>
    </w:rPr>
  </w:style>
  <w:style w:type="paragraph" w:styleId="Heading3">
    <w:name w:val="heading 3"/>
    <w:basedOn w:val="Normal"/>
    <w:next w:val="Normal"/>
    <w:uiPriority w:val="9"/>
    <w:unhideWhenUsed/>
    <w:qFormat/>
    <w:rsid w:val="00385066"/>
    <w:pPr>
      <w:keepNext/>
      <w:keepLines/>
      <w:spacing w:before="320" w:after="80"/>
      <w:outlineLvl w:val="2"/>
    </w:pPr>
    <w:rPr>
      <w:b/>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44132"/>
    <w:pPr>
      <w:ind w:left="720"/>
      <w:contextualSpacing/>
    </w:pPr>
  </w:style>
  <w:style w:type="character" w:styleId="Hyperlink">
    <w:name w:val="Hyperlink"/>
    <w:basedOn w:val="DefaultParagraphFont"/>
    <w:uiPriority w:val="99"/>
    <w:unhideWhenUsed/>
    <w:rsid w:val="00936E87"/>
    <w:rPr>
      <w:color w:val="0000FF" w:themeColor="hyperlink"/>
      <w:u w:val="single"/>
    </w:rPr>
  </w:style>
  <w:style w:type="character" w:styleId="UnresolvedMention">
    <w:name w:val="Unresolved Mention"/>
    <w:basedOn w:val="DefaultParagraphFont"/>
    <w:uiPriority w:val="99"/>
    <w:semiHidden/>
    <w:unhideWhenUsed/>
    <w:rsid w:val="00936E87"/>
    <w:rPr>
      <w:color w:val="605E5C"/>
      <w:shd w:val="clear" w:color="auto" w:fill="E1DFDD"/>
    </w:rPr>
  </w:style>
  <w:style w:type="character" w:styleId="FollowedHyperlink">
    <w:name w:val="FollowedHyperlink"/>
    <w:basedOn w:val="DefaultParagraphFont"/>
    <w:uiPriority w:val="99"/>
    <w:semiHidden/>
    <w:unhideWhenUsed/>
    <w:rsid w:val="00E32CF0"/>
    <w:rPr>
      <w:color w:val="800080" w:themeColor="followedHyperlink"/>
      <w:u w:val="single"/>
    </w:rPr>
  </w:style>
  <w:style w:type="paragraph" w:styleId="Header">
    <w:name w:val="header"/>
    <w:basedOn w:val="Normal"/>
    <w:link w:val="HeaderChar"/>
    <w:uiPriority w:val="99"/>
    <w:unhideWhenUsed/>
    <w:rsid w:val="00E27FCA"/>
    <w:pPr>
      <w:tabs>
        <w:tab w:val="center" w:pos="4680"/>
        <w:tab w:val="right" w:pos="9360"/>
      </w:tabs>
      <w:spacing w:line="240" w:lineRule="auto"/>
    </w:pPr>
  </w:style>
  <w:style w:type="character" w:customStyle="1" w:styleId="HeaderChar">
    <w:name w:val="Header Char"/>
    <w:basedOn w:val="DefaultParagraphFont"/>
    <w:link w:val="Header"/>
    <w:uiPriority w:val="99"/>
    <w:rsid w:val="00E27FCA"/>
  </w:style>
  <w:style w:type="paragraph" w:styleId="Footer">
    <w:name w:val="footer"/>
    <w:basedOn w:val="Normal"/>
    <w:link w:val="FooterChar"/>
    <w:uiPriority w:val="99"/>
    <w:unhideWhenUsed/>
    <w:rsid w:val="00E27FCA"/>
    <w:pPr>
      <w:tabs>
        <w:tab w:val="center" w:pos="4680"/>
        <w:tab w:val="right" w:pos="9360"/>
      </w:tabs>
      <w:spacing w:line="240" w:lineRule="auto"/>
    </w:pPr>
  </w:style>
  <w:style w:type="character" w:customStyle="1" w:styleId="FooterChar">
    <w:name w:val="Footer Char"/>
    <w:basedOn w:val="DefaultParagraphFont"/>
    <w:link w:val="Footer"/>
    <w:uiPriority w:val="99"/>
    <w:rsid w:val="00E27FCA"/>
  </w:style>
  <w:style w:type="paragraph" w:styleId="BalloonText">
    <w:name w:val="Balloon Text"/>
    <w:basedOn w:val="Normal"/>
    <w:link w:val="BalloonTextChar"/>
    <w:uiPriority w:val="99"/>
    <w:semiHidden/>
    <w:unhideWhenUsed/>
    <w:rsid w:val="00921B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BA5"/>
    <w:rPr>
      <w:rFonts w:ascii="Segoe UI" w:hAnsi="Segoe UI" w:cs="Segoe UI"/>
      <w:sz w:val="18"/>
      <w:szCs w:val="18"/>
    </w:rPr>
  </w:style>
  <w:style w:type="paragraph" w:styleId="NormalWeb">
    <w:name w:val="Normal (Web)"/>
    <w:basedOn w:val="Normal"/>
    <w:uiPriority w:val="99"/>
    <w:unhideWhenUsed/>
    <w:rsid w:val="00921B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9029">
      <w:bodyDiv w:val="1"/>
      <w:marLeft w:val="0"/>
      <w:marRight w:val="0"/>
      <w:marTop w:val="0"/>
      <w:marBottom w:val="0"/>
      <w:divBdr>
        <w:top w:val="none" w:sz="0" w:space="0" w:color="auto"/>
        <w:left w:val="none" w:sz="0" w:space="0" w:color="auto"/>
        <w:bottom w:val="none" w:sz="0" w:space="0" w:color="auto"/>
        <w:right w:val="none" w:sz="0" w:space="0" w:color="auto"/>
      </w:divBdr>
    </w:div>
    <w:div w:id="607272966">
      <w:bodyDiv w:val="1"/>
      <w:marLeft w:val="0"/>
      <w:marRight w:val="0"/>
      <w:marTop w:val="0"/>
      <w:marBottom w:val="0"/>
      <w:divBdr>
        <w:top w:val="none" w:sz="0" w:space="0" w:color="auto"/>
        <w:left w:val="none" w:sz="0" w:space="0" w:color="auto"/>
        <w:bottom w:val="none" w:sz="0" w:space="0" w:color="auto"/>
        <w:right w:val="none" w:sz="0" w:space="0" w:color="auto"/>
      </w:divBdr>
    </w:div>
    <w:div w:id="651983916">
      <w:bodyDiv w:val="1"/>
      <w:marLeft w:val="0"/>
      <w:marRight w:val="0"/>
      <w:marTop w:val="0"/>
      <w:marBottom w:val="0"/>
      <w:divBdr>
        <w:top w:val="none" w:sz="0" w:space="0" w:color="auto"/>
        <w:left w:val="none" w:sz="0" w:space="0" w:color="auto"/>
        <w:bottom w:val="none" w:sz="0" w:space="0" w:color="auto"/>
        <w:right w:val="none" w:sz="0" w:space="0" w:color="auto"/>
      </w:divBdr>
    </w:div>
    <w:div w:id="724790466">
      <w:bodyDiv w:val="1"/>
      <w:marLeft w:val="0"/>
      <w:marRight w:val="0"/>
      <w:marTop w:val="0"/>
      <w:marBottom w:val="0"/>
      <w:divBdr>
        <w:top w:val="none" w:sz="0" w:space="0" w:color="auto"/>
        <w:left w:val="none" w:sz="0" w:space="0" w:color="auto"/>
        <w:bottom w:val="none" w:sz="0" w:space="0" w:color="auto"/>
        <w:right w:val="none" w:sz="0" w:space="0" w:color="auto"/>
      </w:divBdr>
    </w:div>
    <w:div w:id="901449757">
      <w:bodyDiv w:val="1"/>
      <w:marLeft w:val="0"/>
      <w:marRight w:val="0"/>
      <w:marTop w:val="0"/>
      <w:marBottom w:val="0"/>
      <w:divBdr>
        <w:top w:val="none" w:sz="0" w:space="0" w:color="auto"/>
        <w:left w:val="none" w:sz="0" w:space="0" w:color="auto"/>
        <w:bottom w:val="none" w:sz="0" w:space="0" w:color="auto"/>
        <w:right w:val="none" w:sz="0" w:space="0" w:color="auto"/>
      </w:divBdr>
    </w:div>
    <w:div w:id="931353442">
      <w:bodyDiv w:val="1"/>
      <w:marLeft w:val="0"/>
      <w:marRight w:val="0"/>
      <w:marTop w:val="0"/>
      <w:marBottom w:val="0"/>
      <w:divBdr>
        <w:top w:val="none" w:sz="0" w:space="0" w:color="auto"/>
        <w:left w:val="none" w:sz="0" w:space="0" w:color="auto"/>
        <w:bottom w:val="none" w:sz="0" w:space="0" w:color="auto"/>
        <w:right w:val="none" w:sz="0" w:space="0" w:color="auto"/>
      </w:divBdr>
    </w:div>
    <w:div w:id="1640187215">
      <w:bodyDiv w:val="1"/>
      <w:marLeft w:val="0"/>
      <w:marRight w:val="0"/>
      <w:marTop w:val="0"/>
      <w:marBottom w:val="0"/>
      <w:divBdr>
        <w:top w:val="none" w:sz="0" w:space="0" w:color="auto"/>
        <w:left w:val="none" w:sz="0" w:space="0" w:color="auto"/>
        <w:bottom w:val="none" w:sz="0" w:space="0" w:color="auto"/>
        <w:right w:val="none" w:sz="0" w:space="0" w:color="auto"/>
      </w:divBdr>
    </w:div>
    <w:div w:id="1824276758">
      <w:bodyDiv w:val="1"/>
      <w:marLeft w:val="0"/>
      <w:marRight w:val="0"/>
      <w:marTop w:val="0"/>
      <w:marBottom w:val="0"/>
      <w:divBdr>
        <w:top w:val="none" w:sz="0" w:space="0" w:color="auto"/>
        <w:left w:val="none" w:sz="0" w:space="0" w:color="auto"/>
        <w:bottom w:val="none" w:sz="0" w:space="0" w:color="auto"/>
        <w:right w:val="none" w:sz="0" w:space="0" w:color="auto"/>
      </w:divBdr>
    </w:div>
    <w:div w:id="19442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ypGfu30nhurMvR6Egp6m6fbcnUvm7ZG/view" TargetMode="External"/><Relationship Id="rId13" Type="http://schemas.openxmlformats.org/officeDocument/2006/relationships/hyperlink" Target="https://www.legis.iowa.gov/docs/iac/rule/281.49.4.pdf" TargetMode="External"/><Relationship Id="rId18" Type="http://schemas.openxmlformats.org/officeDocument/2006/relationships/hyperlink" Target="https://educateiowa.gov/pk-12/learner-supports/iowa-s-college-and-career-readiness-definition" TargetMode="External"/><Relationship Id="rId26" Type="http://schemas.openxmlformats.org/officeDocument/2006/relationships/hyperlink" Target="https://educate.iowa.gov/pk-12/standards/academics/21st-century-skills/employability" TargetMode="External"/><Relationship Id="rId3" Type="http://schemas.openxmlformats.org/officeDocument/2006/relationships/styles" Target="styles.xml"/><Relationship Id="rId21" Type="http://schemas.openxmlformats.org/officeDocument/2006/relationships/hyperlink" Target="https://educate.iowa.gov/higher-ed/cte/iowa-quality/career-academic-planning" TargetMode="External"/><Relationship Id="rId7" Type="http://schemas.openxmlformats.org/officeDocument/2006/relationships/endnotes" Target="endnotes.xml"/><Relationship Id="rId12" Type="http://schemas.openxmlformats.org/officeDocument/2006/relationships/hyperlink" Target="https://educateiowa.gov/documents/individual-career-and-academic-plan-icap-addition-free-application-federal-student-aid-fafsa-guidance" TargetMode="External"/><Relationship Id="rId17" Type="http://schemas.openxmlformats.org/officeDocument/2006/relationships/hyperlink" Target="https://educate.iowa.gov/media/10066/download?inline=" TargetMode="External"/><Relationship Id="rId25" Type="http://schemas.openxmlformats.org/officeDocument/2006/relationships/hyperlink" Target="https://educate.iowa.gov/pk-12/standards/academics/literacy" TargetMode="External"/><Relationship Id="rId2" Type="http://schemas.openxmlformats.org/officeDocument/2006/relationships/numbering" Target="numbering.xml"/><Relationship Id="rId16" Type="http://schemas.openxmlformats.org/officeDocument/2006/relationships/hyperlink" Target="https://educate.iowa.gov/media/5880/download?inline=" TargetMode="External"/><Relationship Id="rId20" Type="http://schemas.openxmlformats.org/officeDocument/2006/relationships/hyperlink" Target="https://www.legis.iowa.gov/legislation/BillBook?ga=91&amp;ba=HF%20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e.iowa.gov/higher-ed/cte/irc" TargetMode="External"/><Relationship Id="rId24" Type="http://schemas.openxmlformats.org/officeDocument/2006/relationships/hyperlink" Target="https://educate.iowa.gov/media/8211/download?inline" TargetMode="External"/><Relationship Id="rId5" Type="http://schemas.openxmlformats.org/officeDocument/2006/relationships/webSettings" Target="webSettings.xml"/><Relationship Id="rId15" Type="http://schemas.openxmlformats.org/officeDocument/2006/relationships/hyperlink" Target="https://educate.iowa.gov/media/10066/download?inline" TargetMode="External"/><Relationship Id="rId23" Type="http://schemas.openxmlformats.org/officeDocument/2006/relationships/hyperlink" Target="https://educate.iowa.gov/media/5527/download?inline=" TargetMode="External"/><Relationship Id="rId28" Type="http://schemas.openxmlformats.org/officeDocument/2006/relationships/theme" Target="theme/theme1.xml"/><Relationship Id="rId10" Type="http://schemas.openxmlformats.org/officeDocument/2006/relationships/hyperlink" Target="https://educate.iowa.gov/media/5501/download?inline" TargetMode="External"/><Relationship Id="rId19" Type="http://schemas.openxmlformats.org/officeDocument/2006/relationships/hyperlink" Target="https://www.legis.iowa.gov/docs/iac/rule/281.49.4.pdf" TargetMode="External"/><Relationship Id="rId4" Type="http://schemas.openxmlformats.org/officeDocument/2006/relationships/settings" Target="settings.xml"/><Relationship Id="rId9" Type="http://schemas.openxmlformats.org/officeDocument/2006/relationships/hyperlink" Target="https://educate.iowa.gov/higher-ed/senior-year-plus" TargetMode="External"/><Relationship Id="rId14" Type="http://schemas.openxmlformats.org/officeDocument/2006/relationships/hyperlink" Target="https://www.legis.iowa.gov/docs/iac/rule/281.12.3.pdf" TargetMode="External"/><Relationship Id="rId22" Type="http://schemas.openxmlformats.org/officeDocument/2006/relationships/hyperlink" Target="https://educate.iowa.gov/pk-12/standards/academics/21st-century-skills/employabil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15hIMk0byWa190FyAHF044LxZQ==">CgMxLjAaHwoBMBIaChgICVIUChJ0YWJsZS56ZXF0NzNseXlzMzcaHgoBMRIZChcICVITChF0YWJsZS52bTVhb2R3bHRkazIPaWQuaHhmOG9iZ2FxNGFrMg5oLnhqMmxwdDcyM3ljYTIOaWQuNG4xbWM0ajloMWYyDmgubGY0b3BleXJ6bnY1Mg9pZC5hOThsYzY0MWF3MHYyDmgudGZ5OTdnbWJwaGxhMg9pZC5mbnp4c2JxZXZsbm4yDmguNGI1N3B0aHRycWo2Mg9pZC5oeHY3d3lhMXh6dDgyDmgubTdjcWU0ZjVodDF0Mg9pZC5hcjhydDNlY3pjYzMyDmgudzBvcDFxaHJyZG9tMg9pZC5nNHZ5dW9tbWNmZnkyDmlkLjZlOW1qNnczdm5sMg9pZC5hOGMxZXdnN3M5ejAyD2lkLjV2Ync1eWZqNWw2ajIPaWQuMWUzcWZ6dGZoaW4xMg5oLmU2dTZtdnlicmExdzIQa2l4LmV4dnJ1d2pydHpjbTIOaC5ieTkzbTlyMXhvcWo4AGohChRzdWdnZXN0LjZpN3Q3NHVjMjZwcxIJQmV2IEJlcm5zciExeVRjeFNmdDUzeThSaDg5akNtbndyS2Rtelo2blJvX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5146</Words>
  <Characters>27482</Characters>
  <Application>Microsoft Office Word</Application>
  <DocSecurity>0</DocSecurity>
  <Lines>410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Woods-Schmitz, Erica [IDOE]</dc:creator>
  <cp:lastModifiedBy>Albers, Lisa [IDOE]</cp:lastModifiedBy>
  <cp:revision>2</cp:revision>
  <dcterms:created xsi:type="dcterms:W3CDTF">2025-07-28T19:18:00Z</dcterms:created>
  <dcterms:modified xsi:type="dcterms:W3CDTF">2025-07-28T19:18:00Z</dcterms:modified>
</cp:coreProperties>
</file>