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D64D0" w14:textId="3A60A83E" w:rsidR="009E4D96" w:rsidRPr="0088488C" w:rsidRDefault="00EF4046" w:rsidP="006A2EB7">
      <w:pPr>
        <w:pStyle w:val="Title"/>
      </w:pPr>
      <w:bookmarkStart w:id="0" w:name="_GoBack"/>
      <w:bookmarkEnd w:id="0"/>
      <w:r w:rsidRPr="0088488C">
        <w:drawing>
          <wp:anchor distT="0" distB="0" distL="114300" distR="114300" simplePos="0" relativeHeight="251657216" behindDoc="1" locked="1" layoutInCell="1" allowOverlap="1" wp14:anchorId="0BF3DB3E" wp14:editId="3852D6CE">
            <wp:simplePos x="0" y="0"/>
            <wp:positionH relativeFrom="page">
              <wp:posOffset>0</wp:posOffset>
            </wp:positionH>
            <wp:positionV relativeFrom="page">
              <wp:posOffset>0</wp:posOffset>
            </wp:positionV>
            <wp:extent cx="10065140" cy="667512"/>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 landsca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65140" cy="667512"/>
                    </a:xfrm>
                    <a:prstGeom prst="rect">
                      <a:avLst/>
                    </a:prstGeom>
                  </pic:spPr>
                </pic:pic>
              </a:graphicData>
            </a:graphic>
            <wp14:sizeRelV relativeFrom="margin">
              <wp14:pctHeight>0</wp14:pctHeight>
            </wp14:sizeRelV>
          </wp:anchor>
        </w:drawing>
      </w:r>
      <w:r w:rsidR="00D27603" w:rsidRPr="0088488C">
        <w:t>Mentoring and Induction Plan</w:t>
      </w:r>
    </w:p>
    <w:p w14:paraId="727BEAEA" w14:textId="39F4869F" w:rsidR="00BF7315" w:rsidRPr="0008711B" w:rsidRDefault="00D27603" w:rsidP="006A2EB7">
      <w:pPr>
        <w:pStyle w:val="Heading1"/>
      </w:pPr>
      <w:r w:rsidRPr="006A2EB7">
        <w:t>Introduction</w:t>
      </w:r>
    </w:p>
    <w:p w14:paraId="70D9DF98" w14:textId="46466208" w:rsidR="006A2EB7" w:rsidRPr="006A2EB7" w:rsidRDefault="006A2EB7" w:rsidP="0048498E">
      <w:pPr>
        <w:spacing w:before="60" w:afterLines="60" w:after="144"/>
      </w:pPr>
      <w:bookmarkStart w:id="1" w:name="_Hlk196399239"/>
      <w:r w:rsidRPr="006A2EB7">
        <w:rPr>
          <w:color w:val="1C1C1C"/>
          <w:shd w:val="clear" w:color="auto" w:fill="FFFFFF"/>
        </w:rPr>
        <w:t xml:space="preserve">The Iowa Mentoring and Induction Program, established in 2001 as part of the Iowa Teacher Quality legislation, supports beginning educators in their first or second years of teaching. This two-year program addresses their personal and professional needs while providing training on Iowa Teaching Standards. Educators must be employed by a school district or education agency and are paired with a non-evaluative peer mentor. The state fully funds the program, leading to a standard license upon completion. If requirements aren't met within two years, districts may grant a third year, </w:t>
      </w:r>
      <w:r w:rsidRPr="006A2EB7">
        <w:t>which the district funds</w:t>
      </w:r>
      <w:r w:rsidRPr="006A2EB7">
        <w:rPr>
          <w:color w:val="1C1C1C"/>
          <w:shd w:val="clear" w:color="auto" w:fill="FFFFFF"/>
        </w:rPr>
        <w:t>, but failure to complete the program by then results in the inability to teach in the state.</w:t>
      </w:r>
    </w:p>
    <w:bookmarkEnd w:id="1"/>
    <w:p w14:paraId="310223A5" w14:textId="2214E6AA" w:rsidR="00914559" w:rsidRPr="009F6F96" w:rsidRDefault="00914559" w:rsidP="00081FD9">
      <w:pPr>
        <w:pStyle w:val="Heading2"/>
      </w:pPr>
      <w:r w:rsidRPr="009F6F96">
        <w:t>Definitions</w:t>
      </w:r>
      <w:r w:rsidR="002E0082" w:rsidRPr="009F6F96">
        <w:t xml:space="preserve"> (</w:t>
      </w:r>
      <w:hyperlink r:id="rId9" w:history="1">
        <w:r w:rsidR="002E0082" w:rsidRPr="0065037F">
          <w:rPr>
            <w:rStyle w:val="Hyperlink"/>
            <w:color w:val="034990" w:themeColor="hyperlink" w:themeShade="BF"/>
          </w:rPr>
          <w:t>Iowa Code §284.2</w:t>
        </w:r>
      </w:hyperlink>
      <w:r w:rsidR="002E0082" w:rsidRPr="009F6F96">
        <w:t>)</w:t>
      </w:r>
    </w:p>
    <w:p w14:paraId="49528516" w14:textId="1350CA1E" w:rsidR="0008711B" w:rsidRPr="006A2EB7" w:rsidRDefault="006A2EB7" w:rsidP="0008711B">
      <w:pPr>
        <w:pStyle w:val="ListParagraph"/>
        <w:numPr>
          <w:ilvl w:val="0"/>
          <w:numId w:val="39"/>
        </w:numPr>
        <w:spacing w:beforeLines="60" w:before="144" w:afterLines="60" w:after="144" w:line="276" w:lineRule="auto"/>
        <w:contextualSpacing w:val="0"/>
        <w:rPr>
          <w:color w:val="000000" w:themeColor="text1"/>
        </w:rPr>
      </w:pPr>
      <w:r>
        <w:rPr>
          <w:color w:val="000000" w:themeColor="text1"/>
        </w:rPr>
        <w:t>“</w:t>
      </w:r>
      <w:r w:rsidR="0008711B" w:rsidRPr="006A2EB7">
        <w:rPr>
          <w:color w:val="000000" w:themeColor="text1"/>
        </w:rPr>
        <w:t>Beginning Teacher” means an individual serving under an initial or intern license issued by the Iowa Board of Educational Examiners (BOEE), who is assuming a position as a teacher. A “beginning teacher” also includes new preschool teachers licensed by the BOEE and employed by a school district or area education agency. “Beginning Teacher” does not include a teacher whose employment with a school district or AEA is probationary unless the teacher is serving under an initial or teacher intern license issued by the BOEE.</w:t>
      </w:r>
    </w:p>
    <w:p w14:paraId="5EFE5B48" w14:textId="75333A5A" w:rsidR="0008711B" w:rsidRPr="006A2EB7" w:rsidRDefault="0008711B" w:rsidP="0008711B">
      <w:pPr>
        <w:pStyle w:val="ListParagraph"/>
        <w:numPr>
          <w:ilvl w:val="0"/>
          <w:numId w:val="39"/>
        </w:numPr>
        <w:spacing w:beforeLines="60" w:before="144" w:afterLines="60" w:after="144" w:line="276" w:lineRule="auto"/>
        <w:contextualSpacing w:val="0"/>
        <w:rPr>
          <w:color w:val="000000" w:themeColor="text1"/>
        </w:rPr>
      </w:pPr>
      <w:r w:rsidRPr="006A2EB7">
        <w:rPr>
          <w:color w:val="000000" w:themeColor="text1"/>
        </w:rPr>
        <w:t>“Mentor” means an individual employed by a school district as a teacher or area education agency or retired teacher who holds a valid license from the BOEE. A “Mentor” must have the following qualifications:</w:t>
      </w:r>
    </w:p>
    <w:p w14:paraId="302F284B" w14:textId="451F5B4C" w:rsidR="00C52EF6" w:rsidRPr="003510A4" w:rsidRDefault="006853B7" w:rsidP="006A2EB7">
      <w:pPr>
        <w:pStyle w:val="ListParagraph"/>
        <w:numPr>
          <w:ilvl w:val="1"/>
          <w:numId w:val="39"/>
        </w:numPr>
        <w:spacing w:before="40" w:after="40" w:line="276" w:lineRule="auto"/>
        <w:contextualSpacing w:val="0"/>
        <w:rPr>
          <w:color w:val="auto"/>
        </w:rPr>
      </w:pPr>
      <w:r w:rsidRPr="003510A4">
        <w:rPr>
          <w:color w:val="auto"/>
        </w:rPr>
        <w:t>Completion</w:t>
      </w:r>
      <w:r w:rsidR="00914559" w:rsidRPr="003510A4">
        <w:rPr>
          <w:color w:val="auto"/>
        </w:rPr>
        <w:t xml:space="preserve"> of three years of successful teaching practice</w:t>
      </w:r>
      <w:r w:rsidRPr="003510A4">
        <w:rPr>
          <w:color w:val="auto"/>
        </w:rPr>
        <w:t>.</w:t>
      </w:r>
    </w:p>
    <w:p w14:paraId="3EFBB389" w14:textId="77777777" w:rsidR="00C52EF6" w:rsidRPr="003510A4" w:rsidRDefault="006853B7" w:rsidP="006A2EB7">
      <w:pPr>
        <w:pStyle w:val="ListParagraph"/>
        <w:numPr>
          <w:ilvl w:val="1"/>
          <w:numId w:val="39"/>
        </w:numPr>
        <w:spacing w:before="40" w:after="40" w:line="276" w:lineRule="auto"/>
        <w:contextualSpacing w:val="0"/>
        <w:rPr>
          <w:color w:val="auto"/>
        </w:rPr>
      </w:pPr>
      <w:r w:rsidRPr="003510A4">
        <w:rPr>
          <w:color w:val="auto"/>
        </w:rPr>
        <w:t>Be</w:t>
      </w:r>
      <w:r w:rsidR="00914559" w:rsidRPr="003510A4">
        <w:rPr>
          <w:color w:val="auto"/>
        </w:rPr>
        <w:t xml:space="preserve"> employed on a nonprobationary basis</w:t>
      </w:r>
      <w:r w:rsidRPr="003510A4">
        <w:rPr>
          <w:color w:val="auto"/>
        </w:rPr>
        <w:t>.</w:t>
      </w:r>
    </w:p>
    <w:p w14:paraId="6C8A087E" w14:textId="61B02EAE" w:rsidR="00BE2A96" w:rsidRPr="003510A4" w:rsidRDefault="006853B7" w:rsidP="006A2EB7">
      <w:pPr>
        <w:pStyle w:val="ListParagraph"/>
        <w:numPr>
          <w:ilvl w:val="1"/>
          <w:numId w:val="39"/>
        </w:numPr>
        <w:spacing w:before="40" w:after="40" w:line="276" w:lineRule="auto"/>
        <w:contextualSpacing w:val="0"/>
        <w:rPr>
          <w:color w:val="auto"/>
        </w:rPr>
      </w:pPr>
      <w:r w:rsidRPr="003510A4">
        <w:rPr>
          <w:color w:val="auto"/>
        </w:rPr>
        <w:t>Demonstrate</w:t>
      </w:r>
      <w:r w:rsidR="00914559" w:rsidRPr="003510A4">
        <w:rPr>
          <w:color w:val="auto"/>
        </w:rPr>
        <w:t xml:space="preserve"> a professional commitment to both the improvement of teaching and learning and the development of beginning teachers</w:t>
      </w:r>
      <w:r w:rsidRPr="003510A4">
        <w:rPr>
          <w:color w:val="auto"/>
        </w:rPr>
        <w:t>.</w:t>
      </w:r>
    </w:p>
    <w:p w14:paraId="0C3A106F" w14:textId="4E715DA0" w:rsidR="006853B7" w:rsidRPr="003510A4" w:rsidRDefault="00914559" w:rsidP="00B12F58">
      <w:pPr>
        <w:pStyle w:val="ListParagraph"/>
        <w:numPr>
          <w:ilvl w:val="0"/>
          <w:numId w:val="39"/>
        </w:numPr>
        <w:spacing w:line="276" w:lineRule="auto"/>
        <w:contextualSpacing w:val="0"/>
        <w:rPr>
          <w:color w:val="auto"/>
        </w:rPr>
      </w:pPr>
      <w:r w:rsidRPr="003510A4">
        <w:rPr>
          <w:color w:val="auto"/>
        </w:rPr>
        <w:t xml:space="preserve">“Teacher” means an individual who holds a practitioner’s license issued by the BOEE or a statement of professional recognition issued </w:t>
      </w:r>
      <w:r w:rsidR="00A916DF" w:rsidRPr="003510A4">
        <w:rPr>
          <w:color w:val="auto"/>
        </w:rPr>
        <w:t>by the</w:t>
      </w:r>
      <w:r w:rsidRPr="003510A4">
        <w:rPr>
          <w:color w:val="auto"/>
        </w:rPr>
        <w:t xml:space="preserve"> BOEE</w:t>
      </w:r>
      <w:r w:rsidR="00912FD3" w:rsidRPr="003510A4">
        <w:rPr>
          <w:color w:val="auto"/>
        </w:rPr>
        <w:t xml:space="preserve"> and</w:t>
      </w:r>
      <w:r w:rsidRPr="003510A4">
        <w:rPr>
          <w:color w:val="auto"/>
        </w:rPr>
        <w:t xml:space="preserve"> is employed in a nonadministrative position by a school district pursuant to a contract. A teacher may be employed</w:t>
      </w:r>
      <w:r w:rsidRPr="0048498E">
        <w:rPr>
          <w:color w:val="auto"/>
          <w:sz w:val="24"/>
        </w:rPr>
        <w:t xml:space="preserve"> </w:t>
      </w:r>
      <w:r w:rsidRPr="003510A4">
        <w:rPr>
          <w:color w:val="auto"/>
        </w:rPr>
        <w:t xml:space="preserve">in both an administrative and a nonadministrative position and shall be considered a part-time teacher for the portion of the time the teacher is employed in a nonadministrative position. </w:t>
      </w:r>
    </w:p>
    <w:p w14:paraId="378FF2DE" w14:textId="697D6567" w:rsidR="00912FD3" w:rsidRPr="003510A4" w:rsidRDefault="00914559" w:rsidP="00B12F58">
      <w:pPr>
        <w:pStyle w:val="ListParagraph"/>
        <w:numPr>
          <w:ilvl w:val="0"/>
          <w:numId w:val="39"/>
        </w:numPr>
        <w:spacing w:line="276" w:lineRule="auto"/>
        <w:contextualSpacing w:val="0"/>
        <w:rPr>
          <w:color w:val="auto"/>
        </w:rPr>
      </w:pPr>
      <w:r w:rsidRPr="003510A4">
        <w:rPr>
          <w:color w:val="auto"/>
        </w:rPr>
        <w:t>"District Facilit</w:t>
      </w:r>
      <w:r w:rsidR="00F632D4" w:rsidRPr="003510A4">
        <w:rPr>
          <w:color w:val="auto"/>
        </w:rPr>
        <w:t>at</w:t>
      </w:r>
      <w:r w:rsidRPr="003510A4">
        <w:rPr>
          <w:color w:val="auto"/>
        </w:rPr>
        <w:t>or" means an individual who serves as a coordinator for a district mentoring and induction program</w:t>
      </w:r>
      <w:r w:rsidR="006853B7" w:rsidRPr="003510A4">
        <w:rPr>
          <w:color w:val="auto"/>
        </w:rPr>
        <w:t>.</w:t>
      </w:r>
    </w:p>
    <w:p w14:paraId="47AA2D95" w14:textId="0AA8202D" w:rsidR="00912FD3" w:rsidRPr="003510A4" w:rsidRDefault="00914559" w:rsidP="00B12F58">
      <w:pPr>
        <w:pStyle w:val="ListParagraph"/>
        <w:numPr>
          <w:ilvl w:val="0"/>
          <w:numId w:val="39"/>
        </w:numPr>
        <w:spacing w:line="276" w:lineRule="auto"/>
        <w:contextualSpacing w:val="0"/>
        <w:rPr>
          <w:color w:val="auto"/>
        </w:rPr>
      </w:pPr>
      <w:r w:rsidRPr="003510A4">
        <w:rPr>
          <w:color w:val="auto"/>
        </w:rPr>
        <w:t>"Evaluator" means an administrator or other practitioner who successfully completes an evaluator training program</w:t>
      </w:r>
      <w:r w:rsidR="00912FD3" w:rsidRPr="003510A4">
        <w:rPr>
          <w:color w:val="auto"/>
        </w:rPr>
        <w:t>.</w:t>
      </w:r>
    </w:p>
    <w:p w14:paraId="66A37DAD" w14:textId="77777777" w:rsidR="00914559" w:rsidRPr="003510A4" w:rsidRDefault="00914559" w:rsidP="00B12F58">
      <w:pPr>
        <w:pStyle w:val="ListParagraph"/>
        <w:numPr>
          <w:ilvl w:val="0"/>
          <w:numId w:val="39"/>
        </w:numPr>
        <w:spacing w:line="276" w:lineRule="auto"/>
        <w:contextualSpacing w:val="0"/>
        <w:rPr>
          <w:color w:val="auto"/>
        </w:rPr>
      </w:pPr>
      <w:r w:rsidRPr="003510A4">
        <w:rPr>
          <w:color w:val="auto"/>
        </w:rPr>
        <w:t>“Performance Review” means a summative evaluation of a teacher other than a beginning teacher that is used to determine whether the teacher’s practice meets school district expectations and the Iowa teaching standards</w:t>
      </w:r>
      <w:r w:rsidR="00912FD3" w:rsidRPr="003510A4">
        <w:rPr>
          <w:color w:val="auto"/>
        </w:rPr>
        <w:t>.</w:t>
      </w:r>
    </w:p>
    <w:p w14:paraId="54752E6D" w14:textId="77777777" w:rsidR="001005D1" w:rsidRDefault="001005D1">
      <w:pPr>
        <w:spacing w:before="0" w:after="160" w:line="259" w:lineRule="auto"/>
        <w:rPr>
          <w:rFonts w:eastAsiaTheme="majorEastAsia" w:cstheme="majorBidi"/>
          <w:b/>
          <w:noProof w:val="0"/>
          <w:color w:val="02485B" w:themeColor="accent1" w:themeShade="BF"/>
          <w:sz w:val="32"/>
        </w:rPr>
      </w:pPr>
      <w:r>
        <w:br w:type="page"/>
      </w:r>
    </w:p>
    <w:p w14:paraId="291939CE" w14:textId="29CDBA6A" w:rsidR="00914559" w:rsidRDefault="00914559" w:rsidP="00081FD9">
      <w:pPr>
        <w:pStyle w:val="Heading2"/>
      </w:pPr>
      <w:r>
        <w:lastRenderedPageBreak/>
        <w:t>Plan Submission and Approval (</w:t>
      </w:r>
      <w:hyperlink r:id="rId10" w:history="1">
        <w:r w:rsidR="007B2E61">
          <w:rPr>
            <w:rStyle w:val="Hyperlink"/>
            <w:color w:val="034990" w:themeColor="hyperlink" w:themeShade="BF"/>
          </w:rPr>
          <w:t>Iowa Administrative Code 281—83</w:t>
        </w:r>
      </w:hyperlink>
      <w:r>
        <w:t>)</w:t>
      </w:r>
    </w:p>
    <w:p w14:paraId="47CB5326" w14:textId="44F4FBC9" w:rsidR="00914559" w:rsidRPr="003510A4" w:rsidRDefault="007B2E61" w:rsidP="0048498E">
      <w:pPr>
        <w:spacing w:before="60" w:afterLines="60" w:after="144"/>
      </w:pPr>
      <w:r w:rsidRPr="003510A4">
        <w:t>Each school district or area education agency that offers a beginning teacher mentoring and induction program shall develop a sequential</w:t>
      </w:r>
      <w:r w:rsidR="0019217F">
        <w:t xml:space="preserve">, two-year plan for beginning teacher mentoring and induction </w:t>
      </w:r>
      <w:r w:rsidRPr="003510A4">
        <w:t xml:space="preserve">based on the Iowa teaching standards. A school district or area education agency will have the board adopt a </w:t>
      </w:r>
      <w:r w:rsidR="0019217F">
        <w:t>plan for a beginning teacher mentoring and induction program, along with</w:t>
      </w:r>
      <w:r w:rsidRPr="003510A4">
        <w:t xml:space="preserve"> written procedures for the program. At the board’s discretion, the district or area education agency may choose to use or revise the model plan provided by the area education agency or develop a plan locally. (IAC 281—83.2(1)“2b”)</w:t>
      </w:r>
    </w:p>
    <w:p w14:paraId="6E913761" w14:textId="6975B8AA" w:rsidR="0088488C" w:rsidRPr="003510A4" w:rsidRDefault="0088488C" w:rsidP="0048498E">
      <w:pPr>
        <w:spacing w:before="60" w:afterLines="60" w:after="144"/>
      </w:pPr>
      <w:r w:rsidRPr="003510A4">
        <w:t xml:space="preserve">The </w:t>
      </w:r>
      <w:r w:rsidR="00B12F58" w:rsidRPr="003510A4">
        <w:t>m</w:t>
      </w:r>
      <w:r w:rsidRPr="003510A4">
        <w:t xml:space="preserve">entoring and </w:t>
      </w:r>
      <w:r w:rsidR="00B12F58" w:rsidRPr="003510A4">
        <w:t>i</w:t>
      </w:r>
      <w:r w:rsidRPr="003510A4">
        <w:t xml:space="preserve">nduction plan </w:t>
      </w:r>
      <w:r w:rsidR="00A929A4" w:rsidRPr="003510A4">
        <w:t>will</w:t>
      </w:r>
      <w:r w:rsidRPr="003510A4">
        <w:t xml:space="preserve"> be kept on file with the </w:t>
      </w:r>
      <w:r w:rsidR="00A929A4" w:rsidRPr="003510A4">
        <w:t xml:space="preserve">district's </w:t>
      </w:r>
      <w:r w:rsidR="001B2F66" w:rsidRPr="003510A4">
        <w:t>C</w:t>
      </w:r>
      <w:r w:rsidR="00A916DF" w:rsidRPr="003510A4">
        <w:t xml:space="preserve">omprehensive </w:t>
      </w:r>
      <w:r w:rsidR="001B2F66" w:rsidRPr="003510A4">
        <w:t>S</w:t>
      </w:r>
      <w:r w:rsidRPr="003510A4">
        <w:t xml:space="preserve">chool </w:t>
      </w:r>
      <w:r w:rsidR="001B2F66" w:rsidRPr="003510A4">
        <w:t>I</w:t>
      </w:r>
      <w:r w:rsidRPr="003510A4">
        <w:t>mprovement</w:t>
      </w:r>
      <w:r w:rsidR="00A916DF" w:rsidRPr="003510A4">
        <w:t xml:space="preserve"> </w:t>
      </w:r>
      <w:r w:rsidR="001B2F66" w:rsidRPr="003510A4">
        <w:t>P</w:t>
      </w:r>
      <w:r w:rsidR="00A916DF" w:rsidRPr="003510A4">
        <w:t>lan</w:t>
      </w:r>
      <w:r w:rsidR="00B12F58" w:rsidRPr="003510A4">
        <w:t xml:space="preserve"> (CSIP)</w:t>
      </w:r>
      <w:r w:rsidR="00DB3E31" w:rsidRPr="003510A4">
        <w:t>.</w:t>
      </w:r>
    </w:p>
    <w:p w14:paraId="5E41C54D" w14:textId="11904090" w:rsidR="00BF7315" w:rsidRDefault="00D27603" w:rsidP="006A2EB7">
      <w:pPr>
        <w:pStyle w:val="Heading1"/>
      </w:pPr>
      <w:r>
        <w:t>Comprehensive Mentoring and Induction Program</w:t>
      </w:r>
      <w:r w:rsidR="0088488C">
        <w:t xml:space="preserve"> Components</w:t>
      </w:r>
    </w:p>
    <w:p w14:paraId="049F6CB6" w14:textId="78738485" w:rsidR="00A4210C" w:rsidRPr="009F6F96" w:rsidRDefault="0088488C" w:rsidP="00081FD9">
      <w:pPr>
        <w:pStyle w:val="Heading2"/>
      </w:pPr>
      <w:r w:rsidRPr="009F6F96">
        <w:t>District Facilitator</w:t>
      </w:r>
    </w:p>
    <w:p w14:paraId="743E153F" w14:textId="7B8DCEDF" w:rsidR="001B2F66" w:rsidRPr="001B2F66" w:rsidRDefault="001B2F66" w:rsidP="00B12F58">
      <w:r w:rsidRPr="001B2F66">
        <w:t>The purpose of a District Facilitator (</w:t>
      </w:r>
      <w:hyperlink r:id="rId11" w:history="1">
        <w:r w:rsidRPr="003510A4">
          <w:rPr>
            <w:rStyle w:val="Hyperlink"/>
          </w:rPr>
          <w:t>IAC 281—83.2</w:t>
        </w:r>
      </w:hyperlink>
      <w:r w:rsidRPr="001B2F66">
        <w:t xml:space="preserve">) in a mentoring and induction program is to serve as a pivotal resource and support system for both novice educators and experienced mentors. </w:t>
      </w:r>
    </w:p>
    <w:p w14:paraId="37E53044" w14:textId="46601996" w:rsidR="001B2F66" w:rsidRPr="003510A4" w:rsidRDefault="001B2F66" w:rsidP="003510A4">
      <w:pPr>
        <w:spacing w:before="0" w:after="0"/>
      </w:pPr>
      <w:r w:rsidRPr="003510A4">
        <w:t>The district must select a facilitator to oversee the mentoring and induction plan based on a clearly defined job description and expectations</w:t>
      </w:r>
      <w:r w:rsidR="00CC01FC" w:rsidRPr="003510A4">
        <w:t>. Recommended duties adapted from the original Teacher Quality legislation (2001) are listed below.</w:t>
      </w:r>
    </w:p>
    <w:p w14:paraId="50AE25E4" w14:textId="654C36F5" w:rsidR="00D27603" w:rsidRPr="0008711B" w:rsidRDefault="00651386" w:rsidP="001005D1">
      <w:pPr>
        <w:pStyle w:val="Heading3"/>
        <w:ind w:left="0"/>
      </w:pPr>
      <w:r w:rsidRPr="0008711B">
        <w:t>Recommended facilitator duties:</w:t>
      </w:r>
    </w:p>
    <w:p w14:paraId="5736C0E3" w14:textId="2D0A262D" w:rsidR="00651386" w:rsidRPr="00DD03A9" w:rsidRDefault="00651386" w:rsidP="00F74075">
      <w:pPr>
        <w:pStyle w:val="ListParagraph"/>
        <w:numPr>
          <w:ilvl w:val="0"/>
          <w:numId w:val="34"/>
        </w:numPr>
        <w:spacing w:before="60" w:after="60" w:line="276" w:lineRule="auto"/>
        <w:ind w:left="720"/>
        <w:contextualSpacing w:val="0"/>
        <w:rPr>
          <w:color w:val="auto"/>
        </w:rPr>
      </w:pPr>
      <w:r w:rsidRPr="00DD03A9">
        <w:rPr>
          <w:color w:val="auto"/>
        </w:rPr>
        <w:t>Submits proposed district plan and costs to the school board for approval</w:t>
      </w:r>
    </w:p>
    <w:p w14:paraId="1A841679" w14:textId="0148AC01" w:rsidR="00651386" w:rsidRPr="00DD03A9" w:rsidRDefault="00651386" w:rsidP="00F74075">
      <w:pPr>
        <w:pStyle w:val="ListParagraph"/>
        <w:numPr>
          <w:ilvl w:val="0"/>
          <w:numId w:val="34"/>
        </w:numPr>
        <w:spacing w:before="60" w:after="60" w:line="276" w:lineRule="auto"/>
        <w:ind w:left="720"/>
        <w:contextualSpacing w:val="0"/>
        <w:rPr>
          <w:color w:val="auto"/>
        </w:rPr>
      </w:pPr>
      <w:r w:rsidRPr="00DD03A9">
        <w:rPr>
          <w:color w:val="auto"/>
        </w:rPr>
        <w:t xml:space="preserve">Assures that the </w:t>
      </w:r>
      <w:r w:rsidR="00A929A4" w:rsidRPr="00DD03A9">
        <w:rPr>
          <w:color w:val="auto"/>
        </w:rPr>
        <w:t>board-approved</w:t>
      </w:r>
      <w:r w:rsidRPr="00DD03A9">
        <w:rPr>
          <w:color w:val="auto"/>
        </w:rPr>
        <w:t xml:space="preserve"> district plan is submitted to the Department as required</w:t>
      </w:r>
    </w:p>
    <w:p w14:paraId="3B3A6C78" w14:textId="215EBF22" w:rsidR="00651386" w:rsidRPr="00DD03A9" w:rsidRDefault="00651386" w:rsidP="00F74075">
      <w:pPr>
        <w:pStyle w:val="ListParagraph"/>
        <w:numPr>
          <w:ilvl w:val="0"/>
          <w:numId w:val="34"/>
        </w:numPr>
        <w:spacing w:before="60" w:after="60" w:line="276" w:lineRule="auto"/>
        <w:ind w:left="720"/>
        <w:contextualSpacing w:val="0"/>
        <w:rPr>
          <w:color w:val="auto"/>
        </w:rPr>
      </w:pPr>
      <w:r w:rsidRPr="00DD03A9">
        <w:rPr>
          <w:color w:val="auto"/>
        </w:rPr>
        <w:t>Assures that the district mentoring and induction plan is kept on file locally</w:t>
      </w:r>
    </w:p>
    <w:p w14:paraId="4AD747DA" w14:textId="7BF417E8" w:rsidR="00651386" w:rsidRPr="00DD03A9" w:rsidRDefault="00651386" w:rsidP="00F74075">
      <w:pPr>
        <w:pStyle w:val="ListParagraph"/>
        <w:numPr>
          <w:ilvl w:val="0"/>
          <w:numId w:val="34"/>
        </w:numPr>
        <w:spacing w:before="60" w:after="60" w:line="276" w:lineRule="auto"/>
        <w:ind w:left="720"/>
        <w:contextualSpacing w:val="0"/>
        <w:rPr>
          <w:color w:val="auto"/>
        </w:rPr>
      </w:pPr>
      <w:r w:rsidRPr="00DD03A9">
        <w:rPr>
          <w:color w:val="auto"/>
        </w:rPr>
        <w:t>Submits any plan revisions to the Department for approval</w:t>
      </w:r>
    </w:p>
    <w:p w14:paraId="047BD2E6" w14:textId="70DF78FF" w:rsidR="00651386" w:rsidRPr="00DD03A9" w:rsidRDefault="00651386" w:rsidP="00F74075">
      <w:pPr>
        <w:pStyle w:val="ListParagraph"/>
        <w:numPr>
          <w:ilvl w:val="0"/>
          <w:numId w:val="34"/>
        </w:numPr>
        <w:spacing w:before="60" w:after="60" w:line="276" w:lineRule="auto"/>
        <w:ind w:left="720"/>
        <w:contextualSpacing w:val="0"/>
        <w:rPr>
          <w:color w:val="auto"/>
        </w:rPr>
      </w:pPr>
      <w:r w:rsidRPr="00DD03A9">
        <w:rPr>
          <w:color w:val="auto"/>
        </w:rPr>
        <w:t xml:space="preserve">Oversees the implementation of the </w:t>
      </w:r>
      <w:r w:rsidR="00A929A4" w:rsidRPr="00DD03A9">
        <w:rPr>
          <w:color w:val="auto"/>
        </w:rPr>
        <w:t>board-approved</w:t>
      </w:r>
      <w:r w:rsidRPr="00DD03A9">
        <w:rPr>
          <w:color w:val="auto"/>
        </w:rPr>
        <w:t xml:space="preserve"> district plan</w:t>
      </w:r>
    </w:p>
    <w:p w14:paraId="32425492" w14:textId="37915CCC" w:rsidR="00651386" w:rsidRPr="00DD03A9" w:rsidRDefault="00651386" w:rsidP="00F74075">
      <w:pPr>
        <w:pStyle w:val="ListParagraph"/>
        <w:numPr>
          <w:ilvl w:val="0"/>
          <w:numId w:val="34"/>
        </w:numPr>
        <w:spacing w:before="60" w:after="60" w:line="276" w:lineRule="auto"/>
        <w:ind w:left="720"/>
        <w:contextualSpacing w:val="0"/>
        <w:rPr>
          <w:color w:val="auto"/>
        </w:rPr>
      </w:pPr>
      <w:r w:rsidRPr="00DD03A9">
        <w:rPr>
          <w:color w:val="auto"/>
        </w:rPr>
        <w:t xml:space="preserve">Assures that the plan meets the goals for the program </w:t>
      </w:r>
      <w:r w:rsidR="00A929A4" w:rsidRPr="00DD03A9">
        <w:rPr>
          <w:color w:val="auto"/>
        </w:rPr>
        <w:t>outlined in</w:t>
      </w:r>
      <w:r w:rsidRPr="00DD03A9">
        <w:rPr>
          <w:color w:val="auto"/>
        </w:rPr>
        <w:t xml:space="preserve"> the </w:t>
      </w:r>
      <w:r w:rsidR="00A929A4" w:rsidRPr="00DD03A9">
        <w:rPr>
          <w:color w:val="auto"/>
        </w:rPr>
        <w:t>board-approved</w:t>
      </w:r>
      <w:r w:rsidRPr="00DD03A9">
        <w:rPr>
          <w:color w:val="auto"/>
        </w:rPr>
        <w:t xml:space="preserve"> district plan</w:t>
      </w:r>
    </w:p>
    <w:p w14:paraId="14365D03" w14:textId="0B777DC7" w:rsidR="00651386" w:rsidRPr="00DD03A9" w:rsidRDefault="00651386" w:rsidP="00F74075">
      <w:pPr>
        <w:pStyle w:val="ListParagraph"/>
        <w:numPr>
          <w:ilvl w:val="0"/>
          <w:numId w:val="34"/>
        </w:numPr>
        <w:spacing w:before="60" w:after="60" w:line="276" w:lineRule="auto"/>
        <w:ind w:left="720"/>
        <w:contextualSpacing w:val="0"/>
        <w:rPr>
          <w:color w:val="auto"/>
        </w:rPr>
      </w:pPr>
      <w:r w:rsidRPr="00DD03A9">
        <w:rPr>
          <w:color w:val="auto"/>
        </w:rPr>
        <w:t>Acts as a liaison between the district and the Department</w:t>
      </w:r>
    </w:p>
    <w:p w14:paraId="2742DF5F" w14:textId="77777777" w:rsidR="006B455C" w:rsidRPr="00DD03A9" w:rsidRDefault="00651386" w:rsidP="00F74075">
      <w:pPr>
        <w:pStyle w:val="ListParagraph"/>
        <w:numPr>
          <w:ilvl w:val="0"/>
          <w:numId w:val="22"/>
        </w:numPr>
        <w:spacing w:before="60" w:after="60" w:line="276" w:lineRule="auto"/>
        <w:contextualSpacing w:val="0"/>
        <w:rPr>
          <w:color w:val="auto"/>
        </w:rPr>
      </w:pPr>
      <w:r w:rsidRPr="00DD03A9">
        <w:rPr>
          <w:color w:val="auto"/>
        </w:rPr>
        <w:t>Serves as the key communication contact for mentoring and induction between the district and the Department</w:t>
      </w:r>
    </w:p>
    <w:p w14:paraId="4CB077AF" w14:textId="77777777" w:rsidR="006B455C" w:rsidRPr="00B56771" w:rsidRDefault="006B455C" w:rsidP="00F74075">
      <w:pPr>
        <w:pStyle w:val="ListParagraph"/>
        <w:numPr>
          <w:ilvl w:val="0"/>
          <w:numId w:val="22"/>
        </w:numPr>
        <w:spacing w:before="60" w:after="60" w:line="276" w:lineRule="auto"/>
        <w:contextualSpacing w:val="0"/>
        <w:rPr>
          <w:rStyle w:val="Heading3Char"/>
          <w:b w:val="0"/>
          <w:color w:val="auto"/>
          <w:sz w:val="22"/>
        </w:rPr>
      </w:pPr>
      <w:r w:rsidRPr="00B56771">
        <w:rPr>
          <w:rStyle w:val="Heading3Char"/>
          <w:b w:val="0"/>
          <w:color w:val="auto"/>
          <w:sz w:val="22"/>
        </w:rPr>
        <w:t xml:space="preserve">Coordinates mentor training and learning opportunities. </w:t>
      </w:r>
    </w:p>
    <w:p w14:paraId="06CC85F1" w14:textId="6BF8136A" w:rsidR="006B455C" w:rsidRPr="00B56771" w:rsidRDefault="006B455C" w:rsidP="00F74075">
      <w:pPr>
        <w:pStyle w:val="ListParagraph"/>
        <w:numPr>
          <w:ilvl w:val="0"/>
          <w:numId w:val="22"/>
        </w:numPr>
        <w:spacing w:before="60" w:after="60" w:line="276" w:lineRule="auto"/>
        <w:contextualSpacing w:val="0"/>
        <w:rPr>
          <w:rStyle w:val="Heading3Char"/>
          <w:b w:val="0"/>
          <w:color w:val="auto"/>
          <w:sz w:val="22"/>
        </w:rPr>
      </w:pPr>
      <w:r w:rsidRPr="00B56771">
        <w:rPr>
          <w:rStyle w:val="Heading3Char"/>
          <w:b w:val="0"/>
          <w:color w:val="auto"/>
          <w:sz w:val="22"/>
        </w:rPr>
        <w:t xml:space="preserve">Establishes a calendar for </w:t>
      </w:r>
      <w:r w:rsidR="003510A4">
        <w:rPr>
          <w:rStyle w:val="Heading3Char"/>
          <w:b w:val="0"/>
          <w:color w:val="auto"/>
          <w:sz w:val="22"/>
        </w:rPr>
        <w:t>m</w:t>
      </w:r>
      <w:r w:rsidRPr="00B56771">
        <w:rPr>
          <w:rStyle w:val="Heading3Char"/>
          <w:b w:val="0"/>
          <w:color w:val="auto"/>
          <w:sz w:val="22"/>
        </w:rPr>
        <w:t xml:space="preserve">entoring and </w:t>
      </w:r>
      <w:r w:rsidR="003510A4">
        <w:rPr>
          <w:rStyle w:val="Heading3Char"/>
          <w:b w:val="0"/>
          <w:color w:val="auto"/>
          <w:sz w:val="22"/>
        </w:rPr>
        <w:t>I</w:t>
      </w:r>
      <w:r w:rsidRPr="00B56771">
        <w:rPr>
          <w:rStyle w:val="Heading3Char"/>
          <w:b w:val="0"/>
          <w:color w:val="auto"/>
          <w:sz w:val="22"/>
        </w:rPr>
        <w:t>nduction activities</w:t>
      </w:r>
    </w:p>
    <w:p w14:paraId="5DE159FA" w14:textId="52DE4C74" w:rsidR="006B455C" w:rsidRPr="00B56771" w:rsidRDefault="006B455C" w:rsidP="00F74075">
      <w:pPr>
        <w:pStyle w:val="ListParagraph"/>
        <w:numPr>
          <w:ilvl w:val="0"/>
          <w:numId w:val="22"/>
        </w:numPr>
        <w:spacing w:before="60" w:after="60" w:line="276" w:lineRule="auto"/>
        <w:contextualSpacing w:val="0"/>
        <w:rPr>
          <w:rStyle w:val="Heading3Char"/>
          <w:b w:val="0"/>
          <w:color w:val="auto"/>
          <w:sz w:val="22"/>
        </w:rPr>
      </w:pPr>
      <w:r w:rsidRPr="00B56771">
        <w:rPr>
          <w:rStyle w:val="Heading3Char"/>
          <w:b w:val="0"/>
          <w:color w:val="auto"/>
          <w:sz w:val="22"/>
        </w:rPr>
        <w:t>Contributes to the mentor</w:t>
      </w:r>
      <w:r w:rsidR="003510A4">
        <w:rPr>
          <w:rStyle w:val="Heading3Char"/>
          <w:b w:val="0"/>
          <w:color w:val="auto"/>
          <w:sz w:val="22"/>
        </w:rPr>
        <w:t xml:space="preserve"> or </w:t>
      </w:r>
      <w:r w:rsidRPr="00B56771">
        <w:rPr>
          <w:rStyle w:val="Heading3Char"/>
          <w:b w:val="0"/>
          <w:color w:val="auto"/>
          <w:sz w:val="22"/>
        </w:rPr>
        <w:t>beginning teacher placement discussions</w:t>
      </w:r>
    </w:p>
    <w:p w14:paraId="76A29B5E" w14:textId="2C94EEB3" w:rsidR="008C6DDF" w:rsidRPr="00B56771" w:rsidRDefault="006B455C" w:rsidP="00F74075">
      <w:pPr>
        <w:pStyle w:val="ListParagraph"/>
        <w:numPr>
          <w:ilvl w:val="0"/>
          <w:numId w:val="22"/>
        </w:numPr>
        <w:spacing w:before="60" w:after="60" w:line="276" w:lineRule="auto"/>
        <w:contextualSpacing w:val="0"/>
        <w:rPr>
          <w:rStyle w:val="Heading3Char"/>
          <w:b w:val="0"/>
          <w:color w:val="auto"/>
          <w:sz w:val="22"/>
        </w:rPr>
      </w:pPr>
      <w:r w:rsidRPr="00B56771">
        <w:rPr>
          <w:rStyle w:val="Heading3Char"/>
          <w:b w:val="0"/>
          <w:color w:val="auto"/>
          <w:sz w:val="22"/>
        </w:rPr>
        <w:t xml:space="preserve">Serves as the in-district point person for all </w:t>
      </w:r>
      <w:r w:rsidR="003510A4">
        <w:rPr>
          <w:rStyle w:val="Heading3Char"/>
          <w:b w:val="0"/>
          <w:color w:val="auto"/>
          <w:sz w:val="22"/>
        </w:rPr>
        <w:t>m</w:t>
      </w:r>
      <w:r w:rsidRPr="00B56771">
        <w:rPr>
          <w:rStyle w:val="Heading3Char"/>
          <w:b w:val="0"/>
          <w:color w:val="auto"/>
          <w:sz w:val="22"/>
        </w:rPr>
        <w:t>entoring and</w:t>
      </w:r>
      <w:r w:rsidR="003510A4">
        <w:rPr>
          <w:rStyle w:val="Heading3Char"/>
          <w:b w:val="0"/>
          <w:color w:val="auto"/>
          <w:sz w:val="22"/>
        </w:rPr>
        <w:t xml:space="preserve"> i</w:t>
      </w:r>
      <w:r w:rsidRPr="00B56771">
        <w:rPr>
          <w:rStyle w:val="Heading3Char"/>
          <w:b w:val="0"/>
          <w:color w:val="auto"/>
          <w:sz w:val="22"/>
        </w:rPr>
        <w:t>nduction issue</w:t>
      </w:r>
      <w:r w:rsidR="003510A4">
        <w:rPr>
          <w:rStyle w:val="Heading3Char"/>
          <w:b w:val="0"/>
          <w:color w:val="auto"/>
          <w:sz w:val="22"/>
        </w:rPr>
        <w:t>s</w:t>
      </w:r>
    </w:p>
    <w:p w14:paraId="1A8D7D77" w14:textId="77777777" w:rsidR="006A2EB7" w:rsidRDefault="006A2EB7">
      <w:pPr>
        <w:spacing w:before="0" w:after="160" w:line="259" w:lineRule="auto"/>
        <w:rPr>
          <w:rFonts w:eastAsiaTheme="majorEastAsia" w:cstheme="majorBidi"/>
          <w:b/>
          <w:noProof w:val="0"/>
          <w:color w:val="02485B" w:themeColor="accent1" w:themeShade="BF"/>
          <w:sz w:val="32"/>
        </w:rPr>
      </w:pPr>
      <w:r>
        <w:br w:type="page"/>
      </w:r>
    </w:p>
    <w:p w14:paraId="603B267C" w14:textId="33889A20" w:rsidR="000652AA" w:rsidRPr="0088488C" w:rsidRDefault="0088488C" w:rsidP="00081FD9">
      <w:pPr>
        <w:pStyle w:val="Heading2"/>
      </w:pPr>
      <w:r>
        <w:lastRenderedPageBreak/>
        <w:t>Program Vision and Goals</w:t>
      </w:r>
    </w:p>
    <w:p w14:paraId="43F06F73" w14:textId="32034CFB" w:rsidR="00D27603" w:rsidRPr="003510A4" w:rsidRDefault="0019217F" w:rsidP="0048498E">
      <w:pPr>
        <w:spacing w:before="60" w:afterLines="60" w:after="144"/>
      </w:pPr>
      <w:r>
        <w:t>A</w:t>
      </w:r>
      <w:r w:rsidR="006B455C" w:rsidRPr="003510A4">
        <w:t xml:space="preserve"> </w:t>
      </w:r>
      <w:r>
        <w:t>Beginning Teacher Mentoring and Induction Program is designed to promote excellence in teaching, enhance student achievement, foster</w:t>
      </w:r>
      <w:r w:rsidR="006B455C" w:rsidRPr="003510A4">
        <w:t xml:space="preserve"> a supportive environment within school districts and area education agencies, increase the retention of promising beginning teachers, and promote the personal and professional well-being of teachers.  </w:t>
      </w:r>
    </w:p>
    <w:p w14:paraId="6ED30DD4" w14:textId="77777777" w:rsidR="0008711B" w:rsidRDefault="006B455C" w:rsidP="0008711B">
      <w:pPr>
        <w:spacing w:before="60" w:afterLines="60" w:after="144"/>
      </w:pPr>
      <w:r w:rsidRPr="003510A4">
        <w:t>Mentoring and induction programs should have a clear vision and well-defined goals to ensure a structured approach to supporting new educators. By establishing a shared vision and specific goals, stakeholders can work cohesively towards enhancing instructional practices, ultimately leading to improved student outcomes and a more robust educational community.</w:t>
      </w:r>
    </w:p>
    <w:p w14:paraId="1DB588C8" w14:textId="025E1833" w:rsidR="00651386" w:rsidRPr="003E749D" w:rsidRDefault="00AA56F5" w:rsidP="001005D1">
      <w:pPr>
        <w:pStyle w:val="Heading3"/>
        <w:ind w:left="0"/>
      </w:pPr>
      <w:r w:rsidRPr="001005D1">
        <w:t>Vision Statement</w:t>
      </w:r>
      <w:r w:rsidRPr="003E749D">
        <w:t xml:space="preserve"> </w:t>
      </w:r>
    </w:p>
    <w:p w14:paraId="0B3FFD29" w14:textId="1581B4BC" w:rsidR="001B2F66" w:rsidRPr="003510A4" w:rsidRDefault="00B12F58" w:rsidP="00B12F58">
      <w:pPr>
        <w:spacing w:before="60" w:afterLines="60" w:after="144"/>
        <w:rPr>
          <w:rStyle w:val="Heading5Char"/>
          <w:b w:val="0"/>
          <w:color w:val="auto"/>
          <w:sz w:val="22"/>
          <w:szCs w:val="22"/>
        </w:rPr>
      </w:pPr>
      <w:r w:rsidRPr="003510A4">
        <w:t xml:space="preserve">A vision provides a guiding framework that articulates the program's commitment to fostering professional growth, collaboration, and intentional guidance, which is essential for creating a supportive environment. </w:t>
      </w:r>
    </w:p>
    <w:p w14:paraId="22019B03" w14:textId="7D784D72" w:rsidR="005B6237" w:rsidRPr="003E749D" w:rsidRDefault="00AA56F5" w:rsidP="001005D1">
      <w:pPr>
        <w:pStyle w:val="Heading3"/>
        <w:ind w:left="0"/>
      </w:pPr>
      <w:r w:rsidRPr="001005D1">
        <w:t>SMART Goals aligned with ESSA Guidance</w:t>
      </w:r>
      <w:r w:rsidRPr="003E749D">
        <w:t xml:space="preserve"> </w:t>
      </w:r>
    </w:p>
    <w:p w14:paraId="14266C6D" w14:textId="609A6C0B" w:rsidR="00D238C7" w:rsidRPr="003510A4" w:rsidRDefault="00B12F58" w:rsidP="001B2F66">
      <w:pPr>
        <w:spacing w:before="60" w:afterLines="60" w:after="144"/>
      </w:pPr>
      <w:r w:rsidRPr="003510A4">
        <w:t xml:space="preserve">Defined goals, aligned with the program's purpose, offer measurable outcomes that help track progress and effectiveness. </w:t>
      </w:r>
      <w:r w:rsidR="006B455C" w:rsidRPr="003510A4">
        <w:t xml:space="preserve">Goals should support </w:t>
      </w:r>
      <w:r w:rsidR="0019217F">
        <w:t>the development of beginning teachers and improve instructional practices,</w:t>
      </w:r>
      <w:r w:rsidR="006B455C" w:rsidRPr="003510A4">
        <w:t xml:space="preserve"> grounded in evidence-based strategies that advance student learning and educator retention. </w:t>
      </w:r>
    </w:p>
    <w:p w14:paraId="0DC56CB0" w14:textId="44628F76" w:rsidR="00474804" w:rsidRPr="003E749D" w:rsidRDefault="00474804" w:rsidP="00081FD9">
      <w:pPr>
        <w:pStyle w:val="Heading2"/>
      </w:pPr>
      <w:r w:rsidRPr="003E749D">
        <w:t>Mentors</w:t>
      </w:r>
    </w:p>
    <w:p w14:paraId="522F399E" w14:textId="257BFC48" w:rsidR="000652AA" w:rsidRDefault="00AA56F5" w:rsidP="001005D1">
      <w:pPr>
        <w:pStyle w:val="Heading3"/>
        <w:ind w:left="0"/>
      </w:pPr>
      <w:r>
        <w:t>Process for Mentor Selection</w:t>
      </w:r>
      <w:r w:rsidR="009F7A7F">
        <w:t xml:space="preserve"> and Assignment</w:t>
      </w:r>
      <w:r w:rsidR="00B135AD">
        <w:t xml:space="preserve"> </w:t>
      </w:r>
    </w:p>
    <w:p w14:paraId="10378FDD" w14:textId="73E83F47" w:rsidR="003510A4" w:rsidRDefault="003510A4" w:rsidP="003E749D">
      <w:bookmarkStart w:id="2" w:name="_Hlk196812117"/>
      <w:r>
        <w:t>The m</w:t>
      </w:r>
      <w:r w:rsidRPr="003510A4">
        <w:t xml:space="preserve">entor selection process within the district is a crucial component of any effective mentoring and induction program. The relationship between mentors and mentees plays a vital role in developing and retaining new teachers. </w:t>
      </w:r>
      <w:r w:rsidR="00EC60EA" w:rsidRPr="003510A4">
        <w:t>Plans should include a clear</w:t>
      </w:r>
      <w:r w:rsidR="00B135AD" w:rsidRPr="003510A4">
        <w:t xml:space="preserve"> process for mentor teacher application and selection</w:t>
      </w:r>
      <w:r w:rsidR="00EC60EA" w:rsidRPr="003510A4">
        <w:t>.</w:t>
      </w:r>
      <w:r w:rsidR="00B135AD" w:rsidRPr="003510A4">
        <w:t xml:space="preserve"> </w:t>
      </w:r>
    </w:p>
    <w:p w14:paraId="160B69AB" w14:textId="3D4EFB10" w:rsidR="00474804" w:rsidRPr="003E749D" w:rsidRDefault="004B3925" w:rsidP="001005D1">
      <w:pPr>
        <w:pStyle w:val="Heading3"/>
        <w:ind w:left="0"/>
      </w:pPr>
      <w:bookmarkStart w:id="3" w:name="_Hlk196812249"/>
      <w:bookmarkEnd w:id="2"/>
      <w:r w:rsidRPr="003E749D">
        <w:t>Mentor Training</w:t>
      </w:r>
    </w:p>
    <w:bookmarkEnd w:id="3"/>
    <w:p w14:paraId="2D1F9127" w14:textId="77777777" w:rsidR="00F74075" w:rsidRDefault="00F74075" w:rsidP="00F74075">
      <w:pPr>
        <w:spacing w:before="40" w:after="40"/>
      </w:pPr>
      <w:r w:rsidRPr="00F74075">
        <w:t xml:space="preserve">Any mentor training a district develops or uses should include the following five elements as outlined in Chapter 83 of the Education Department's rule in subparagraph 83.2(1)"b"(3): </w:t>
      </w:r>
    </w:p>
    <w:p w14:paraId="2372EABD" w14:textId="4EABBA86" w:rsidR="003E749D" w:rsidRPr="00F74075" w:rsidRDefault="003E749D" w:rsidP="00F74075">
      <w:pPr>
        <w:pStyle w:val="ListParagraph"/>
        <w:numPr>
          <w:ilvl w:val="0"/>
          <w:numId w:val="41"/>
        </w:numPr>
        <w:spacing w:before="60" w:after="60"/>
        <w:ind w:left="720"/>
      </w:pPr>
      <w:r w:rsidRPr="00F74075">
        <w:t>Is consistent with effective staff development practices and adult professional needs to include skills needed for teaching, demonstration, and coaching.</w:t>
      </w:r>
    </w:p>
    <w:p w14:paraId="2A84D466" w14:textId="27BAEA26" w:rsidR="006700E6" w:rsidRPr="003510A4" w:rsidRDefault="006700E6" w:rsidP="00F74075">
      <w:pPr>
        <w:pStyle w:val="ListParagraph"/>
        <w:numPr>
          <w:ilvl w:val="0"/>
          <w:numId w:val="34"/>
        </w:numPr>
        <w:spacing w:before="60" w:after="60" w:line="276" w:lineRule="auto"/>
        <w:ind w:left="720"/>
        <w:contextualSpacing w:val="0"/>
        <w:rPr>
          <w:color w:val="auto"/>
        </w:rPr>
      </w:pPr>
      <w:r w:rsidRPr="003510A4">
        <w:rPr>
          <w:color w:val="auto"/>
        </w:rPr>
        <w:t>Address</w:t>
      </w:r>
      <w:r w:rsidR="003E749D">
        <w:rPr>
          <w:color w:val="auto"/>
        </w:rPr>
        <w:t>es</w:t>
      </w:r>
      <w:r w:rsidRPr="003510A4">
        <w:rPr>
          <w:color w:val="auto"/>
        </w:rPr>
        <w:t xml:space="preserve"> mentor needs, indicating </w:t>
      </w:r>
      <w:r w:rsidR="00A929A4" w:rsidRPr="003510A4">
        <w:rPr>
          <w:color w:val="auto"/>
        </w:rPr>
        <w:t xml:space="preserve">a </w:t>
      </w:r>
      <w:r w:rsidRPr="003510A4">
        <w:rPr>
          <w:color w:val="auto"/>
        </w:rPr>
        <w:t>clear understanding of the role</w:t>
      </w:r>
      <w:r w:rsidR="003E749D">
        <w:rPr>
          <w:color w:val="auto"/>
        </w:rPr>
        <w:t xml:space="preserve"> </w:t>
      </w:r>
      <w:r w:rsidRPr="003510A4">
        <w:rPr>
          <w:color w:val="auto"/>
        </w:rPr>
        <w:t>of the mentor</w:t>
      </w:r>
      <w:r w:rsidR="003E749D">
        <w:rPr>
          <w:color w:val="auto"/>
        </w:rPr>
        <w:t>.</w:t>
      </w:r>
    </w:p>
    <w:p w14:paraId="1FCEC5E8" w14:textId="7F3ECFE8" w:rsidR="006700E6" w:rsidRPr="003510A4" w:rsidRDefault="006700E6" w:rsidP="00F74075">
      <w:pPr>
        <w:pStyle w:val="ListParagraph"/>
        <w:numPr>
          <w:ilvl w:val="0"/>
          <w:numId w:val="34"/>
        </w:numPr>
        <w:spacing w:before="60" w:after="60" w:line="276" w:lineRule="auto"/>
        <w:ind w:left="720"/>
        <w:contextualSpacing w:val="0"/>
        <w:rPr>
          <w:color w:val="auto"/>
        </w:rPr>
      </w:pPr>
      <w:r w:rsidRPr="003510A4">
        <w:rPr>
          <w:color w:val="auto"/>
        </w:rPr>
        <w:t>Result</w:t>
      </w:r>
      <w:r w:rsidR="003E749D">
        <w:rPr>
          <w:color w:val="auto"/>
        </w:rPr>
        <w:t>s</w:t>
      </w:r>
      <w:r w:rsidRPr="003510A4">
        <w:rPr>
          <w:color w:val="auto"/>
        </w:rPr>
        <w:t xml:space="preserve"> in </w:t>
      </w:r>
      <w:r w:rsidR="00A929A4" w:rsidRPr="003510A4">
        <w:rPr>
          <w:color w:val="auto"/>
        </w:rPr>
        <w:t xml:space="preserve">the </w:t>
      </w:r>
      <w:r w:rsidRPr="003510A4">
        <w:rPr>
          <w:color w:val="auto"/>
        </w:rPr>
        <w:t>mentor’s understanding of the personal and professional needs of new teachers</w:t>
      </w:r>
      <w:r w:rsidR="003E749D">
        <w:rPr>
          <w:color w:val="auto"/>
        </w:rPr>
        <w:t>.</w:t>
      </w:r>
    </w:p>
    <w:p w14:paraId="16C208C6" w14:textId="6B3C2873" w:rsidR="006B455C" w:rsidRPr="003510A4" w:rsidRDefault="006700E6" w:rsidP="00F74075">
      <w:pPr>
        <w:pStyle w:val="ListParagraph"/>
        <w:numPr>
          <w:ilvl w:val="0"/>
          <w:numId w:val="34"/>
        </w:numPr>
        <w:spacing w:before="60" w:after="60" w:line="276" w:lineRule="auto"/>
        <w:ind w:left="720"/>
        <w:contextualSpacing w:val="0"/>
      </w:pPr>
      <w:r w:rsidRPr="003510A4">
        <w:rPr>
          <w:color w:val="auto"/>
        </w:rPr>
        <w:t>Provide</w:t>
      </w:r>
      <w:r w:rsidR="003E749D">
        <w:rPr>
          <w:color w:val="auto"/>
        </w:rPr>
        <w:t>s</w:t>
      </w:r>
      <w:r w:rsidRPr="003510A4">
        <w:rPr>
          <w:color w:val="auto"/>
        </w:rPr>
        <w:t xml:space="preserve"> the mentor with an understanding of </w:t>
      </w:r>
      <w:r w:rsidR="003E749D">
        <w:rPr>
          <w:color w:val="auto"/>
        </w:rPr>
        <w:t xml:space="preserve">the </w:t>
      </w:r>
      <w:r w:rsidRPr="003510A4">
        <w:rPr>
          <w:color w:val="auto"/>
        </w:rPr>
        <w:t xml:space="preserve">district expectations for beginning teacher competencies based on the </w:t>
      </w:r>
      <w:hyperlink r:id="rId12" w:history="1">
        <w:r w:rsidRPr="003510A4">
          <w:rPr>
            <w:rStyle w:val="Hyperlink"/>
          </w:rPr>
          <w:t>Iowa Teaching Standards</w:t>
        </w:r>
      </w:hyperlink>
    </w:p>
    <w:p w14:paraId="070B14A3" w14:textId="7DE8ACE6" w:rsidR="006B455C" w:rsidRPr="003510A4" w:rsidRDefault="00B810CA" w:rsidP="00F74075">
      <w:pPr>
        <w:pStyle w:val="ListParagraph"/>
        <w:numPr>
          <w:ilvl w:val="0"/>
          <w:numId w:val="34"/>
        </w:numPr>
        <w:spacing w:before="60" w:after="60" w:line="276" w:lineRule="auto"/>
        <w:ind w:left="720"/>
        <w:contextualSpacing w:val="0"/>
        <w:rPr>
          <w:color w:val="auto"/>
        </w:rPr>
      </w:pPr>
      <w:r w:rsidRPr="003510A4">
        <w:rPr>
          <w:color w:val="auto"/>
        </w:rPr>
        <w:t>Facilitate</w:t>
      </w:r>
      <w:r w:rsidR="003E749D">
        <w:rPr>
          <w:color w:val="auto"/>
        </w:rPr>
        <w:t>s</w:t>
      </w:r>
      <w:r w:rsidRPr="003510A4">
        <w:rPr>
          <w:color w:val="auto"/>
        </w:rPr>
        <w:t xml:space="preserve"> </w:t>
      </w:r>
      <w:r w:rsidR="00A929A4" w:rsidRPr="003510A4">
        <w:rPr>
          <w:color w:val="auto"/>
        </w:rPr>
        <w:t xml:space="preserve">the </w:t>
      </w:r>
      <w:r w:rsidRPr="003510A4">
        <w:rPr>
          <w:color w:val="auto"/>
        </w:rPr>
        <w:t xml:space="preserve">mentor’s ability to provide guidance and support to new teachers </w:t>
      </w:r>
    </w:p>
    <w:p w14:paraId="3AAFC5DB" w14:textId="46B25844" w:rsidR="00863309" w:rsidRDefault="00F632D4" w:rsidP="001005D1">
      <w:pPr>
        <w:pStyle w:val="Heading3"/>
        <w:ind w:left="0"/>
      </w:pPr>
      <w:bookmarkStart w:id="4" w:name="_Hlk196813720"/>
      <w:r>
        <w:lastRenderedPageBreak/>
        <w:t xml:space="preserve">Process for Dissolving Mentor and </w:t>
      </w:r>
      <w:r w:rsidR="00586AC6">
        <w:t>Beginning Teacher</w:t>
      </w:r>
      <w:r w:rsidR="000F7AE1">
        <w:t xml:space="preserve"> Collaboration</w:t>
      </w:r>
    </w:p>
    <w:bookmarkEnd w:id="4"/>
    <w:p w14:paraId="5BE88EF4" w14:textId="13C1183A" w:rsidR="005272D0" w:rsidRPr="003510A4" w:rsidRDefault="00EC60EA" w:rsidP="0048498E">
      <w:pPr>
        <w:spacing w:before="60" w:afterLines="60" w:after="144"/>
      </w:pPr>
      <w:r w:rsidRPr="003510A4">
        <w:t>The district mentoring and induction</w:t>
      </w:r>
      <w:r w:rsidR="00B135AD" w:rsidRPr="003510A4">
        <w:t xml:space="preserve"> plan </w:t>
      </w:r>
      <w:r w:rsidR="0019217F">
        <w:t xml:space="preserve">outlines the process for dissolving </w:t>
      </w:r>
      <w:r w:rsidR="00D03CE8">
        <w:t>mentor-teacher partnerships, including the specific procedures either party may use to address concerns without violating the confidentiality of the relationship</w:t>
      </w:r>
      <w:r w:rsidR="00B810CA" w:rsidRPr="003510A4">
        <w:t xml:space="preserve">. </w:t>
      </w:r>
      <w:r w:rsidRPr="003510A4">
        <w:t>The plan should also identify</w:t>
      </w:r>
      <w:r w:rsidR="00B810CA" w:rsidRPr="003510A4">
        <w:t xml:space="preserve"> who needs to be involved and the steps </w:t>
      </w:r>
      <w:r w:rsidR="00A929A4" w:rsidRPr="003510A4">
        <w:t>to take</w:t>
      </w:r>
      <w:r w:rsidR="00B810CA" w:rsidRPr="003510A4">
        <w:t xml:space="preserve"> as </w:t>
      </w:r>
      <w:r w:rsidR="00847C66" w:rsidRPr="003510A4">
        <w:t xml:space="preserve">the </w:t>
      </w:r>
      <w:r w:rsidR="00B810CA" w:rsidRPr="003510A4">
        <w:t xml:space="preserve">intervention or dissolution </w:t>
      </w:r>
      <w:r w:rsidR="00A929A4" w:rsidRPr="003510A4">
        <w:t>approaches</w:t>
      </w:r>
      <w:r w:rsidR="00B810CA" w:rsidRPr="003510A4">
        <w:t xml:space="preserve">. </w:t>
      </w:r>
    </w:p>
    <w:p w14:paraId="436E3903" w14:textId="4D6DFA94" w:rsidR="00CE6929" w:rsidRDefault="00CE6929" w:rsidP="00081FD9">
      <w:pPr>
        <w:pStyle w:val="Heading2"/>
      </w:pPr>
      <w:bookmarkStart w:id="5" w:name="_Hlk196813952"/>
      <w:r>
        <w:t>Support Structures</w:t>
      </w:r>
    </w:p>
    <w:p w14:paraId="5E5ED9FC" w14:textId="142AA7A6" w:rsidR="00863309" w:rsidRDefault="009A4057" w:rsidP="001005D1">
      <w:pPr>
        <w:pStyle w:val="Heading3"/>
        <w:ind w:left="0"/>
      </w:pPr>
      <w:r w:rsidRPr="00651386">
        <w:t>Support for Beginning Teachers</w:t>
      </w:r>
    </w:p>
    <w:bookmarkEnd w:id="5"/>
    <w:p w14:paraId="5E60EC01" w14:textId="18E2216D" w:rsidR="00C52EF6" w:rsidRPr="003510A4" w:rsidRDefault="00C8057B" w:rsidP="00F74075">
      <w:pPr>
        <w:spacing w:before="60" w:afterLines="60" w:after="144"/>
      </w:pPr>
      <w:r w:rsidRPr="003510A4">
        <w:t>The plan should d</w:t>
      </w:r>
      <w:r w:rsidR="00651386" w:rsidRPr="003510A4">
        <w:t>escribe a model, resources</w:t>
      </w:r>
      <w:r w:rsidR="0019217F">
        <w:t>, or timeline that provides a two-year sequence of content and activities to support the knowledge and understanding of the Iowa Teaching Standards and Criteria, offers research-based instructional strategies,</w:t>
      </w:r>
      <w:r w:rsidR="00651386" w:rsidRPr="003510A4">
        <w:t xml:space="preserve"> and addresses the personal and professional needs of the beginning teacher. </w:t>
      </w:r>
      <w:r w:rsidR="00847C66" w:rsidRPr="003510A4">
        <w:t>The program</w:t>
      </w:r>
      <w:r w:rsidR="005272D0" w:rsidRPr="003510A4">
        <w:t xml:space="preserve"> plan should:</w:t>
      </w:r>
    </w:p>
    <w:p w14:paraId="3502731D" w14:textId="77777777" w:rsidR="00DB3E31" w:rsidRPr="003510A4" w:rsidRDefault="00DB3E31" w:rsidP="00F74075">
      <w:pPr>
        <w:pStyle w:val="ListParagraph"/>
        <w:numPr>
          <w:ilvl w:val="0"/>
          <w:numId w:val="34"/>
        </w:numPr>
        <w:spacing w:before="40" w:after="40" w:line="276" w:lineRule="auto"/>
        <w:ind w:left="720"/>
        <w:contextualSpacing w:val="0"/>
        <w:rPr>
          <w:color w:val="auto"/>
        </w:rPr>
      </w:pPr>
      <w:bookmarkStart w:id="6" w:name="_Hlk196815321"/>
      <w:r w:rsidRPr="003510A4">
        <w:rPr>
          <w:color w:val="auto"/>
        </w:rPr>
        <w:t>Support beginning teachers in developing and enhancing their competencies in alignment with the Iowa Teaching Standards.</w:t>
      </w:r>
    </w:p>
    <w:p w14:paraId="3A06E2F9" w14:textId="1AFC9E24" w:rsidR="00DB3E31" w:rsidRPr="003510A4" w:rsidRDefault="00DB3E31" w:rsidP="00F74075">
      <w:pPr>
        <w:pStyle w:val="ListParagraph"/>
        <w:numPr>
          <w:ilvl w:val="0"/>
          <w:numId w:val="34"/>
        </w:numPr>
        <w:spacing w:before="40" w:after="40" w:line="276" w:lineRule="auto"/>
        <w:ind w:left="720"/>
        <w:contextualSpacing w:val="0"/>
        <w:rPr>
          <w:color w:val="auto"/>
        </w:rPr>
      </w:pPr>
      <w:r w:rsidRPr="003510A4">
        <w:rPr>
          <w:color w:val="auto"/>
        </w:rPr>
        <w:t>Facilitate the growth of beginning teachers by providing a repertoire of research-based instructional strategies.</w:t>
      </w:r>
    </w:p>
    <w:p w14:paraId="353E3037" w14:textId="77777777" w:rsidR="00DB3E31" w:rsidRPr="003510A4" w:rsidRDefault="00DB3E31" w:rsidP="00F74075">
      <w:pPr>
        <w:pStyle w:val="ListParagraph"/>
        <w:numPr>
          <w:ilvl w:val="0"/>
          <w:numId w:val="34"/>
        </w:numPr>
        <w:spacing w:before="40" w:after="40" w:line="276" w:lineRule="auto"/>
        <w:ind w:left="720"/>
        <w:contextualSpacing w:val="0"/>
        <w:rPr>
          <w:color w:val="auto"/>
        </w:rPr>
      </w:pPr>
      <w:r w:rsidRPr="003510A4">
        <w:rPr>
          <w:color w:val="auto"/>
        </w:rPr>
        <w:t>Enhance beginning teachers’ skills in designing and implementing effective lessons that align with the Iowa Core, MTSS framework, and assessment for learning.</w:t>
      </w:r>
    </w:p>
    <w:p w14:paraId="2DCC8BF1" w14:textId="77777777" w:rsidR="00DB3E31" w:rsidRPr="003510A4" w:rsidRDefault="00DB3E31" w:rsidP="00F74075">
      <w:pPr>
        <w:pStyle w:val="ListParagraph"/>
        <w:numPr>
          <w:ilvl w:val="0"/>
          <w:numId w:val="34"/>
        </w:numPr>
        <w:spacing w:before="40" w:after="40" w:line="276" w:lineRule="auto"/>
        <w:ind w:left="720"/>
        <w:contextualSpacing w:val="0"/>
        <w:rPr>
          <w:color w:val="auto"/>
        </w:rPr>
      </w:pPr>
      <w:r w:rsidRPr="003510A4">
        <w:rPr>
          <w:color w:val="auto"/>
        </w:rPr>
        <w:t>Encourage beginning teachers to become teacher-researchers and reflective practitioners.</w:t>
      </w:r>
    </w:p>
    <w:p w14:paraId="1B216DDA" w14:textId="77777777" w:rsidR="00DB3E31" w:rsidRPr="003510A4" w:rsidRDefault="00DB3E31" w:rsidP="00F74075">
      <w:pPr>
        <w:pStyle w:val="ListParagraph"/>
        <w:numPr>
          <w:ilvl w:val="0"/>
          <w:numId w:val="34"/>
        </w:numPr>
        <w:spacing w:before="40" w:after="40" w:line="276" w:lineRule="auto"/>
        <w:ind w:left="720"/>
        <w:contextualSpacing w:val="0"/>
        <w:rPr>
          <w:color w:val="auto"/>
        </w:rPr>
      </w:pPr>
      <w:r w:rsidRPr="003510A4">
        <w:rPr>
          <w:color w:val="auto"/>
        </w:rPr>
        <w:t>Address and reflect the unique needs of beginning teachers throughout the program.</w:t>
      </w:r>
    </w:p>
    <w:p w14:paraId="6C7FFABE" w14:textId="77777777" w:rsidR="00DB3E31" w:rsidRPr="003510A4" w:rsidRDefault="00DB3E31" w:rsidP="00F74075">
      <w:pPr>
        <w:pStyle w:val="ListParagraph"/>
        <w:numPr>
          <w:ilvl w:val="0"/>
          <w:numId w:val="34"/>
        </w:numPr>
        <w:spacing w:before="40" w:after="40" w:line="276" w:lineRule="auto"/>
        <w:ind w:left="720"/>
        <w:contextualSpacing w:val="0"/>
        <w:rPr>
          <w:color w:val="auto"/>
        </w:rPr>
      </w:pPr>
      <w:r w:rsidRPr="003510A4">
        <w:rPr>
          <w:color w:val="auto"/>
        </w:rPr>
        <w:t>Foster a culture of continuous improvement among beginning teachers.</w:t>
      </w:r>
    </w:p>
    <w:p w14:paraId="04C32DDC" w14:textId="3400A3A4" w:rsidR="00DB3E31" w:rsidRPr="003510A4" w:rsidRDefault="00DB3E31" w:rsidP="00F74075">
      <w:pPr>
        <w:pStyle w:val="ListParagraph"/>
        <w:numPr>
          <w:ilvl w:val="0"/>
          <w:numId w:val="34"/>
        </w:numPr>
        <w:spacing w:before="40" w:after="40" w:line="276" w:lineRule="auto"/>
        <w:ind w:left="720"/>
        <w:contextualSpacing w:val="0"/>
        <w:rPr>
          <w:color w:val="auto"/>
          <w:sz w:val="24"/>
        </w:rPr>
      </w:pPr>
      <w:r w:rsidRPr="003510A4">
        <w:rPr>
          <w:color w:val="auto"/>
        </w:rPr>
        <w:t xml:space="preserve">Outline the available supports for those </w:t>
      </w:r>
      <w:r w:rsidR="00A929A4" w:rsidRPr="003510A4">
        <w:rPr>
          <w:color w:val="auto"/>
        </w:rPr>
        <w:t>requiring</w:t>
      </w:r>
      <w:r w:rsidRPr="003510A4">
        <w:rPr>
          <w:color w:val="auto"/>
        </w:rPr>
        <w:t xml:space="preserve"> a third year of mentoring and induction</w:t>
      </w:r>
      <w:r w:rsidRPr="003510A4">
        <w:rPr>
          <w:color w:val="auto"/>
          <w:sz w:val="24"/>
        </w:rPr>
        <w:t>.</w:t>
      </w:r>
    </w:p>
    <w:p w14:paraId="7868FBCC" w14:textId="44866231" w:rsidR="00E12355" w:rsidRDefault="009A15E2" w:rsidP="001005D1">
      <w:pPr>
        <w:pStyle w:val="Heading3"/>
        <w:ind w:left="0"/>
      </w:pPr>
      <w:r>
        <w:t xml:space="preserve">District </w:t>
      </w:r>
      <w:r w:rsidR="00C60899">
        <w:t>Organizational Support</w:t>
      </w:r>
      <w:r w:rsidR="00B135AD">
        <w:t xml:space="preserve"> </w:t>
      </w:r>
    </w:p>
    <w:bookmarkEnd w:id="6"/>
    <w:p w14:paraId="091FAC70" w14:textId="60C2B0BD" w:rsidR="00C60899" w:rsidRPr="003510A4" w:rsidRDefault="00C8057B" w:rsidP="0048498E">
      <w:pPr>
        <w:spacing w:before="60" w:afterLines="60" w:after="144"/>
      </w:pPr>
      <w:r w:rsidRPr="003510A4">
        <w:t>The plan should provide a d</w:t>
      </w:r>
      <w:r w:rsidR="00B135AD" w:rsidRPr="003510A4">
        <w:t xml:space="preserve">escription of how district resources </w:t>
      </w:r>
      <w:r w:rsidR="0019217F">
        <w:t>are utilized to provide release time for mentors and beginning educators during the school day, and the expectations for both parties to collaborate, demonstrate, observe,</w:t>
      </w:r>
      <w:r w:rsidR="00B135AD" w:rsidRPr="003510A4">
        <w:t xml:space="preserve"> and </w:t>
      </w:r>
      <w:r w:rsidR="00A929A4" w:rsidRPr="003510A4">
        <w:t xml:space="preserve">provide </w:t>
      </w:r>
      <w:r w:rsidR="00B135AD" w:rsidRPr="003510A4">
        <w:t xml:space="preserve">feedback </w:t>
      </w:r>
      <w:r w:rsidR="00A929A4" w:rsidRPr="003510A4">
        <w:t>regarding</w:t>
      </w:r>
      <w:r w:rsidR="00B135AD" w:rsidRPr="003510A4">
        <w:t xml:space="preserve"> classroom practices are established. </w:t>
      </w:r>
    </w:p>
    <w:p w14:paraId="52A6B9F2" w14:textId="566DD95F" w:rsidR="00A02530" w:rsidRPr="003510A4" w:rsidRDefault="00F849ED" w:rsidP="00F74075">
      <w:pPr>
        <w:pStyle w:val="ListParagraph"/>
        <w:numPr>
          <w:ilvl w:val="0"/>
          <w:numId w:val="34"/>
        </w:numPr>
        <w:spacing w:before="60" w:after="60" w:line="276" w:lineRule="auto"/>
        <w:ind w:left="720"/>
        <w:contextualSpacing w:val="0"/>
        <w:rPr>
          <w:color w:val="auto"/>
        </w:rPr>
      </w:pPr>
      <w:r w:rsidRPr="003510A4">
        <w:rPr>
          <w:color w:val="auto"/>
        </w:rPr>
        <w:t xml:space="preserve">Allow access and opportunities for </w:t>
      </w:r>
      <w:r w:rsidR="00DB3E31" w:rsidRPr="003510A4">
        <w:rPr>
          <w:color w:val="auto"/>
        </w:rPr>
        <w:t>p</w:t>
      </w:r>
      <w:r w:rsidRPr="003510A4">
        <w:rPr>
          <w:color w:val="auto"/>
        </w:rPr>
        <w:t>lanning, demonstration of classroom practices, observation of teaching, constructive feedback</w:t>
      </w:r>
    </w:p>
    <w:p w14:paraId="51324B1F" w14:textId="5F98BE3E" w:rsidR="00E12355" w:rsidRPr="003510A4" w:rsidRDefault="008B10CE" w:rsidP="00F74075">
      <w:pPr>
        <w:pStyle w:val="ListParagraph"/>
        <w:numPr>
          <w:ilvl w:val="0"/>
          <w:numId w:val="34"/>
        </w:numPr>
        <w:spacing w:before="60" w:after="60" w:line="276" w:lineRule="auto"/>
        <w:ind w:left="720"/>
        <w:contextualSpacing w:val="0"/>
        <w:rPr>
          <w:color w:val="auto"/>
        </w:rPr>
      </w:pPr>
      <w:r>
        <w:rPr>
          <w:color w:val="auto"/>
        </w:rPr>
        <w:t>Include</w:t>
      </w:r>
      <w:r w:rsidR="002B1040" w:rsidRPr="003510A4">
        <w:rPr>
          <w:color w:val="auto"/>
        </w:rPr>
        <w:t xml:space="preserve"> any district supports</w:t>
      </w:r>
      <w:r w:rsidR="00A929A4" w:rsidRPr="003510A4">
        <w:rPr>
          <w:color w:val="auto"/>
        </w:rPr>
        <w:t>, such as instructional coaches, etc.,</w:t>
      </w:r>
      <w:r w:rsidR="002B1040" w:rsidRPr="003510A4">
        <w:rPr>
          <w:color w:val="auto"/>
        </w:rPr>
        <w:t xml:space="preserve"> that beginning teachers </w:t>
      </w:r>
      <w:r w:rsidR="00A929A4" w:rsidRPr="003510A4">
        <w:rPr>
          <w:color w:val="auto"/>
        </w:rPr>
        <w:t>can access</w:t>
      </w:r>
    </w:p>
    <w:p w14:paraId="0E5A7F8C" w14:textId="37942F94" w:rsidR="00E12355" w:rsidRDefault="00C60899" w:rsidP="001005D1">
      <w:pPr>
        <w:pStyle w:val="Heading3"/>
        <w:ind w:left="0"/>
      </w:pPr>
      <w:bookmarkStart w:id="7" w:name="_Hlk196815548"/>
      <w:r>
        <w:t>Program Evaluation</w:t>
      </w:r>
    </w:p>
    <w:bookmarkEnd w:id="7"/>
    <w:p w14:paraId="5AE7DC1B" w14:textId="4B9458E8" w:rsidR="00C60899" w:rsidRPr="003510A4" w:rsidRDefault="00D03CE8" w:rsidP="0048498E">
      <w:pPr>
        <w:spacing w:before="60" w:afterLines="60" w:after="144"/>
      </w:pPr>
      <w:r>
        <w:t>Program evaluation through data analysis is conducted regularly as part of a continuous improvement cycle. This section should include:</w:t>
      </w:r>
    </w:p>
    <w:p w14:paraId="2C058697" w14:textId="12751529" w:rsidR="002B1040" w:rsidRPr="003510A4" w:rsidRDefault="002B1040" w:rsidP="00F74075">
      <w:pPr>
        <w:pStyle w:val="ListParagraph"/>
        <w:numPr>
          <w:ilvl w:val="0"/>
          <w:numId w:val="34"/>
        </w:numPr>
        <w:spacing w:before="60" w:after="60" w:line="276" w:lineRule="auto"/>
        <w:ind w:left="720"/>
        <w:contextualSpacing w:val="0"/>
        <w:rPr>
          <w:color w:val="auto"/>
        </w:rPr>
      </w:pPr>
      <w:r w:rsidRPr="003510A4">
        <w:rPr>
          <w:color w:val="auto"/>
        </w:rPr>
        <w:t>An evaluation of the district program goals</w:t>
      </w:r>
    </w:p>
    <w:p w14:paraId="30B97939" w14:textId="479E80A7" w:rsidR="002B1040" w:rsidRPr="003510A4" w:rsidRDefault="002B1040" w:rsidP="00F74075">
      <w:pPr>
        <w:pStyle w:val="ListParagraph"/>
        <w:numPr>
          <w:ilvl w:val="0"/>
          <w:numId w:val="34"/>
        </w:numPr>
        <w:spacing w:before="60" w:after="60" w:line="276" w:lineRule="auto"/>
        <w:ind w:left="720"/>
        <w:contextualSpacing w:val="0"/>
        <w:rPr>
          <w:color w:val="auto"/>
        </w:rPr>
      </w:pPr>
      <w:r w:rsidRPr="003510A4">
        <w:rPr>
          <w:color w:val="auto"/>
        </w:rPr>
        <w:t xml:space="preserve">A process that provides for the minor and major program revisions </w:t>
      </w:r>
    </w:p>
    <w:p w14:paraId="00E82718" w14:textId="77777777" w:rsidR="00D03CE8" w:rsidRDefault="002B1040" w:rsidP="00D03CE8">
      <w:pPr>
        <w:pStyle w:val="ListParagraph"/>
        <w:numPr>
          <w:ilvl w:val="0"/>
          <w:numId w:val="34"/>
        </w:numPr>
        <w:spacing w:before="60" w:after="60" w:line="276" w:lineRule="auto"/>
        <w:ind w:left="720"/>
        <w:contextualSpacing w:val="0"/>
        <w:rPr>
          <w:color w:val="auto"/>
        </w:rPr>
      </w:pPr>
      <w:r w:rsidRPr="003510A4">
        <w:rPr>
          <w:color w:val="auto"/>
        </w:rPr>
        <w:t>A process for how information about the program is provided to interested stakeholders</w:t>
      </w:r>
    </w:p>
    <w:p w14:paraId="673CD629" w14:textId="65307A6A" w:rsidR="00D03CE8" w:rsidRPr="00D03CE8" w:rsidRDefault="00D03CE8" w:rsidP="00D03CE8">
      <w:pPr>
        <w:spacing w:before="60" w:after="60"/>
        <w:ind w:left="360"/>
      </w:pPr>
    </w:p>
    <w:p w14:paraId="54213684" w14:textId="7812724F" w:rsidR="0091785C" w:rsidRPr="0088488C" w:rsidRDefault="0091785C" w:rsidP="006B3CEB">
      <w:r w:rsidRPr="0088488C">
        <w:rPr>
          <w:b/>
        </w:rPr>
        <w:t>District/School Name:</w:t>
      </w:r>
      <w:r w:rsidRPr="0088488C">
        <w:t xml:space="preserve"> </w:t>
      </w:r>
      <w:sdt>
        <w:sdtPr>
          <w:id w:val="1933305430"/>
          <w:placeholder>
            <w:docPart w:val="4F54943FE34D477CAF456C0711F75696"/>
          </w:placeholder>
          <w:showingPlcHdr/>
        </w:sdtPr>
        <w:sdtEndPr/>
        <w:sdtContent>
          <w:r w:rsidR="006B3CEB" w:rsidRPr="00913D9D">
            <w:rPr>
              <w:rStyle w:val="PlaceholderText"/>
            </w:rPr>
            <w:t>Click or tap here to enter text.</w:t>
          </w:r>
        </w:sdtContent>
      </w:sdt>
      <w:r>
        <w:t xml:space="preserve">  </w:t>
      </w:r>
      <w:r w:rsidRPr="0088488C">
        <w:rPr>
          <w:b/>
        </w:rPr>
        <w:t>School Year:</w:t>
      </w:r>
      <w:r w:rsidRPr="0088488C">
        <w:t xml:space="preserve">  </w:t>
      </w:r>
      <w:sdt>
        <w:sdtPr>
          <w:id w:val="61373513"/>
          <w:placeholder>
            <w:docPart w:val="9528A8030F9F40CEA6F1E7C8F8838D52"/>
          </w:placeholder>
          <w:showingPlcHdr/>
        </w:sdtPr>
        <w:sdtEndPr/>
        <w:sdtContent>
          <w:r w:rsidR="006B3CEB">
            <w:rPr>
              <w:rStyle w:val="PlaceholderText"/>
            </w:rPr>
            <w:t>Year–Year</w:t>
          </w:r>
        </w:sdtContent>
      </w:sdt>
    </w:p>
    <w:p w14:paraId="60701173" w14:textId="103ED566" w:rsidR="00474804" w:rsidRDefault="00B30AC7" w:rsidP="006A2EB7">
      <w:pPr>
        <w:pStyle w:val="Heading1"/>
      </w:pPr>
      <w:r w:rsidRPr="0088488C">
        <w:drawing>
          <wp:anchor distT="0" distB="0" distL="114300" distR="114300" simplePos="0" relativeHeight="251672576" behindDoc="1" locked="1" layoutInCell="1" allowOverlap="0" wp14:anchorId="12EA18A1" wp14:editId="47240E7B">
            <wp:simplePos x="0" y="0"/>
            <wp:positionH relativeFrom="page">
              <wp:posOffset>-13970</wp:posOffset>
            </wp:positionH>
            <wp:positionV relativeFrom="page">
              <wp:posOffset>82550</wp:posOffset>
            </wp:positionV>
            <wp:extent cx="10067544" cy="667512"/>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 landsca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67544" cy="667512"/>
                    </a:xfrm>
                    <a:prstGeom prst="rect">
                      <a:avLst/>
                    </a:prstGeom>
                  </pic:spPr>
                </pic:pic>
              </a:graphicData>
            </a:graphic>
            <wp14:sizeRelH relativeFrom="margin">
              <wp14:pctWidth>0</wp14:pctWidth>
            </wp14:sizeRelH>
            <wp14:sizeRelV relativeFrom="margin">
              <wp14:pctHeight>0</wp14:pctHeight>
            </wp14:sizeRelV>
          </wp:anchor>
        </w:drawing>
      </w:r>
      <w:r w:rsidRPr="0088488C">
        <w:t>Mentoring and Induction Plan</w:t>
      </w:r>
    </w:p>
    <w:p w14:paraId="0E3DF8B3" w14:textId="077C3397" w:rsidR="00CE6929" w:rsidRPr="00081FD9" w:rsidRDefault="00CE6929" w:rsidP="00BB7C96">
      <w:pPr>
        <w:pStyle w:val="Heading2"/>
        <w:pBdr>
          <w:top w:val="single" w:sz="4" w:space="1" w:color="auto"/>
        </w:pBdr>
        <w:spacing w:before="60"/>
      </w:pPr>
      <w:bookmarkStart w:id="8" w:name="_Hlk196809348"/>
      <w:r w:rsidRPr="00081FD9">
        <w:t>District Facilitator</w:t>
      </w:r>
    </w:p>
    <w:p w14:paraId="1A3420D4" w14:textId="23241C76" w:rsidR="00F34AEB" w:rsidRDefault="00FD4993" w:rsidP="00BB7C96">
      <w:pPr>
        <w:ind w:left="187"/>
      </w:pPr>
      <w:r w:rsidRPr="00F34AEB">
        <w:rPr>
          <w:b/>
        </w:rPr>
        <w:t>Name:</w:t>
      </w:r>
      <w:r>
        <w:t xml:space="preserve"> </w:t>
      </w:r>
      <w:sdt>
        <w:sdtPr>
          <w:id w:val="-1548983863"/>
          <w:lock w:val="sdtLocked"/>
          <w:placeholder>
            <w:docPart w:val="6AEF3F7F680C436BB4606036F8996E17"/>
          </w:placeholder>
          <w:showingPlcHdr/>
        </w:sdtPr>
        <w:sdtEndPr/>
        <w:sdtContent>
          <w:r w:rsidR="00F34AEB" w:rsidRPr="00913D9D">
            <w:rPr>
              <w:rStyle w:val="PlaceholderText"/>
            </w:rPr>
            <w:t>Click or tap here to enter text.</w:t>
          </w:r>
        </w:sdtContent>
      </w:sdt>
      <w:r w:rsidR="00F34AEB">
        <w:t xml:space="preserve"> </w:t>
      </w:r>
      <w:r w:rsidR="006B3CEB">
        <w:t xml:space="preserve"> </w:t>
      </w:r>
      <w:r w:rsidR="00F34AEB" w:rsidRPr="00F34AEB">
        <w:rPr>
          <w:b/>
        </w:rPr>
        <w:t>Phone:</w:t>
      </w:r>
      <w:r w:rsidR="006B3CEB" w:rsidRPr="006B3CEB">
        <w:t xml:space="preserve"> </w:t>
      </w:r>
      <w:sdt>
        <w:sdtPr>
          <w:id w:val="-237791808"/>
          <w:lock w:val="sdtLocked"/>
          <w:placeholder>
            <w:docPart w:val="B124608B09134143B1188E624BDB5098"/>
          </w:placeholder>
          <w:showingPlcHdr/>
        </w:sdtPr>
        <w:sdtEndPr/>
        <w:sdtContent>
          <w:r w:rsidR="006B3CEB" w:rsidRPr="00913D9D">
            <w:rPr>
              <w:rStyle w:val="PlaceholderText"/>
            </w:rPr>
            <w:t>Click or tap here to enter text.</w:t>
          </w:r>
        </w:sdtContent>
      </w:sdt>
      <w:r w:rsidR="00F34AEB">
        <w:t xml:space="preserve">  </w:t>
      </w:r>
      <w:r w:rsidR="00F34AEB" w:rsidRPr="00F34AEB">
        <w:rPr>
          <w:b/>
        </w:rPr>
        <w:t>Email:</w:t>
      </w:r>
      <w:r w:rsidR="00F34AEB">
        <w:t xml:space="preserve"> </w:t>
      </w:r>
      <w:sdt>
        <w:sdtPr>
          <w:id w:val="-486704484"/>
          <w:lock w:val="sdtLocked"/>
          <w:placeholder>
            <w:docPart w:val="F7D0790FFA2D4C90B882C0CF05B7A2FB"/>
          </w:placeholder>
          <w:showingPlcHdr/>
        </w:sdtPr>
        <w:sdtEndPr/>
        <w:sdtContent>
          <w:r w:rsidR="00F34AEB" w:rsidRPr="00913D9D">
            <w:rPr>
              <w:rStyle w:val="PlaceholderText"/>
            </w:rPr>
            <w:t>Click or tap here to enter text.</w:t>
          </w:r>
        </w:sdtContent>
      </w:sdt>
    </w:p>
    <w:p w14:paraId="001835F7" w14:textId="3A9C4218" w:rsidR="00F34AEB" w:rsidRDefault="00F34AEB" w:rsidP="001005D1">
      <w:pPr>
        <w:pStyle w:val="Heading3"/>
      </w:pPr>
      <w:r w:rsidRPr="001005D1">
        <w:t>District</w:t>
      </w:r>
      <w:r>
        <w:t xml:space="preserve"> Facilitator Role and </w:t>
      </w:r>
      <w:r w:rsidRPr="00081FD9">
        <w:t>Responsibilities</w:t>
      </w:r>
    </w:p>
    <w:p w14:paraId="564E1089" w14:textId="1ED3123F" w:rsidR="00D0169D" w:rsidRDefault="00F1393A" w:rsidP="00BB7C96">
      <w:pPr>
        <w:ind w:left="187"/>
      </w:pPr>
      <w:sdt>
        <w:sdtPr>
          <w:id w:val="1169602662"/>
          <w:lock w:val="sdtLocked"/>
          <w:placeholder>
            <w:docPart w:val="47423075BF254E59B8CCFA10E066B9CD"/>
          </w:placeholder>
          <w:showingPlcHdr/>
        </w:sdtPr>
        <w:sdtEndPr/>
        <w:sdtContent>
          <w:r w:rsidR="00D0169D" w:rsidRPr="00EA10A5">
            <w:rPr>
              <w:rStyle w:val="PlaceholderText"/>
            </w:rPr>
            <w:t>Click or tap here to enter text.</w:t>
          </w:r>
        </w:sdtContent>
      </w:sdt>
      <w:bookmarkEnd w:id="8"/>
    </w:p>
    <w:p w14:paraId="6FBF7E35" w14:textId="38B6C270" w:rsidR="00474804" w:rsidRDefault="00CE6929" w:rsidP="00BB7C96">
      <w:pPr>
        <w:pStyle w:val="Heading2"/>
        <w:pBdr>
          <w:top w:val="single" w:sz="4" w:space="1" w:color="auto"/>
        </w:pBdr>
      </w:pPr>
      <w:r>
        <w:t>Program Vision and Goals</w:t>
      </w:r>
    </w:p>
    <w:p w14:paraId="63423E14" w14:textId="52AFA752" w:rsidR="00081FD9" w:rsidRDefault="00081FD9" w:rsidP="001005D1">
      <w:pPr>
        <w:pStyle w:val="Heading3"/>
      </w:pPr>
      <w:r>
        <w:t>Vision Statement</w:t>
      </w:r>
    </w:p>
    <w:sdt>
      <w:sdtPr>
        <w:id w:val="-36039033"/>
        <w:placeholder>
          <w:docPart w:val="30DE70CB643C4071A28643514EE65A31"/>
        </w:placeholder>
        <w:showingPlcHdr/>
      </w:sdtPr>
      <w:sdtEndPr/>
      <w:sdtContent>
        <w:p w14:paraId="448141E2" w14:textId="77777777" w:rsidR="00D0169D" w:rsidRPr="00D0169D" w:rsidRDefault="00D0169D" w:rsidP="00BB7C96">
          <w:pPr>
            <w:ind w:left="187"/>
          </w:pPr>
          <w:r w:rsidRPr="00EA10A5">
            <w:rPr>
              <w:rStyle w:val="PlaceholderText"/>
            </w:rPr>
            <w:t>Click or tap here to enter text.</w:t>
          </w:r>
        </w:p>
      </w:sdtContent>
    </w:sdt>
    <w:p w14:paraId="6804449A" w14:textId="1A108B8D" w:rsidR="00081FD9" w:rsidRDefault="00081FD9" w:rsidP="00D0169D">
      <w:pPr>
        <w:pStyle w:val="Heading3"/>
      </w:pPr>
      <w:r>
        <w:t>SMART Goals Aligned with ESSA Guidance</w:t>
      </w:r>
    </w:p>
    <w:sdt>
      <w:sdtPr>
        <w:id w:val="667139078"/>
        <w:placeholder>
          <w:docPart w:val="659252222CBC4071BB703B902B45A1B2"/>
        </w:placeholder>
        <w:showingPlcHdr/>
      </w:sdtPr>
      <w:sdtEndPr/>
      <w:sdtContent>
        <w:p w14:paraId="56917CC4" w14:textId="50F5C967" w:rsidR="00D0169D" w:rsidRPr="00D0169D" w:rsidRDefault="00D0169D" w:rsidP="00BB7C96">
          <w:pPr>
            <w:ind w:left="187"/>
          </w:pPr>
          <w:r w:rsidRPr="00EA10A5">
            <w:rPr>
              <w:rStyle w:val="PlaceholderText"/>
            </w:rPr>
            <w:t>Click or tap here to enter text.</w:t>
          </w:r>
        </w:p>
      </w:sdtContent>
    </w:sdt>
    <w:p w14:paraId="415690AD" w14:textId="38975688" w:rsidR="00CE6929" w:rsidRDefault="00CE6929" w:rsidP="00BB7C96">
      <w:pPr>
        <w:pStyle w:val="Heading2"/>
        <w:pBdr>
          <w:top w:val="single" w:sz="4" w:space="1" w:color="auto"/>
        </w:pBdr>
      </w:pPr>
      <w:r>
        <w:t>Mentors</w:t>
      </w:r>
    </w:p>
    <w:p w14:paraId="0DA3E9F7" w14:textId="514127D0" w:rsidR="00081FD9" w:rsidRDefault="00081FD9" w:rsidP="001005D1">
      <w:pPr>
        <w:pStyle w:val="Heading3"/>
      </w:pPr>
      <w:r>
        <w:t>Process for Mentor Selection and</w:t>
      </w:r>
      <w:r w:rsidRPr="00081FD9">
        <w:t xml:space="preserve"> </w:t>
      </w:r>
      <w:r>
        <w:t>Assignment</w:t>
      </w:r>
    </w:p>
    <w:sdt>
      <w:sdtPr>
        <w:rPr>
          <w:rStyle w:val="PlaceholderText"/>
        </w:rPr>
        <w:id w:val="274221270"/>
        <w:placeholder>
          <w:docPart w:val="56A3231E4E9848F69FFF49837654C302"/>
        </w:placeholder>
        <w:showingPlcHdr/>
      </w:sdtPr>
      <w:sdtEndPr>
        <w:rPr>
          <w:rStyle w:val="PlaceholderText"/>
        </w:rPr>
      </w:sdtEndPr>
      <w:sdtContent>
        <w:p w14:paraId="4EEF9C9B" w14:textId="77777777" w:rsidR="00D0169D" w:rsidRPr="00BB7C96" w:rsidRDefault="00D0169D" w:rsidP="00BB7C96">
          <w:pPr>
            <w:ind w:left="187"/>
            <w:rPr>
              <w:rStyle w:val="PlaceholderText"/>
            </w:rPr>
          </w:pPr>
          <w:r w:rsidRPr="00EA10A5">
            <w:rPr>
              <w:rStyle w:val="PlaceholderText"/>
            </w:rPr>
            <w:t>Click or tap here to enter text.</w:t>
          </w:r>
        </w:p>
      </w:sdtContent>
    </w:sdt>
    <w:p w14:paraId="3C9D7136" w14:textId="07C6520E" w:rsidR="00081FD9" w:rsidRDefault="00081FD9" w:rsidP="00D0169D">
      <w:pPr>
        <w:pStyle w:val="Heading3"/>
      </w:pPr>
      <w:r>
        <w:t>Mentor Training</w:t>
      </w:r>
    </w:p>
    <w:sdt>
      <w:sdtPr>
        <w:id w:val="1833720972"/>
        <w:placeholder>
          <w:docPart w:val="FEBD699E6DD14B4B86D7D3C6FE657FEC"/>
        </w:placeholder>
        <w:showingPlcHdr/>
      </w:sdtPr>
      <w:sdtEndPr/>
      <w:sdtContent>
        <w:p w14:paraId="790E5A2E" w14:textId="49C57E9E" w:rsidR="00D0169D" w:rsidRPr="00D0169D" w:rsidRDefault="00D0169D" w:rsidP="00BB7C96">
          <w:pPr>
            <w:ind w:left="187"/>
          </w:pPr>
          <w:r w:rsidRPr="00EA10A5">
            <w:rPr>
              <w:rStyle w:val="PlaceholderText"/>
            </w:rPr>
            <w:t>Click or tap here to enter text.</w:t>
          </w:r>
        </w:p>
      </w:sdtContent>
    </w:sdt>
    <w:p w14:paraId="2E266730" w14:textId="4AB3921E" w:rsidR="00081FD9" w:rsidRDefault="00081FD9" w:rsidP="001005D1">
      <w:pPr>
        <w:pStyle w:val="Heading3"/>
      </w:pPr>
      <w:r>
        <w:t>Process for Dissolving Mentor and Beginning Teacher Collaboration</w:t>
      </w:r>
      <w:r w:rsidRPr="00575333">
        <w:t xml:space="preserve"> </w:t>
      </w:r>
    </w:p>
    <w:p w14:paraId="65F95925" w14:textId="186B1069" w:rsidR="00D0169D" w:rsidRPr="00D0169D" w:rsidRDefault="00F1393A" w:rsidP="00BB7C96">
      <w:pPr>
        <w:ind w:left="187"/>
      </w:pPr>
      <w:sdt>
        <w:sdtPr>
          <w:id w:val="1404795564"/>
          <w:placeholder>
            <w:docPart w:val="5B433191F4B54327B0F6E483FD9B90F0"/>
          </w:placeholder>
          <w:showingPlcHdr/>
        </w:sdtPr>
        <w:sdtEndPr/>
        <w:sdtContent>
          <w:r w:rsidR="00D0169D" w:rsidRPr="00EA10A5">
            <w:rPr>
              <w:rStyle w:val="PlaceholderText"/>
            </w:rPr>
            <w:t>Click or tap here to enter text.</w:t>
          </w:r>
        </w:sdtContent>
      </w:sdt>
      <w:r w:rsidR="00BB7C96">
        <w:br/>
      </w:r>
      <w:r w:rsidR="00BB7C96">
        <w:br/>
      </w:r>
    </w:p>
    <w:p w14:paraId="1DD3803F" w14:textId="6C2FA4E6" w:rsidR="004735FD" w:rsidRDefault="004735FD" w:rsidP="00BB7C96">
      <w:pPr>
        <w:pStyle w:val="Heading2"/>
        <w:pBdr>
          <w:top w:val="single" w:sz="4" w:space="1" w:color="auto"/>
        </w:pBdr>
      </w:pPr>
      <w:r>
        <w:t>Support Structures</w:t>
      </w:r>
    </w:p>
    <w:p w14:paraId="7AD60A8E" w14:textId="1A9F30E0" w:rsidR="00081FD9" w:rsidRDefault="00081FD9" w:rsidP="001005D1">
      <w:pPr>
        <w:pStyle w:val="Heading3"/>
      </w:pPr>
      <w:r>
        <w:t>S</w:t>
      </w:r>
      <w:r w:rsidRPr="00651386">
        <w:t>upport for Beginning Teachers</w:t>
      </w:r>
    </w:p>
    <w:sdt>
      <w:sdtPr>
        <w:id w:val="-50850717"/>
        <w:placeholder>
          <w:docPart w:val="5369F9D5C5384206A412F1486E768FCD"/>
        </w:placeholder>
        <w:showingPlcHdr/>
      </w:sdtPr>
      <w:sdtEndPr/>
      <w:sdtContent>
        <w:p w14:paraId="79EC43E3" w14:textId="5628B02C" w:rsidR="00081FD9" w:rsidRPr="00081FD9" w:rsidRDefault="00D0169D" w:rsidP="00BB7C96">
          <w:pPr>
            <w:ind w:left="187"/>
          </w:pPr>
          <w:r w:rsidRPr="00EA10A5">
            <w:rPr>
              <w:rStyle w:val="PlaceholderText"/>
            </w:rPr>
            <w:t>Click or tap here to enter text.</w:t>
          </w:r>
        </w:p>
      </w:sdtContent>
    </w:sdt>
    <w:p w14:paraId="6D5FE258" w14:textId="21A4DAB6" w:rsidR="00DE5AD4" w:rsidRDefault="00081FD9" w:rsidP="001005D1">
      <w:pPr>
        <w:pStyle w:val="Heading3"/>
      </w:pPr>
      <w:r>
        <w:t>District Organizational Support</w:t>
      </w:r>
    </w:p>
    <w:sdt>
      <w:sdtPr>
        <w:id w:val="1542328361"/>
        <w:placeholder>
          <w:docPart w:val="317C925F04B74667AFCF17691D3A5E09"/>
        </w:placeholder>
        <w:showingPlcHdr/>
      </w:sdtPr>
      <w:sdtEndPr/>
      <w:sdtContent>
        <w:p w14:paraId="4C673209" w14:textId="33BF8EC8" w:rsidR="00D0169D" w:rsidRPr="00D0169D" w:rsidRDefault="00D0169D" w:rsidP="00BB7C96">
          <w:pPr>
            <w:ind w:left="187"/>
          </w:pPr>
          <w:r w:rsidRPr="00EA10A5">
            <w:rPr>
              <w:rStyle w:val="PlaceholderText"/>
            </w:rPr>
            <w:t>Click or tap here to enter text.</w:t>
          </w:r>
        </w:p>
      </w:sdtContent>
    </w:sdt>
    <w:p w14:paraId="4A58A479" w14:textId="0E490080" w:rsidR="004735FD" w:rsidRDefault="004735FD" w:rsidP="00BB7C96">
      <w:pPr>
        <w:pStyle w:val="Heading2"/>
        <w:pBdr>
          <w:top w:val="single" w:sz="4" w:space="1" w:color="auto"/>
        </w:pBdr>
      </w:pPr>
      <w:r>
        <w:t>Program Evaluation</w:t>
      </w:r>
    </w:p>
    <w:p w14:paraId="02B197DC" w14:textId="56D55AB5" w:rsidR="001005D1" w:rsidRDefault="001005D1" w:rsidP="001005D1">
      <w:pPr>
        <w:pStyle w:val="Heading3"/>
        <w:rPr>
          <w:rStyle w:val="Heading5Char"/>
          <w:b/>
          <w:color w:val="03617A" w:themeColor="accent1"/>
          <w:sz w:val="28"/>
          <w:szCs w:val="22"/>
        </w:rPr>
      </w:pPr>
      <w:r w:rsidRPr="001005D1">
        <w:rPr>
          <w:rStyle w:val="Heading5Char"/>
          <w:b/>
          <w:color w:val="03617A" w:themeColor="accent1"/>
          <w:sz w:val="28"/>
          <w:szCs w:val="22"/>
        </w:rPr>
        <w:t>Evaluation of Program Goals</w:t>
      </w:r>
    </w:p>
    <w:sdt>
      <w:sdtPr>
        <w:id w:val="-2124681316"/>
        <w:placeholder>
          <w:docPart w:val="2F185F393B1D4F318191BB19785219BC"/>
        </w:placeholder>
        <w:showingPlcHdr/>
      </w:sdtPr>
      <w:sdtEndPr/>
      <w:sdtContent>
        <w:p w14:paraId="5205B99B" w14:textId="384D59CD" w:rsidR="00D0169D" w:rsidRPr="00D0169D" w:rsidRDefault="00D0169D" w:rsidP="00BB7C96">
          <w:pPr>
            <w:ind w:left="187"/>
          </w:pPr>
          <w:r w:rsidRPr="00EA10A5">
            <w:rPr>
              <w:rStyle w:val="PlaceholderText"/>
            </w:rPr>
            <w:t>Click or tap here to enter text.</w:t>
          </w:r>
        </w:p>
      </w:sdtContent>
    </w:sdt>
    <w:p w14:paraId="0AAEB87D" w14:textId="06D6EA35" w:rsidR="00D0169D" w:rsidRDefault="001005D1" w:rsidP="00D0169D">
      <w:pPr>
        <w:pStyle w:val="Heading3"/>
        <w:rPr>
          <w:rStyle w:val="Heading5Char"/>
          <w:b/>
          <w:color w:val="03617A" w:themeColor="accent1"/>
          <w:sz w:val="28"/>
          <w:szCs w:val="22"/>
        </w:rPr>
      </w:pPr>
      <w:r w:rsidRPr="001005D1">
        <w:rPr>
          <w:rStyle w:val="Heading5Char"/>
          <w:b/>
          <w:color w:val="03617A" w:themeColor="accent1"/>
          <w:sz w:val="28"/>
          <w:szCs w:val="22"/>
        </w:rPr>
        <w:t>Process for Revision</w:t>
      </w:r>
    </w:p>
    <w:sdt>
      <w:sdtPr>
        <w:id w:val="-674263415"/>
        <w:placeholder>
          <w:docPart w:val="B76843D194D24DEC81269C558CAA578A"/>
        </w:placeholder>
        <w:showingPlcHdr/>
      </w:sdtPr>
      <w:sdtEndPr/>
      <w:sdtContent>
        <w:p w14:paraId="40A4C081" w14:textId="77777777" w:rsidR="00D0169D" w:rsidRPr="00D0169D" w:rsidRDefault="00D0169D" w:rsidP="00BB7C96">
          <w:pPr>
            <w:ind w:left="187"/>
          </w:pPr>
          <w:r w:rsidRPr="00EA10A5">
            <w:rPr>
              <w:rStyle w:val="PlaceholderText"/>
            </w:rPr>
            <w:t>Click or tap here to enter text.</w:t>
          </w:r>
        </w:p>
      </w:sdtContent>
    </w:sdt>
    <w:p w14:paraId="39DAA55F" w14:textId="6E1E4381" w:rsidR="001005D1" w:rsidRDefault="001005D1" w:rsidP="00D0169D">
      <w:pPr>
        <w:pStyle w:val="Heading3"/>
        <w:rPr>
          <w:rStyle w:val="Heading5Char"/>
          <w:b/>
          <w:color w:val="03617A" w:themeColor="accent1"/>
          <w:sz w:val="28"/>
          <w:szCs w:val="22"/>
        </w:rPr>
      </w:pPr>
      <w:r w:rsidRPr="001005D1">
        <w:rPr>
          <w:rStyle w:val="Heading5Char"/>
          <w:b/>
          <w:color w:val="03617A" w:themeColor="accent1"/>
          <w:sz w:val="28"/>
          <w:szCs w:val="22"/>
        </w:rPr>
        <w:t xml:space="preserve">Stakeholder Communication </w:t>
      </w:r>
    </w:p>
    <w:sdt>
      <w:sdtPr>
        <w:id w:val="1821761021"/>
        <w:placeholder>
          <w:docPart w:val="331D764ECB8842AF967798BF033CB27E"/>
        </w:placeholder>
        <w:showingPlcHdr/>
      </w:sdtPr>
      <w:sdtEndPr/>
      <w:sdtContent>
        <w:p w14:paraId="4E99CFE7" w14:textId="77777777" w:rsidR="00D0169D" w:rsidRPr="00D0169D" w:rsidRDefault="00D0169D" w:rsidP="00BB7C96">
          <w:pPr>
            <w:ind w:left="187"/>
          </w:pPr>
          <w:r w:rsidRPr="00EA10A5">
            <w:rPr>
              <w:rStyle w:val="PlaceholderText"/>
            </w:rPr>
            <w:t>Click or tap here to enter text.</w:t>
          </w:r>
        </w:p>
      </w:sdtContent>
    </w:sdt>
    <w:p w14:paraId="22E49592" w14:textId="77777777" w:rsidR="00D0169D" w:rsidRPr="00D0169D" w:rsidRDefault="00D0169D" w:rsidP="00D0169D"/>
    <w:p w14:paraId="594FDF45" w14:textId="77777777" w:rsidR="001005D1" w:rsidRPr="001005D1" w:rsidRDefault="001005D1" w:rsidP="001005D1"/>
    <w:sectPr w:rsidR="001005D1" w:rsidRPr="001005D1" w:rsidSect="006B3CEB">
      <w:footerReference w:type="default" r:id="rId13"/>
      <w:pgSz w:w="15840" w:h="12240" w:orient="landscape"/>
      <w:pgMar w:top="990" w:right="720" w:bottom="810" w:left="1008" w:header="187"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C379E" w14:textId="77777777" w:rsidR="00F1393A" w:rsidRDefault="00F1393A" w:rsidP="00BE2A96">
      <w:r>
        <w:separator/>
      </w:r>
    </w:p>
  </w:endnote>
  <w:endnote w:type="continuationSeparator" w:id="0">
    <w:p w14:paraId="1CB6ED9F" w14:textId="77777777" w:rsidR="00F1393A" w:rsidRDefault="00F1393A" w:rsidP="00BE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D8F7" w14:textId="77777777" w:rsidR="00D0169D" w:rsidRDefault="00D0169D" w:rsidP="003510A4">
    <w:pPr>
      <w:jc w:val="right"/>
      <w:rPr>
        <w:color w:val="222A35" w:themeColor="text2" w:themeShade="80"/>
      </w:rPr>
    </w:pPr>
    <w:r w:rsidRPr="0091785C">
      <w:rPr>
        <w:color w:val="000000" w:themeColor="text1"/>
        <w:spacing w:val="60"/>
      </w:rPr>
      <w:t>Page</w:t>
    </w:r>
    <w:r w:rsidRPr="0091785C">
      <w:rPr>
        <w:color w:val="000000" w:themeColor="text1"/>
      </w:rPr>
      <w:t xml:space="preserve"> </w:t>
    </w:r>
    <w:r>
      <w:fldChar w:fldCharType="begin"/>
    </w:r>
    <w:r>
      <w:instrText xml:space="preserve"> PAGE   \* MERGEFORMAT </w:instrText>
    </w:r>
    <w:r>
      <w:fldChar w:fldCharType="separate"/>
    </w:r>
    <w:r>
      <w:t>1</w:t>
    </w:r>
    <w:r>
      <w:fldChar w:fldCharType="end"/>
    </w:r>
    <w:r>
      <w:t xml:space="preserve"> | </w:t>
    </w:r>
    <w:r w:rsidR="00F1393A">
      <w:fldChar w:fldCharType="begin"/>
    </w:r>
    <w:r w:rsidR="00F1393A">
      <w:instrText xml:space="preserve"> NUMPAGES  \* Arabic  \* MERGEFORMAT </w:instrText>
    </w:r>
    <w:r w:rsidR="00F1393A">
      <w:fldChar w:fldCharType="separate"/>
    </w:r>
    <w:r>
      <w:t>1</w:t>
    </w:r>
    <w:r w:rsidR="00F1393A">
      <w:fldChar w:fldCharType="end"/>
    </w:r>
  </w:p>
  <w:p w14:paraId="1CA5135B" w14:textId="6A13BB84" w:rsidR="00D0169D" w:rsidRPr="00EF4046" w:rsidRDefault="00D0169D" w:rsidP="00BE2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95177" w14:textId="77777777" w:rsidR="00F1393A" w:rsidRDefault="00F1393A" w:rsidP="00BE2A96">
      <w:r>
        <w:separator/>
      </w:r>
    </w:p>
  </w:footnote>
  <w:footnote w:type="continuationSeparator" w:id="0">
    <w:p w14:paraId="6D36F078" w14:textId="77777777" w:rsidR="00F1393A" w:rsidRDefault="00F1393A" w:rsidP="00BE2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B43"/>
    <w:multiLevelType w:val="hybridMultilevel"/>
    <w:tmpl w:val="955A19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A2655"/>
    <w:multiLevelType w:val="hybridMultilevel"/>
    <w:tmpl w:val="937C85CA"/>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 w15:restartNumberingAfterBreak="0">
    <w:nsid w:val="08177824"/>
    <w:multiLevelType w:val="hybridMultilevel"/>
    <w:tmpl w:val="8806B958"/>
    <w:lvl w:ilvl="0" w:tplc="7A4062C6">
      <w:start w:val="3"/>
      <w:numFmt w:val="bullet"/>
      <w:lvlText w:val="•"/>
      <w:lvlJc w:val="left"/>
      <w:pPr>
        <w:ind w:left="886" w:hanging="540"/>
      </w:pPr>
      <w:rPr>
        <w:rFonts w:ascii="Arial" w:eastAsiaTheme="minorHAnsi" w:hAnsi="Arial" w:cs="Aria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 w15:restartNumberingAfterBreak="0">
    <w:nsid w:val="09CA4127"/>
    <w:multiLevelType w:val="hybridMultilevel"/>
    <w:tmpl w:val="883E17CC"/>
    <w:lvl w:ilvl="0" w:tplc="7A4062C6">
      <w:start w:val="3"/>
      <w:numFmt w:val="bullet"/>
      <w:lvlText w:val="•"/>
      <w:lvlJc w:val="left"/>
      <w:pPr>
        <w:ind w:left="886" w:hanging="540"/>
      </w:pPr>
      <w:rPr>
        <w:rFonts w:ascii="Arial" w:eastAsiaTheme="minorHAnsi" w:hAnsi="Arial" w:cs="Aria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A557ED7"/>
    <w:multiLevelType w:val="hybridMultilevel"/>
    <w:tmpl w:val="8B48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E3846"/>
    <w:multiLevelType w:val="hybridMultilevel"/>
    <w:tmpl w:val="0C60405E"/>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6" w15:restartNumberingAfterBreak="0">
    <w:nsid w:val="0BD771D1"/>
    <w:multiLevelType w:val="hybridMultilevel"/>
    <w:tmpl w:val="166A20CC"/>
    <w:lvl w:ilvl="0" w:tplc="C7B859D0">
      <w:start w:val="1"/>
      <w:numFmt w:val="decimal"/>
      <w:lvlText w:val="%1."/>
      <w:lvlJc w:val="left"/>
      <w:pPr>
        <w:ind w:left="713" w:hanging="54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114E1D18"/>
    <w:multiLevelType w:val="hybridMultilevel"/>
    <w:tmpl w:val="B322D334"/>
    <w:lvl w:ilvl="0" w:tplc="04090003">
      <w:start w:val="1"/>
      <w:numFmt w:val="bullet"/>
      <w:lvlText w:val="o"/>
      <w:lvlJc w:val="left"/>
      <w:pPr>
        <w:ind w:left="1613" w:hanging="360"/>
      </w:pPr>
      <w:rPr>
        <w:rFonts w:ascii="Courier New" w:hAnsi="Courier New" w:cs="Courier New"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8" w15:restartNumberingAfterBreak="0">
    <w:nsid w:val="131F45D8"/>
    <w:multiLevelType w:val="hybridMultilevel"/>
    <w:tmpl w:val="5340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701A9"/>
    <w:multiLevelType w:val="hybridMultilevel"/>
    <w:tmpl w:val="C338C54C"/>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0" w15:restartNumberingAfterBreak="0">
    <w:nsid w:val="22A13167"/>
    <w:multiLevelType w:val="multilevel"/>
    <w:tmpl w:val="FF04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B1DDD"/>
    <w:multiLevelType w:val="hybridMultilevel"/>
    <w:tmpl w:val="BE428E2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2" w15:restartNumberingAfterBreak="0">
    <w:nsid w:val="2422615E"/>
    <w:multiLevelType w:val="hybridMultilevel"/>
    <w:tmpl w:val="5DD6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E6A4C"/>
    <w:multiLevelType w:val="hybridMultilevel"/>
    <w:tmpl w:val="65D4026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4" w15:restartNumberingAfterBreak="0">
    <w:nsid w:val="24FE5C9D"/>
    <w:multiLevelType w:val="hybridMultilevel"/>
    <w:tmpl w:val="69E0111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5" w15:restartNumberingAfterBreak="0">
    <w:nsid w:val="275C2166"/>
    <w:multiLevelType w:val="hybridMultilevel"/>
    <w:tmpl w:val="E1D65FAA"/>
    <w:lvl w:ilvl="0" w:tplc="7A4062C6">
      <w:start w:val="3"/>
      <w:numFmt w:val="bullet"/>
      <w:lvlText w:val="•"/>
      <w:lvlJc w:val="left"/>
      <w:pPr>
        <w:ind w:left="886" w:hanging="540"/>
      </w:pPr>
      <w:rPr>
        <w:rFonts w:ascii="Arial" w:eastAsiaTheme="minorHAnsi" w:hAnsi="Arial" w:cs="Aria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6" w15:restartNumberingAfterBreak="0">
    <w:nsid w:val="2D501C9A"/>
    <w:multiLevelType w:val="hybridMultilevel"/>
    <w:tmpl w:val="3132C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1022BD"/>
    <w:multiLevelType w:val="hybridMultilevel"/>
    <w:tmpl w:val="B3FC5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7679BB"/>
    <w:multiLevelType w:val="hybridMultilevel"/>
    <w:tmpl w:val="80606FD8"/>
    <w:lvl w:ilvl="0" w:tplc="7A4062C6">
      <w:start w:val="3"/>
      <w:numFmt w:val="bullet"/>
      <w:lvlText w:val="•"/>
      <w:lvlJc w:val="left"/>
      <w:pPr>
        <w:ind w:left="886" w:hanging="540"/>
      </w:pPr>
      <w:rPr>
        <w:rFonts w:ascii="Arial" w:eastAsiaTheme="minorHAnsi" w:hAnsi="Arial" w:cs="Aria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9" w15:restartNumberingAfterBreak="0">
    <w:nsid w:val="379875E6"/>
    <w:multiLevelType w:val="hybridMultilevel"/>
    <w:tmpl w:val="BA7CBEE8"/>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0" w15:restartNumberingAfterBreak="0">
    <w:nsid w:val="424347A1"/>
    <w:multiLevelType w:val="hybridMultilevel"/>
    <w:tmpl w:val="4DFC1C82"/>
    <w:lvl w:ilvl="0" w:tplc="03AE8FA8">
      <w:start w:val="1"/>
      <w:numFmt w:val="decimal"/>
      <w:lvlText w:val="%1."/>
      <w:lvlJc w:val="left"/>
      <w:pPr>
        <w:ind w:left="53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A1D19"/>
    <w:multiLevelType w:val="hybridMultilevel"/>
    <w:tmpl w:val="F4AE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C1BA7"/>
    <w:multiLevelType w:val="hybridMultilevel"/>
    <w:tmpl w:val="3670CA6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3" w15:restartNumberingAfterBreak="0">
    <w:nsid w:val="4BD61C11"/>
    <w:multiLevelType w:val="hybridMultilevel"/>
    <w:tmpl w:val="2AD6AB4C"/>
    <w:lvl w:ilvl="0" w:tplc="0890E0CA">
      <w:start w:val="1"/>
      <w:numFmt w:val="decimal"/>
      <w:lvlText w:val="%1."/>
      <w:lvlJc w:val="left"/>
      <w:pPr>
        <w:ind w:left="720" w:hanging="360"/>
      </w:pPr>
      <w:rPr>
        <w:b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03D55"/>
    <w:multiLevelType w:val="hybridMultilevel"/>
    <w:tmpl w:val="52A02F6E"/>
    <w:lvl w:ilvl="0" w:tplc="2E76B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23030E"/>
    <w:multiLevelType w:val="hybridMultilevel"/>
    <w:tmpl w:val="A5C4D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0026E"/>
    <w:multiLevelType w:val="hybridMultilevel"/>
    <w:tmpl w:val="1E841D9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7" w15:restartNumberingAfterBreak="0">
    <w:nsid w:val="62FB1195"/>
    <w:multiLevelType w:val="hybridMultilevel"/>
    <w:tmpl w:val="679AD842"/>
    <w:lvl w:ilvl="0" w:tplc="7A4062C6">
      <w:start w:val="3"/>
      <w:numFmt w:val="bullet"/>
      <w:lvlText w:val="•"/>
      <w:lvlJc w:val="left"/>
      <w:pPr>
        <w:ind w:left="886" w:hanging="540"/>
      </w:pPr>
      <w:rPr>
        <w:rFonts w:ascii="Arial" w:eastAsiaTheme="minorHAnsi" w:hAnsi="Arial" w:cs="Aria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8" w15:restartNumberingAfterBreak="0">
    <w:nsid w:val="643E79A8"/>
    <w:multiLevelType w:val="hybridMultilevel"/>
    <w:tmpl w:val="0F80EEA2"/>
    <w:lvl w:ilvl="0" w:tplc="7A4062C6">
      <w:start w:val="3"/>
      <w:numFmt w:val="bullet"/>
      <w:lvlText w:val="•"/>
      <w:lvlJc w:val="left"/>
      <w:pPr>
        <w:ind w:left="886" w:hanging="540"/>
      </w:pPr>
      <w:rPr>
        <w:rFonts w:ascii="Arial" w:eastAsiaTheme="minorHAnsi" w:hAnsi="Arial" w:cs="Aria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9" w15:restartNumberingAfterBreak="0">
    <w:nsid w:val="650F3D95"/>
    <w:multiLevelType w:val="hybridMultilevel"/>
    <w:tmpl w:val="2D162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8E68A9"/>
    <w:multiLevelType w:val="hybridMultilevel"/>
    <w:tmpl w:val="BC06EC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587423"/>
    <w:multiLevelType w:val="hybridMultilevel"/>
    <w:tmpl w:val="C338C54C"/>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A91170B"/>
    <w:multiLevelType w:val="hybridMultilevel"/>
    <w:tmpl w:val="8C8A079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3" w15:restartNumberingAfterBreak="0">
    <w:nsid w:val="6B0560C4"/>
    <w:multiLevelType w:val="hybridMultilevel"/>
    <w:tmpl w:val="1BEEBEE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4" w15:restartNumberingAfterBreak="0">
    <w:nsid w:val="6B085582"/>
    <w:multiLevelType w:val="hybridMultilevel"/>
    <w:tmpl w:val="244CF84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5" w15:restartNumberingAfterBreak="0">
    <w:nsid w:val="6D2C7276"/>
    <w:multiLevelType w:val="hybridMultilevel"/>
    <w:tmpl w:val="F2DC6DE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3132BF"/>
    <w:multiLevelType w:val="hybridMultilevel"/>
    <w:tmpl w:val="027A3EB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7" w15:restartNumberingAfterBreak="0">
    <w:nsid w:val="70677F85"/>
    <w:multiLevelType w:val="hybridMultilevel"/>
    <w:tmpl w:val="CD828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F307A"/>
    <w:multiLevelType w:val="hybridMultilevel"/>
    <w:tmpl w:val="6C30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42B1F"/>
    <w:multiLevelType w:val="hybridMultilevel"/>
    <w:tmpl w:val="2D7AE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C75BBE"/>
    <w:multiLevelType w:val="hybridMultilevel"/>
    <w:tmpl w:val="B56A1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8"/>
  </w:num>
  <w:num w:numId="3">
    <w:abstractNumId w:val="27"/>
  </w:num>
  <w:num w:numId="4">
    <w:abstractNumId w:val="15"/>
  </w:num>
  <w:num w:numId="5">
    <w:abstractNumId w:val="18"/>
  </w:num>
  <w:num w:numId="6">
    <w:abstractNumId w:val="3"/>
  </w:num>
  <w:num w:numId="7">
    <w:abstractNumId w:val="2"/>
  </w:num>
  <w:num w:numId="8">
    <w:abstractNumId w:val="32"/>
  </w:num>
  <w:num w:numId="9">
    <w:abstractNumId w:val="38"/>
  </w:num>
  <w:num w:numId="10">
    <w:abstractNumId w:val="24"/>
  </w:num>
  <w:num w:numId="11">
    <w:abstractNumId w:val="30"/>
  </w:num>
  <w:num w:numId="12">
    <w:abstractNumId w:val="8"/>
  </w:num>
  <w:num w:numId="13">
    <w:abstractNumId w:val="26"/>
  </w:num>
  <w:num w:numId="14">
    <w:abstractNumId w:val="7"/>
  </w:num>
  <w:num w:numId="15">
    <w:abstractNumId w:val="16"/>
  </w:num>
  <w:num w:numId="16">
    <w:abstractNumId w:val="11"/>
  </w:num>
  <w:num w:numId="17">
    <w:abstractNumId w:val="13"/>
  </w:num>
  <w:num w:numId="18">
    <w:abstractNumId w:val="36"/>
  </w:num>
  <w:num w:numId="19">
    <w:abstractNumId w:val="33"/>
  </w:num>
  <w:num w:numId="20">
    <w:abstractNumId w:val="22"/>
  </w:num>
  <w:num w:numId="21">
    <w:abstractNumId w:val="34"/>
  </w:num>
  <w:num w:numId="22">
    <w:abstractNumId w:val="37"/>
  </w:num>
  <w:num w:numId="23">
    <w:abstractNumId w:val="19"/>
  </w:num>
  <w:num w:numId="24">
    <w:abstractNumId w:val="9"/>
  </w:num>
  <w:num w:numId="25">
    <w:abstractNumId w:val="31"/>
  </w:num>
  <w:num w:numId="26">
    <w:abstractNumId w:val="5"/>
  </w:num>
  <w:num w:numId="27">
    <w:abstractNumId w:val="1"/>
  </w:num>
  <w:num w:numId="28">
    <w:abstractNumId w:val="6"/>
  </w:num>
  <w:num w:numId="29">
    <w:abstractNumId w:val="14"/>
  </w:num>
  <w:num w:numId="30">
    <w:abstractNumId w:val="20"/>
  </w:num>
  <w:num w:numId="31">
    <w:abstractNumId w:val="4"/>
  </w:num>
  <w:num w:numId="32">
    <w:abstractNumId w:val="25"/>
  </w:num>
  <w:num w:numId="33">
    <w:abstractNumId w:val="10"/>
  </w:num>
  <w:num w:numId="34">
    <w:abstractNumId w:val="35"/>
  </w:num>
  <w:num w:numId="35">
    <w:abstractNumId w:val="12"/>
  </w:num>
  <w:num w:numId="36">
    <w:abstractNumId w:val="29"/>
  </w:num>
  <w:num w:numId="37">
    <w:abstractNumId w:val="40"/>
  </w:num>
  <w:num w:numId="38">
    <w:abstractNumId w:val="39"/>
  </w:num>
  <w:num w:numId="39">
    <w:abstractNumId w:val="23"/>
  </w:num>
  <w:num w:numId="40">
    <w:abstractNumId w:val="21"/>
  </w:num>
  <w:num w:numId="4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46"/>
    <w:rsid w:val="00000D50"/>
    <w:rsid w:val="00001B41"/>
    <w:rsid w:val="000639B2"/>
    <w:rsid w:val="000652AA"/>
    <w:rsid w:val="00081FD9"/>
    <w:rsid w:val="0008711B"/>
    <w:rsid w:val="0009073F"/>
    <w:rsid w:val="00090F5E"/>
    <w:rsid w:val="00092AFA"/>
    <w:rsid w:val="000A0289"/>
    <w:rsid w:val="000D5061"/>
    <w:rsid w:val="000F7AE1"/>
    <w:rsid w:val="001005D1"/>
    <w:rsid w:val="00127206"/>
    <w:rsid w:val="00154528"/>
    <w:rsid w:val="00174D02"/>
    <w:rsid w:val="0019217F"/>
    <w:rsid w:val="001A5DD9"/>
    <w:rsid w:val="001B2F66"/>
    <w:rsid w:val="001C2B33"/>
    <w:rsid w:val="001C4BAA"/>
    <w:rsid w:val="001C7717"/>
    <w:rsid w:val="0022581E"/>
    <w:rsid w:val="00250C29"/>
    <w:rsid w:val="00260AD1"/>
    <w:rsid w:val="002839DA"/>
    <w:rsid w:val="002908E0"/>
    <w:rsid w:val="002B1040"/>
    <w:rsid w:val="002C2B37"/>
    <w:rsid w:val="002E0082"/>
    <w:rsid w:val="00317E41"/>
    <w:rsid w:val="003213C6"/>
    <w:rsid w:val="00332443"/>
    <w:rsid w:val="003510A4"/>
    <w:rsid w:val="00352A0B"/>
    <w:rsid w:val="00381CE7"/>
    <w:rsid w:val="00383CE6"/>
    <w:rsid w:val="003876E8"/>
    <w:rsid w:val="00392758"/>
    <w:rsid w:val="003A2CD6"/>
    <w:rsid w:val="003C6C45"/>
    <w:rsid w:val="003E749D"/>
    <w:rsid w:val="003F3A62"/>
    <w:rsid w:val="003F7F0C"/>
    <w:rsid w:val="00421984"/>
    <w:rsid w:val="00425964"/>
    <w:rsid w:val="00434015"/>
    <w:rsid w:val="0043569B"/>
    <w:rsid w:val="00462733"/>
    <w:rsid w:val="004735FD"/>
    <w:rsid w:val="00474804"/>
    <w:rsid w:val="0048498E"/>
    <w:rsid w:val="0049076B"/>
    <w:rsid w:val="00491299"/>
    <w:rsid w:val="004B3925"/>
    <w:rsid w:val="004B752C"/>
    <w:rsid w:val="004C153E"/>
    <w:rsid w:val="004D0E1D"/>
    <w:rsid w:val="004E53EC"/>
    <w:rsid w:val="00501077"/>
    <w:rsid w:val="00504B25"/>
    <w:rsid w:val="00513E34"/>
    <w:rsid w:val="005272D0"/>
    <w:rsid w:val="0054445F"/>
    <w:rsid w:val="005756C6"/>
    <w:rsid w:val="00576276"/>
    <w:rsid w:val="00586AC6"/>
    <w:rsid w:val="00596873"/>
    <w:rsid w:val="005B6237"/>
    <w:rsid w:val="005C7FFA"/>
    <w:rsid w:val="005E1F74"/>
    <w:rsid w:val="005E4B49"/>
    <w:rsid w:val="0065037F"/>
    <w:rsid w:val="00651386"/>
    <w:rsid w:val="006700E6"/>
    <w:rsid w:val="006853B7"/>
    <w:rsid w:val="00686719"/>
    <w:rsid w:val="00691273"/>
    <w:rsid w:val="00696AF9"/>
    <w:rsid w:val="006A2EB7"/>
    <w:rsid w:val="006A496D"/>
    <w:rsid w:val="006B3CEB"/>
    <w:rsid w:val="006B455C"/>
    <w:rsid w:val="006C2E9A"/>
    <w:rsid w:val="006C3294"/>
    <w:rsid w:val="006C74F6"/>
    <w:rsid w:val="006D2F55"/>
    <w:rsid w:val="00707EC0"/>
    <w:rsid w:val="007500ED"/>
    <w:rsid w:val="00761E5F"/>
    <w:rsid w:val="007843F8"/>
    <w:rsid w:val="007B2E61"/>
    <w:rsid w:val="007C14A1"/>
    <w:rsid w:val="00813C11"/>
    <w:rsid w:val="00824991"/>
    <w:rsid w:val="00825090"/>
    <w:rsid w:val="00847C66"/>
    <w:rsid w:val="00847D7C"/>
    <w:rsid w:val="00863309"/>
    <w:rsid w:val="00872A41"/>
    <w:rsid w:val="0088488C"/>
    <w:rsid w:val="008A3B17"/>
    <w:rsid w:val="008A75FC"/>
    <w:rsid w:val="008B10CE"/>
    <w:rsid w:val="008C2871"/>
    <w:rsid w:val="008C4672"/>
    <w:rsid w:val="008C6DDF"/>
    <w:rsid w:val="008E7280"/>
    <w:rsid w:val="0090082B"/>
    <w:rsid w:val="009053F0"/>
    <w:rsid w:val="00912FD3"/>
    <w:rsid w:val="00914559"/>
    <w:rsid w:val="00916CD9"/>
    <w:rsid w:val="0091785C"/>
    <w:rsid w:val="00930D5B"/>
    <w:rsid w:val="009824F7"/>
    <w:rsid w:val="009A15E2"/>
    <w:rsid w:val="009A36EE"/>
    <w:rsid w:val="009A4057"/>
    <w:rsid w:val="009E4D96"/>
    <w:rsid w:val="009F6F96"/>
    <w:rsid w:val="009F7A7F"/>
    <w:rsid w:val="00A02530"/>
    <w:rsid w:val="00A127BD"/>
    <w:rsid w:val="00A255F4"/>
    <w:rsid w:val="00A41E11"/>
    <w:rsid w:val="00A4210C"/>
    <w:rsid w:val="00A46467"/>
    <w:rsid w:val="00A47658"/>
    <w:rsid w:val="00A70D95"/>
    <w:rsid w:val="00A916DF"/>
    <w:rsid w:val="00A929A4"/>
    <w:rsid w:val="00A94A89"/>
    <w:rsid w:val="00AA5025"/>
    <w:rsid w:val="00AA56F5"/>
    <w:rsid w:val="00B02A78"/>
    <w:rsid w:val="00B07D3D"/>
    <w:rsid w:val="00B12F58"/>
    <w:rsid w:val="00B135AD"/>
    <w:rsid w:val="00B15ECB"/>
    <w:rsid w:val="00B30AC7"/>
    <w:rsid w:val="00B56771"/>
    <w:rsid w:val="00B63F5E"/>
    <w:rsid w:val="00B810CA"/>
    <w:rsid w:val="00BA2A0B"/>
    <w:rsid w:val="00BB7C96"/>
    <w:rsid w:val="00BE1C04"/>
    <w:rsid w:val="00BE2A96"/>
    <w:rsid w:val="00BF0F62"/>
    <w:rsid w:val="00BF6281"/>
    <w:rsid w:val="00BF7315"/>
    <w:rsid w:val="00C34EA1"/>
    <w:rsid w:val="00C52EF6"/>
    <w:rsid w:val="00C6060A"/>
    <w:rsid w:val="00C60899"/>
    <w:rsid w:val="00C61364"/>
    <w:rsid w:val="00C73831"/>
    <w:rsid w:val="00C8057B"/>
    <w:rsid w:val="00CA6D52"/>
    <w:rsid w:val="00CC01FC"/>
    <w:rsid w:val="00CE6929"/>
    <w:rsid w:val="00CF35B8"/>
    <w:rsid w:val="00D0169D"/>
    <w:rsid w:val="00D03CE8"/>
    <w:rsid w:val="00D15896"/>
    <w:rsid w:val="00D238C7"/>
    <w:rsid w:val="00D27603"/>
    <w:rsid w:val="00D30F59"/>
    <w:rsid w:val="00D41996"/>
    <w:rsid w:val="00D5144B"/>
    <w:rsid w:val="00D54B29"/>
    <w:rsid w:val="00D77B55"/>
    <w:rsid w:val="00D87AFE"/>
    <w:rsid w:val="00DA4C04"/>
    <w:rsid w:val="00DB3E31"/>
    <w:rsid w:val="00DC2307"/>
    <w:rsid w:val="00DD03A9"/>
    <w:rsid w:val="00DE5AD4"/>
    <w:rsid w:val="00E12355"/>
    <w:rsid w:val="00E315CA"/>
    <w:rsid w:val="00E80B93"/>
    <w:rsid w:val="00E81060"/>
    <w:rsid w:val="00EA638D"/>
    <w:rsid w:val="00EA67AA"/>
    <w:rsid w:val="00EB35A9"/>
    <w:rsid w:val="00EC60EA"/>
    <w:rsid w:val="00ED5D86"/>
    <w:rsid w:val="00EF4046"/>
    <w:rsid w:val="00EF57B7"/>
    <w:rsid w:val="00F0413A"/>
    <w:rsid w:val="00F1393A"/>
    <w:rsid w:val="00F34AEB"/>
    <w:rsid w:val="00F43C3A"/>
    <w:rsid w:val="00F4556B"/>
    <w:rsid w:val="00F60597"/>
    <w:rsid w:val="00F632D4"/>
    <w:rsid w:val="00F74075"/>
    <w:rsid w:val="00F7488C"/>
    <w:rsid w:val="00F849ED"/>
    <w:rsid w:val="00FD4993"/>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238C3"/>
  <w15:chartTrackingRefBased/>
  <w15:docId w15:val="{C1CBFD22-5B10-44CA-9C39-3FE0DCE4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A96"/>
    <w:pPr>
      <w:spacing w:before="120" w:after="120" w:line="276" w:lineRule="auto"/>
    </w:pPr>
    <w:rPr>
      <w:noProof/>
    </w:rPr>
  </w:style>
  <w:style w:type="paragraph" w:styleId="Heading1">
    <w:name w:val="heading 1"/>
    <w:next w:val="Normal"/>
    <w:link w:val="Heading1Char"/>
    <w:uiPriority w:val="9"/>
    <w:qFormat/>
    <w:rsid w:val="006A2EB7"/>
    <w:pPr>
      <w:keepNext/>
      <w:keepLines/>
      <w:tabs>
        <w:tab w:val="right" w:pos="9360"/>
      </w:tabs>
      <w:spacing w:after="60" w:line="276" w:lineRule="auto"/>
      <w:outlineLvl w:val="0"/>
    </w:pPr>
    <w:rPr>
      <w:rFonts w:eastAsiaTheme="majorEastAsia" w:cstheme="majorBidi"/>
      <w:b/>
      <w:noProof/>
      <w:color w:val="03617A" w:themeColor="accent1"/>
      <w:sz w:val="40"/>
      <w:szCs w:val="32"/>
    </w:rPr>
  </w:style>
  <w:style w:type="paragraph" w:styleId="Heading2">
    <w:name w:val="heading 2"/>
    <w:next w:val="Normal"/>
    <w:link w:val="Heading2Char"/>
    <w:autoRedefine/>
    <w:uiPriority w:val="9"/>
    <w:unhideWhenUsed/>
    <w:qFormat/>
    <w:rsid w:val="00081FD9"/>
    <w:pPr>
      <w:spacing w:before="120" w:after="60" w:line="276" w:lineRule="auto"/>
      <w:outlineLvl w:val="1"/>
    </w:pPr>
    <w:rPr>
      <w:rFonts w:eastAsiaTheme="majorEastAsia" w:cstheme="majorBidi"/>
      <w:b/>
      <w:color w:val="02485B" w:themeColor="accent1" w:themeShade="BF"/>
      <w:sz w:val="32"/>
    </w:rPr>
  </w:style>
  <w:style w:type="paragraph" w:styleId="Heading3">
    <w:name w:val="heading 3"/>
    <w:next w:val="Normal"/>
    <w:link w:val="Heading3Char"/>
    <w:uiPriority w:val="9"/>
    <w:unhideWhenUsed/>
    <w:qFormat/>
    <w:rsid w:val="001005D1"/>
    <w:pPr>
      <w:spacing w:before="120" w:after="0" w:line="240" w:lineRule="auto"/>
      <w:ind w:left="180"/>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19217F"/>
    <w:pPr>
      <w:spacing w:before="160" w:after="120" w:line="240" w:lineRule="auto"/>
      <w:jc w:val="center"/>
    </w:pPr>
    <w:rPr>
      <w:sz w:val="52"/>
    </w:rPr>
  </w:style>
  <w:style w:type="character" w:customStyle="1" w:styleId="TitleChar">
    <w:name w:val="Title Char"/>
    <w:basedOn w:val="DefaultParagraphFont"/>
    <w:link w:val="Title"/>
    <w:uiPriority w:val="10"/>
    <w:rsid w:val="0019217F"/>
    <w:rPr>
      <w:rFonts w:eastAsiaTheme="majorEastAsia" w:cstheme="majorBidi"/>
      <w:b/>
      <w:noProof/>
      <w:color w:val="03617A" w:themeColor="accent1"/>
      <w:sz w:val="52"/>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6A2EB7"/>
    <w:rPr>
      <w:rFonts w:eastAsiaTheme="majorEastAsia" w:cstheme="majorBidi"/>
      <w:b/>
      <w:noProof/>
      <w:color w:val="03617A" w:themeColor="accent1"/>
      <w:sz w:val="40"/>
      <w:szCs w:val="32"/>
    </w:rPr>
  </w:style>
  <w:style w:type="character" w:customStyle="1" w:styleId="Heading2Char">
    <w:name w:val="Heading 2 Char"/>
    <w:basedOn w:val="DefaultParagraphFont"/>
    <w:link w:val="Heading2"/>
    <w:uiPriority w:val="9"/>
    <w:rsid w:val="00081FD9"/>
    <w:rPr>
      <w:rFonts w:eastAsiaTheme="majorEastAsia" w:cstheme="majorBidi"/>
      <w:b/>
      <w:color w:val="02485B" w:themeColor="accent1" w:themeShade="BF"/>
      <w:sz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1005D1"/>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EF4046"/>
    <w:pPr>
      <w:spacing w:after="0" w:line="240" w:lineRule="auto"/>
    </w:pPr>
    <w:rPr>
      <w:color w:val="000000" w:themeColor="text1"/>
      <w:sz w:val="20"/>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4B3925"/>
    <w:pPr>
      <w:spacing w:line="240" w:lineRule="auto"/>
      <w:ind w:left="720"/>
      <w:contextualSpacing/>
    </w:pPr>
    <w:rPr>
      <w:color w:val="404040" w:themeColor="text1" w:themeTint="BF"/>
    </w:rPr>
  </w:style>
  <w:style w:type="character" w:styleId="Hyperlink">
    <w:name w:val="Hyperlink"/>
    <w:basedOn w:val="DefaultParagraphFont"/>
    <w:uiPriority w:val="99"/>
    <w:unhideWhenUsed/>
    <w:rsid w:val="00914559"/>
    <w:rPr>
      <w:color w:val="0563C1" w:themeColor="hyperlink"/>
      <w:u w:val="single"/>
    </w:rPr>
  </w:style>
  <w:style w:type="character" w:styleId="UnresolvedMention">
    <w:name w:val="Unresolved Mention"/>
    <w:basedOn w:val="DefaultParagraphFont"/>
    <w:uiPriority w:val="99"/>
    <w:semiHidden/>
    <w:unhideWhenUsed/>
    <w:rsid w:val="00914559"/>
    <w:rPr>
      <w:color w:val="605E5C"/>
      <w:shd w:val="clear" w:color="auto" w:fill="E1DFDD"/>
    </w:rPr>
  </w:style>
  <w:style w:type="paragraph" w:styleId="BalloonText">
    <w:name w:val="Balloon Text"/>
    <w:basedOn w:val="Normal"/>
    <w:link w:val="BalloonTextChar"/>
    <w:uiPriority w:val="99"/>
    <w:semiHidden/>
    <w:unhideWhenUsed/>
    <w:rsid w:val="000A0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289"/>
    <w:rPr>
      <w:rFonts w:ascii="Segoe UI" w:hAnsi="Segoe UI" w:cs="Segoe UI"/>
      <w:sz w:val="18"/>
      <w:szCs w:val="18"/>
    </w:rPr>
  </w:style>
  <w:style w:type="character" w:styleId="CommentReference">
    <w:name w:val="annotation reference"/>
    <w:basedOn w:val="DefaultParagraphFont"/>
    <w:uiPriority w:val="99"/>
    <w:semiHidden/>
    <w:unhideWhenUsed/>
    <w:rsid w:val="006853B7"/>
    <w:rPr>
      <w:sz w:val="16"/>
      <w:szCs w:val="16"/>
    </w:rPr>
  </w:style>
  <w:style w:type="paragraph" w:styleId="CommentText">
    <w:name w:val="annotation text"/>
    <w:basedOn w:val="Normal"/>
    <w:link w:val="CommentTextChar"/>
    <w:uiPriority w:val="99"/>
    <w:semiHidden/>
    <w:unhideWhenUsed/>
    <w:rsid w:val="006853B7"/>
    <w:pPr>
      <w:spacing w:line="240" w:lineRule="auto"/>
    </w:pPr>
    <w:rPr>
      <w:sz w:val="20"/>
      <w:szCs w:val="20"/>
    </w:rPr>
  </w:style>
  <w:style w:type="character" w:customStyle="1" w:styleId="CommentTextChar">
    <w:name w:val="Comment Text Char"/>
    <w:basedOn w:val="DefaultParagraphFont"/>
    <w:link w:val="CommentText"/>
    <w:uiPriority w:val="99"/>
    <w:semiHidden/>
    <w:rsid w:val="006853B7"/>
    <w:rPr>
      <w:sz w:val="20"/>
      <w:szCs w:val="20"/>
    </w:rPr>
  </w:style>
  <w:style w:type="paragraph" w:styleId="CommentSubject">
    <w:name w:val="annotation subject"/>
    <w:basedOn w:val="CommentText"/>
    <w:next w:val="CommentText"/>
    <w:link w:val="CommentSubjectChar"/>
    <w:uiPriority w:val="99"/>
    <w:semiHidden/>
    <w:unhideWhenUsed/>
    <w:rsid w:val="006853B7"/>
    <w:rPr>
      <w:b/>
      <w:bCs/>
    </w:rPr>
  </w:style>
  <w:style w:type="character" w:customStyle="1" w:styleId="CommentSubjectChar">
    <w:name w:val="Comment Subject Char"/>
    <w:basedOn w:val="CommentTextChar"/>
    <w:link w:val="CommentSubject"/>
    <w:uiPriority w:val="99"/>
    <w:semiHidden/>
    <w:rsid w:val="006853B7"/>
    <w:rPr>
      <w:b/>
      <w:bCs/>
      <w:sz w:val="20"/>
      <w:szCs w:val="20"/>
    </w:rPr>
  </w:style>
  <w:style w:type="paragraph" w:styleId="NoSpacing">
    <w:name w:val="No Spacing"/>
    <w:link w:val="NoSpacingChar"/>
    <w:uiPriority w:val="1"/>
    <w:qFormat/>
    <w:rsid w:val="008C6DDF"/>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8C6DDF"/>
    <w:rPr>
      <w:rFonts w:asciiTheme="minorHAnsi" w:eastAsiaTheme="minorEastAsia" w:hAnsiTheme="minorHAnsi" w:cstheme="minorBidi"/>
    </w:rPr>
  </w:style>
  <w:style w:type="character" w:styleId="PlaceholderText">
    <w:name w:val="Placeholder Text"/>
    <w:basedOn w:val="DefaultParagraphFont"/>
    <w:uiPriority w:val="99"/>
    <w:semiHidden/>
    <w:rsid w:val="004E53EC"/>
    <w:rPr>
      <w:color w:val="808080"/>
    </w:rPr>
  </w:style>
  <w:style w:type="paragraph" w:styleId="Revision">
    <w:name w:val="Revision"/>
    <w:hidden/>
    <w:uiPriority w:val="99"/>
    <w:semiHidden/>
    <w:rsid w:val="003A2CD6"/>
    <w:pPr>
      <w:spacing w:after="0" w:line="240" w:lineRule="auto"/>
    </w:pPr>
  </w:style>
  <w:style w:type="character" w:styleId="FollowedHyperlink">
    <w:name w:val="FollowedHyperlink"/>
    <w:basedOn w:val="DefaultParagraphFont"/>
    <w:uiPriority w:val="99"/>
    <w:semiHidden/>
    <w:unhideWhenUsed/>
    <w:rsid w:val="002E0082"/>
    <w:rPr>
      <w:color w:val="954F72" w:themeColor="followedHyperlink"/>
      <w:u w:val="single"/>
    </w:rPr>
  </w:style>
  <w:style w:type="paragraph" w:styleId="NormalWeb">
    <w:name w:val="Normal (Web)"/>
    <w:basedOn w:val="Normal"/>
    <w:uiPriority w:val="99"/>
    <w:unhideWhenUsed/>
    <w:rsid w:val="00DB3E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45678">
      <w:bodyDiv w:val="1"/>
      <w:marLeft w:val="0"/>
      <w:marRight w:val="0"/>
      <w:marTop w:val="0"/>
      <w:marBottom w:val="0"/>
      <w:divBdr>
        <w:top w:val="none" w:sz="0" w:space="0" w:color="auto"/>
        <w:left w:val="none" w:sz="0" w:space="0" w:color="auto"/>
        <w:bottom w:val="none" w:sz="0" w:space="0" w:color="auto"/>
        <w:right w:val="none" w:sz="0" w:space="0" w:color="auto"/>
      </w:divBdr>
    </w:div>
    <w:div w:id="237054687">
      <w:bodyDiv w:val="1"/>
      <w:marLeft w:val="0"/>
      <w:marRight w:val="0"/>
      <w:marTop w:val="0"/>
      <w:marBottom w:val="0"/>
      <w:divBdr>
        <w:top w:val="none" w:sz="0" w:space="0" w:color="auto"/>
        <w:left w:val="none" w:sz="0" w:space="0" w:color="auto"/>
        <w:bottom w:val="none" w:sz="0" w:space="0" w:color="auto"/>
        <w:right w:val="none" w:sz="0" w:space="0" w:color="auto"/>
      </w:divBdr>
    </w:div>
    <w:div w:id="512959450">
      <w:bodyDiv w:val="1"/>
      <w:marLeft w:val="0"/>
      <w:marRight w:val="0"/>
      <w:marTop w:val="0"/>
      <w:marBottom w:val="0"/>
      <w:divBdr>
        <w:top w:val="none" w:sz="0" w:space="0" w:color="auto"/>
        <w:left w:val="none" w:sz="0" w:space="0" w:color="auto"/>
        <w:bottom w:val="none" w:sz="0" w:space="0" w:color="auto"/>
        <w:right w:val="none" w:sz="0" w:space="0" w:color="auto"/>
      </w:divBdr>
    </w:div>
    <w:div w:id="910504275">
      <w:bodyDiv w:val="1"/>
      <w:marLeft w:val="0"/>
      <w:marRight w:val="0"/>
      <w:marTop w:val="0"/>
      <w:marBottom w:val="0"/>
      <w:divBdr>
        <w:top w:val="none" w:sz="0" w:space="0" w:color="auto"/>
        <w:left w:val="none" w:sz="0" w:space="0" w:color="auto"/>
        <w:bottom w:val="none" w:sz="0" w:space="0" w:color="auto"/>
        <w:right w:val="none" w:sz="0" w:space="0" w:color="auto"/>
      </w:divBdr>
    </w:div>
    <w:div w:id="1170408388">
      <w:bodyDiv w:val="1"/>
      <w:marLeft w:val="0"/>
      <w:marRight w:val="0"/>
      <w:marTop w:val="0"/>
      <w:marBottom w:val="0"/>
      <w:divBdr>
        <w:top w:val="none" w:sz="0" w:space="0" w:color="auto"/>
        <w:left w:val="none" w:sz="0" w:space="0" w:color="auto"/>
        <w:bottom w:val="none" w:sz="0" w:space="0" w:color="auto"/>
        <w:right w:val="none" w:sz="0" w:space="0" w:color="auto"/>
      </w:divBdr>
    </w:div>
    <w:div w:id="1734310349">
      <w:bodyDiv w:val="1"/>
      <w:marLeft w:val="0"/>
      <w:marRight w:val="0"/>
      <w:marTop w:val="0"/>
      <w:marBottom w:val="0"/>
      <w:divBdr>
        <w:top w:val="none" w:sz="0" w:space="0" w:color="auto"/>
        <w:left w:val="none" w:sz="0" w:space="0" w:color="auto"/>
        <w:bottom w:val="none" w:sz="0" w:space="0" w:color="auto"/>
        <w:right w:val="none" w:sz="0" w:space="0" w:color="auto"/>
      </w:divBdr>
    </w:div>
    <w:div w:id="2113234183">
      <w:bodyDiv w:val="1"/>
      <w:marLeft w:val="0"/>
      <w:marRight w:val="0"/>
      <w:marTop w:val="0"/>
      <w:marBottom w:val="0"/>
      <w:divBdr>
        <w:top w:val="none" w:sz="0" w:space="0" w:color="auto"/>
        <w:left w:val="none" w:sz="0" w:space="0" w:color="auto"/>
        <w:bottom w:val="none" w:sz="0" w:space="0" w:color="auto"/>
        <w:right w:val="none" w:sz="0" w:space="0" w:color="auto"/>
      </w:divBdr>
    </w:div>
    <w:div w:id="212789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e.iowa.gov/media/984/download?inl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ACO/rule/281.83.2.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legis.iowa.gov/docs/iac/chapter/03-19-2025.281.83.pdf" TargetMode="External"/><Relationship Id="rId4" Type="http://schemas.openxmlformats.org/officeDocument/2006/relationships/settings" Target="settings.xml"/><Relationship Id="rId9" Type="http://schemas.openxmlformats.org/officeDocument/2006/relationships/hyperlink" Target="https://www.legis.iowa.gov/docs/code/284.2.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IDOE%20Department\Communications\Templates\Handouts\Landscape%20Handou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EF3F7F680C436BB4606036F8996E17"/>
        <w:category>
          <w:name w:val="General"/>
          <w:gallery w:val="placeholder"/>
        </w:category>
        <w:types>
          <w:type w:val="bbPlcHdr"/>
        </w:types>
        <w:behaviors>
          <w:behavior w:val="content"/>
        </w:behaviors>
        <w:guid w:val="{496F1B25-7BC2-47B8-9213-CFB543C0F533}"/>
      </w:docPartPr>
      <w:docPartBody>
        <w:p w:rsidR="00BD7A3B" w:rsidRDefault="009A5CE8" w:rsidP="009A5CE8">
          <w:pPr>
            <w:pStyle w:val="6AEF3F7F680C436BB4606036F8996E176"/>
          </w:pPr>
          <w:r w:rsidRPr="00913D9D">
            <w:rPr>
              <w:rStyle w:val="PlaceholderText"/>
            </w:rPr>
            <w:t>Click or tap here to enter text.</w:t>
          </w:r>
        </w:p>
      </w:docPartBody>
    </w:docPart>
    <w:docPart>
      <w:docPartPr>
        <w:name w:val="F7D0790FFA2D4C90B882C0CF05B7A2FB"/>
        <w:category>
          <w:name w:val="General"/>
          <w:gallery w:val="placeholder"/>
        </w:category>
        <w:types>
          <w:type w:val="bbPlcHdr"/>
        </w:types>
        <w:behaviors>
          <w:behavior w:val="content"/>
        </w:behaviors>
        <w:guid w:val="{47C5D043-D6B2-4E1A-937E-3FFC9F0ADDE5}"/>
      </w:docPartPr>
      <w:docPartBody>
        <w:p w:rsidR="00BD7A3B" w:rsidRDefault="009A5CE8" w:rsidP="009A5CE8">
          <w:pPr>
            <w:pStyle w:val="F7D0790FFA2D4C90B882C0CF05B7A2FB5"/>
          </w:pPr>
          <w:r w:rsidRPr="00913D9D">
            <w:rPr>
              <w:rStyle w:val="PlaceholderText"/>
            </w:rPr>
            <w:t>Click or tap here to enter text.</w:t>
          </w:r>
        </w:p>
      </w:docPartBody>
    </w:docPart>
    <w:docPart>
      <w:docPartPr>
        <w:name w:val="B124608B09134143B1188E624BDB5098"/>
        <w:category>
          <w:name w:val="General"/>
          <w:gallery w:val="placeholder"/>
        </w:category>
        <w:types>
          <w:type w:val="bbPlcHdr"/>
        </w:types>
        <w:behaviors>
          <w:behavior w:val="content"/>
        </w:behaviors>
        <w:guid w:val="{E1936DC7-5CE8-4C97-BCD7-778C58923518}"/>
      </w:docPartPr>
      <w:docPartBody>
        <w:p w:rsidR="00BD7A3B" w:rsidRDefault="009A5CE8" w:rsidP="009A5CE8">
          <w:pPr>
            <w:pStyle w:val="B124608B09134143B1188E624BDB50985"/>
          </w:pPr>
          <w:r w:rsidRPr="00913D9D">
            <w:rPr>
              <w:rStyle w:val="PlaceholderText"/>
            </w:rPr>
            <w:t>Click or tap here to enter text.</w:t>
          </w:r>
        </w:p>
      </w:docPartBody>
    </w:docPart>
    <w:docPart>
      <w:docPartPr>
        <w:name w:val="4F54943FE34D477CAF456C0711F75696"/>
        <w:category>
          <w:name w:val="General"/>
          <w:gallery w:val="placeholder"/>
        </w:category>
        <w:types>
          <w:type w:val="bbPlcHdr"/>
        </w:types>
        <w:behaviors>
          <w:behavior w:val="content"/>
        </w:behaviors>
        <w:guid w:val="{E1046521-1ADB-4F61-90E7-3C07150D1DE0}"/>
      </w:docPartPr>
      <w:docPartBody>
        <w:p w:rsidR="002752E9" w:rsidRDefault="009A5CE8" w:rsidP="009A5CE8">
          <w:pPr>
            <w:pStyle w:val="4F54943FE34D477CAF456C0711F756964"/>
          </w:pPr>
          <w:r w:rsidRPr="00913D9D">
            <w:rPr>
              <w:rStyle w:val="PlaceholderText"/>
            </w:rPr>
            <w:t>Click or tap here to enter text.</w:t>
          </w:r>
        </w:p>
      </w:docPartBody>
    </w:docPart>
    <w:docPart>
      <w:docPartPr>
        <w:name w:val="9528A8030F9F40CEA6F1E7C8F8838D52"/>
        <w:category>
          <w:name w:val="General"/>
          <w:gallery w:val="placeholder"/>
        </w:category>
        <w:types>
          <w:type w:val="bbPlcHdr"/>
        </w:types>
        <w:behaviors>
          <w:behavior w:val="content"/>
        </w:behaviors>
        <w:guid w:val="{19D6732E-D665-4275-9A0E-1EC0AFDF2889}"/>
      </w:docPartPr>
      <w:docPartBody>
        <w:p w:rsidR="002752E9" w:rsidRDefault="009A5CE8" w:rsidP="009A5CE8">
          <w:pPr>
            <w:pStyle w:val="9528A8030F9F40CEA6F1E7C8F8838D524"/>
          </w:pPr>
          <w:r>
            <w:rPr>
              <w:rStyle w:val="PlaceholderText"/>
            </w:rPr>
            <w:t>Year–Year</w:t>
          </w:r>
        </w:p>
      </w:docPartBody>
    </w:docPart>
    <w:docPart>
      <w:docPartPr>
        <w:name w:val="47423075BF254E59B8CCFA10E066B9CD"/>
        <w:category>
          <w:name w:val="General"/>
          <w:gallery w:val="placeholder"/>
        </w:category>
        <w:types>
          <w:type w:val="bbPlcHdr"/>
        </w:types>
        <w:behaviors>
          <w:behavior w:val="content"/>
        </w:behaviors>
        <w:guid w:val="{DD4A1121-919B-47D5-A1CF-A8237F42DC86}"/>
      </w:docPartPr>
      <w:docPartBody>
        <w:p w:rsidR="002752E9" w:rsidRDefault="009A5CE8" w:rsidP="009A5CE8">
          <w:pPr>
            <w:pStyle w:val="47423075BF254E59B8CCFA10E066B9CD3"/>
          </w:pPr>
          <w:r w:rsidRPr="00EA10A5">
            <w:rPr>
              <w:rStyle w:val="PlaceholderText"/>
            </w:rPr>
            <w:t>Click or tap here to enter text.</w:t>
          </w:r>
        </w:p>
      </w:docPartBody>
    </w:docPart>
    <w:docPart>
      <w:docPartPr>
        <w:name w:val="659252222CBC4071BB703B902B45A1B2"/>
        <w:category>
          <w:name w:val="General"/>
          <w:gallery w:val="placeholder"/>
        </w:category>
        <w:types>
          <w:type w:val="bbPlcHdr"/>
        </w:types>
        <w:behaviors>
          <w:behavior w:val="content"/>
        </w:behaviors>
        <w:guid w:val="{BBF8F41B-3BF1-4700-B0FB-7342EE9DDCC5}"/>
      </w:docPartPr>
      <w:docPartBody>
        <w:p w:rsidR="002752E9" w:rsidRDefault="009A5CE8" w:rsidP="009A5CE8">
          <w:pPr>
            <w:pStyle w:val="659252222CBC4071BB703B902B45A1B22"/>
          </w:pPr>
          <w:r w:rsidRPr="00EA10A5">
            <w:rPr>
              <w:rStyle w:val="PlaceholderText"/>
            </w:rPr>
            <w:t>Click or tap here to enter text.</w:t>
          </w:r>
        </w:p>
      </w:docPartBody>
    </w:docPart>
    <w:docPart>
      <w:docPartPr>
        <w:name w:val="30DE70CB643C4071A28643514EE65A31"/>
        <w:category>
          <w:name w:val="General"/>
          <w:gallery w:val="placeholder"/>
        </w:category>
        <w:types>
          <w:type w:val="bbPlcHdr"/>
        </w:types>
        <w:behaviors>
          <w:behavior w:val="content"/>
        </w:behaviors>
        <w:guid w:val="{1421C754-283C-47FC-93FD-559AE0894DA6}"/>
      </w:docPartPr>
      <w:docPartBody>
        <w:p w:rsidR="002752E9" w:rsidRDefault="009A5CE8" w:rsidP="009A5CE8">
          <w:pPr>
            <w:pStyle w:val="30DE70CB643C4071A28643514EE65A312"/>
          </w:pPr>
          <w:r w:rsidRPr="00EA10A5">
            <w:rPr>
              <w:rStyle w:val="PlaceholderText"/>
            </w:rPr>
            <w:t>Click or tap here to enter text.</w:t>
          </w:r>
        </w:p>
      </w:docPartBody>
    </w:docPart>
    <w:docPart>
      <w:docPartPr>
        <w:name w:val="56A3231E4E9848F69FFF49837654C302"/>
        <w:category>
          <w:name w:val="General"/>
          <w:gallery w:val="placeholder"/>
        </w:category>
        <w:types>
          <w:type w:val="bbPlcHdr"/>
        </w:types>
        <w:behaviors>
          <w:behavior w:val="content"/>
        </w:behaviors>
        <w:guid w:val="{71F26631-237A-49CE-9B78-78B47E2D3474}"/>
      </w:docPartPr>
      <w:docPartBody>
        <w:p w:rsidR="002752E9" w:rsidRDefault="009A5CE8" w:rsidP="009A5CE8">
          <w:pPr>
            <w:pStyle w:val="56A3231E4E9848F69FFF49837654C3022"/>
          </w:pPr>
          <w:r w:rsidRPr="00EA10A5">
            <w:rPr>
              <w:rStyle w:val="PlaceholderText"/>
            </w:rPr>
            <w:t>Click or tap here to enter text.</w:t>
          </w:r>
        </w:p>
      </w:docPartBody>
    </w:docPart>
    <w:docPart>
      <w:docPartPr>
        <w:name w:val="FEBD699E6DD14B4B86D7D3C6FE657FEC"/>
        <w:category>
          <w:name w:val="General"/>
          <w:gallery w:val="placeholder"/>
        </w:category>
        <w:types>
          <w:type w:val="bbPlcHdr"/>
        </w:types>
        <w:behaviors>
          <w:behavior w:val="content"/>
        </w:behaviors>
        <w:guid w:val="{B5EDBDF1-451A-49E8-AD7C-53791255143B}"/>
      </w:docPartPr>
      <w:docPartBody>
        <w:p w:rsidR="002752E9" w:rsidRDefault="009A5CE8" w:rsidP="009A5CE8">
          <w:pPr>
            <w:pStyle w:val="FEBD699E6DD14B4B86D7D3C6FE657FEC2"/>
          </w:pPr>
          <w:r w:rsidRPr="00EA10A5">
            <w:rPr>
              <w:rStyle w:val="PlaceholderText"/>
            </w:rPr>
            <w:t>Click or tap here to enter text.</w:t>
          </w:r>
        </w:p>
      </w:docPartBody>
    </w:docPart>
    <w:docPart>
      <w:docPartPr>
        <w:name w:val="5B433191F4B54327B0F6E483FD9B90F0"/>
        <w:category>
          <w:name w:val="General"/>
          <w:gallery w:val="placeholder"/>
        </w:category>
        <w:types>
          <w:type w:val="bbPlcHdr"/>
        </w:types>
        <w:behaviors>
          <w:behavior w:val="content"/>
        </w:behaviors>
        <w:guid w:val="{38DDE76F-AE61-402C-B63B-0FB63C14FD00}"/>
      </w:docPartPr>
      <w:docPartBody>
        <w:p w:rsidR="002752E9" w:rsidRDefault="009A5CE8" w:rsidP="009A5CE8">
          <w:pPr>
            <w:pStyle w:val="5B433191F4B54327B0F6E483FD9B90F02"/>
          </w:pPr>
          <w:r w:rsidRPr="00EA10A5">
            <w:rPr>
              <w:rStyle w:val="PlaceholderText"/>
            </w:rPr>
            <w:t>Click or tap here to enter text.</w:t>
          </w:r>
        </w:p>
      </w:docPartBody>
    </w:docPart>
    <w:docPart>
      <w:docPartPr>
        <w:name w:val="5369F9D5C5384206A412F1486E768FCD"/>
        <w:category>
          <w:name w:val="General"/>
          <w:gallery w:val="placeholder"/>
        </w:category>
        <w:types>
          <w:type w:val="bbPlcHdr"/>
        </w:types>
        <w:behaviors>
          <w:behavior w:val="content"/>
        </w:behaviors>
        <w:guid w:val="{4E5FFB07-F192-4315-ADB0-A0177F321946}"/>
      </w:docPartPr>
      <w:docPartBody>
        <w:p w:rsidR="002752E9" w:rsidRDefault="009A5CE8" w:rsidP="009A5CE8">
          <w:pPr>
            <w:pStyle w:val="5369F9D5C5384206A412F1486E768FCD2"/>
          </w:pPr>
          <w:r w:rsidRPr="00EA10A5">
            <w:rPr>
              <w:rStyle w:val="PlaceholderText"/>
            </w:rPr>
            <w:t>Click or tap here to enter text.</w:t>
          </w:r>
        </w:p>
      </w:docPartBody>
    </w:docPart>
    <w:docPart>
      <w:docPartPr>
        <w:name w:val="317C925F04B74667AFCF17691D3A5E09"/>
        <w:category>
          <w:name w:val="General"/>
          <w:gallery w:val="placeholder"/>
        </w:category>
        <w:types>
          <w:type w:val="bbPlcHdr"/>
        </w:types>
        <w:behaviors>
          <w:behavior w:val="content"/>
        </w:behaviors>
        <w:guid w:val="{15F35DF6-C522-484D-AFF0-A0B3E7AB5F06}"/>
      </w:docPartPr>
      <w:docPartBody>
        <w:p w:rsidR="002752E9" w:rsidRDefault="009A5CE8" w:rsidP="009A5CE8">
          <w:pPr>
            <w:pStyle w:val="317C925F04B74667AFCF17691D3A5E092"/>
          </w:pPr>
          <w:r w:rsidRPr="00EA10A5">
            <w:rPr>
              <w:rStyle w:val="PlaceholderText"/>
            </w:rPr>
            <w:t>Click or tap here to enter text.</w:t>
          </w:r>
        </w:p>
      </w:docPartBody>
    </w:docPart>
    <w:docPart>
      <w:docPartPr>
        <w:name w:val="2F185F393B1D4F318191BB19785219BC"/>
        <w:category>
          <w:name w:val="General"/>
          <w:gallery w:val="placeholder"/>
        </w:category>
        <w:types>
          <w:type w:val="bbPlcHdr"/>
        </w:types>
        <w:behaviors>
          <w:behavior w:val="content"/>
        </w:behaviors>
        <w:guid w:val="{366A54CB-C588-476E-8FE3-6461751333C7}"/>
      </w:docPartPr>
      <w:docPartBody>
        <w:p w:rsidR="002752E9" w:rsidRDefault="009A5CE8" w:rsidP="009A5CE8">
          <w:pPr>
            <w:pStyle w:val="2F185F393B1D4F318191BB19785219BC2"/>
          </w:pPr>
          <w:r w:rsidRPr="00EA10A5">
            <w:rPr>
              <w:rStyle w:val="PlaceholderText"/>
            </w:rPr>
            <w:t>Click or tap here to enter text.</w:t>
          </w:r>
        </w:p>
      </w:docPartBody>
    </w:docPart>
    <w:docPart>
      <w:docPartPr>
        <w:name w:val="B76843D194D24DEC81269C558CAA578A"/>
        <w:category>
          <w:name w:val="General"/>
          <w:gallery w:val="placeholder"/>
        </w:category>
        <w:types>
          <w:type w:val="bbPlcHdr"/>
        </w:types>
        <w:behaviors>
          <w:behavior w:val="content"/>
        </w:behaviors>
        <w:guid w:val="{E2E944B2-D0B1-4E72-A7C8-A3D54C2A40C3}"/>
      </w:docPartPr>
      <w:docPartBody>
        <w:p w:rsidR="002752E9" w:rsidRDefault="009A5CE8" w:rsidP="009A5CE8">
          <w:pPr>
            <w:pStyle w:val="B76843D194D24DEC81269C558CAA578A2"/>
          </w:pPr>
          <w:r w:rsidRPr="00EA10A5">
            <w:rPr>
              <w:rStyle w:val="PlaceholderText"/>
            </w:rPr>
            <w:t>Click or tap here to enter text.</w:t>
          </w:r>
        </w:p>
      </w:docPartBody>
    </w:docPart>
    <w:docPart>
      <w:docPartPr>
        <w:name w:val="331D764ECB8842AF967798BF033CB27E"/>
        <w:category>
          <w:name w:val="General"/>
          <w:gallery w:val="placeholder"/>
        </w:category>
        <w:types>
          <w:type w:val="bbPlcHdr"/>
        </w:types>
        <w:behaviors>
          <w:behavior w:val="content"/>
        </w:behaviors>
        <w:guid w:val="{A12FAA6D-84E1-4371-9937-7E4EFB5A93EB}"/>
      </w:docPartPr>
      <w:docPartBody>
        <w:p w:rsidR="002752E9" w:rsidRDefault="009A5CE8" w:rsidP="009A5CE8">
          <w:pPr>
            <w:pStyle w:val="331D764ECB8842AF967798BF033CB27E2"/>
          </w:pPr>
          <w:r w:rsidRPr="00EA10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3B"/>
    <w:rsid w:val="002752E9"/>
    <w:rsid w:val="009A5CE8"/>
    <w:rsid w:val="00BD7A3B"/>
    <w:rsid w:val="00C6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CE8"/>
    <w:rPr>
      <w:color w:val="808080"/>
    </w:rPr>
  </w:style>
  <w:style w:type="paragraph" w:customStyle="1" w:styleId="6AEF3F7F680C436BB4606036F8996E17">
    <w:name w:val="6AEF3F7F680C436BB4606036F8996E17"/>
    <w:rsid w:val="00BD7A3B"/>
    <w:pPr>
      <w:spacing w:before="120" w:after="120" w:line="276" w:lineRule="auto"/>
    </w:pPr>
    <w:rPr>
      <w:rFonts w:ascii="Arial" w:eastAsiaTheme="minorHAnsi" w:hAnsi="Arial" w:cs="Arial"/>
      <w:noProof/>
    </w:rPr>
  </w:style>
  <w:style w:type="paragraph" w:customStyle="1" w:styleId="6AEF3F7F680C436BB4606036F8996E171">
    <w:name w:val="6AEF3F7F680C436BB4606036F8996E171"/>
    <w:rsid w:val="00BD7A3B"/>
    <w:pPr>
      <w:spacing w:before="120" w:after="120" w:line="276" w:lineRule="auto"/>
    </w:pPr>
    <w:rPr>
      <w:rFonts w:ascii="Arial" w:eastAsiaTheme="minorHAnsi" w:hAnsi="Arial" w:cs="Arial"/>
      <w:noProof/>
    </w:rPr>
  </w:style>
  <w:style w:type="paragraph" w:customStyle="1" w:styleId="010BDB24218742B7A1C3ED821A7F7268">
    <w:name w:val="010BDB24218742B7A1C3ED821A7F7268"/>
    <w:rsid w:val="00BD7A3B"/>
    <w:pPr>
      <w:spacing w:before="120" w:after="120" w:line="276" w:lineRule="auto"/>
    </w:pPr>
    <w:rPr>
      <w:rFonts w:ascii="Arial" w:eastAsiaTheme="minorHAnsi" w:hAnsi="Arial" w:cs="Arial"/>
      <w:noProof/>
    </w:rPr>
  </w:style>
  <w:style w:type="paragraph" w:customStyle="1" w:styleId="F7D0790FFA2D4C90B882C0CF05B7A2FB">
    <w:name w:val="F7D0790FFA2D4C90B882C0CF05B7A2FB"/>
    <w:rsid w:val="00BD7A3B"/>
    <w:pPr>
      <w:spacing w:before="120" w:after="120" w:line="276" w:lineRule="auto"/>
    </w:pPr>
    <w:rPr>
      <w:rFonts w:ascii="Arial" w:eastAsiaTheme="minorHAnsi" w:hAnsi="Arial" w:cs="Arial"/>
      <w:noProof/>
    </w:rPr>
  </w:style>
  <w:style w:type="paragraph" w:customStyle="1" w:styleId="C96C9A53A61B4303AFDC6675F1A5D760">
    <w:name w:val="C96C9A53A61B4303AFDC6675F1A5D760"/>
    <w:rsid w:val="00BD7A3B"/>
  </w:style>
  <w:style w:type="paragraph" w:customStyle="1" w:styleId="B124608B09134143B1188E624BDB5098">
    <w:name w:val="B124608B09134143B1188E624BDB5098"/>
    <w:rsid w:val="00BD7A3B"/>
  </w:style>
  <w:style w:type="paragraph" w:customStyle="1" w:styleId="6012C996FF244E0483B270EDD4942428">
    <w:name w:val="6012C996FF244E0483B270EDD4942428"/>
    <w:rsid w:val="00BD7A3B"/>
  </w:style>
  <w:style w:type="paragraph" w:customStyle="1" w:styleId="4F54943FE34D477CAF456C0711F75696">
    <w:name w:val="4F54943FE34D477CAF456C0711F75696"/>
    <w:rsid w:val="00BD7A3B"/>
    <w:pPr>
      <w:spacing w:before="120" w:after="120" w:line="276" w:lineRule="auto"/>
    </w:pPr>
    <w:rPr>
      <w:rFonts w:ascii="Arial" w:eastAsiaTheme="minorHAnsi" w:hAnsi="Arial" w:cs="Arial"/>
      <w:noProof/>
    </w:rPr>
  </w:style>
  <w:style w:type="paragraph" w:customStyle="1" w:styleId="9528A8030F9F40CEA6F1E7C8F8838D52">
    <w:name w:val="9528A8030F9F40CEA6F1E7C8F8838D52"/>
    <w:rsid w:val="00BD7A3B"/>
    <w:pPr>
      <w:spacing w:before="120" w:after="120" w:line="276" w:lineRule="auto"/>
    </w:pPr>
    <w:rPr>
      <w:rFonts w:ascii="Arial" w:eastAsiaTheme="minorHAnsi" w:hAnsi="Arial" w:cs="Arial"/>
      <w:noProof/>
    </w:rPr>
  </w:style>
  <w:style w:type="paragraph" w:customStyle="1" w:styleId="6AEF3F7F680C436BB4606036F8996E172">
    <w:name w:val="6AEF3F7F680C436BB4606036F8996E172"/>
    <w:rsid w:val="00BD7A3B"/>
    <w:pPr>
      <w:spacing w:before="120" w:after="120" w:line="276" w:lineRule="auto"/>
    </w:pPr>
    <w:rPr>
      <w:rFonts w:ascii="Arial" w:eastAsiaTheme="minorHAnsi" w:hAnsi="Arial" w:cs="Arial"/>
      <w:noProof/>
    </w:rPr>
  </w:style>
  <w:style w:type="paragraph" w:customStyle="1" w:styleId="B124608B09134143B1188E624BDB50981">
    <w:name w:val="B124608B09134143B1188E624BDB50981"/>
    <w:rsid w:val="00BD7A3B"/>
    <w:pPr>
      <w:spacing w:before="120" w:after="120" w:line="276" w:lineRule="auto"/>
    </w:pPr>
    <w:rPr>
      <w:rFonts w:ascii="Arial" w:eastAsiaTheme="minorHAnsi" w:hAnsi="Arial" w:cs="Arial"/>
      <w:noProof/>
    </w:rPr>
  </w:style>
  <w:style w:type="paragraph" w:customStyle="1" w:styleId="F7D0790FFA2D4C90B882C0CF05B7A2FB1">
    <w:name w:val="F7D0790FFA2D4C90B882C0CF05B7A2FB1"/>
    <w:rsid w:val="00BD7A3B"/>
    <w:pPr>
      <w:spacing w:before="120" w:after="120" w:line="276" w:lineRule="auto"/>
    </w:pPr>
    <w:rPr>
      <w:rFonts w:ascii="Arial" w:eastAsiaTheme="minorHAnsi" w:hAnsi="Arial" w:cs="Arial"/>
      <w:noProof/>
    </w:rPr>
  </w:style>
  <w:style w:type="paragraph" w:customStyle="1" w:styleId="4F54943FE34D477CAF456C0711F756961">
    <w:name w:val="4F54943FE34D477CAF456C0711F756961"/>
    <w:rsid w:val="002752E9"/>
    <w:pPr>
      <w:spacing w:before="120" w:after="120" w:line="276" w:lineRule="auto"/>
    </w:pPr>
    <w:rPr>
      <w:rFonts w:ascii="Arial" w:eastAsiaTheme="minorHAnsi" w:hAnsi="Arial" w:cs="Arial"/>
      <w:noProof/>
    </w:rPr>
  </w:style>
  <w:style w:type="paragraph" w:customStyle="1" w:styleId="9528A8030F9F40CEA6F1E7C8F8838D521">
    <w:name w:val="9528A8030F9F40CEA6F1E7C8F8838D521"/>
    <w:rsid w:val="002752E9"/>
    <w:pPr>
      <w:spacing w:before="120" w:after="120" w:line="276" w:lineRule="auto"/>
    </w:pPr>
    <w:rPr>
      <w:rFonts w:ascii="Arial" w:eastAsiaTheme="minorHAnsi" w:hAnsi="Arial" w:cs="Arial"/>
      <w:noProof/>
    </w:rPr>
  </w:style>
  <w:style w:type="paragraph" w:customStyle="1" w:styleId="6AEF3F7F680C436BB4606036F8996E173">
    <w:name w:val="6AEF3F7F680C436BB4606036F8996E173"/>
    <w:rsid w:val="002752E9"/>
    <w:pPr>
      <w:spacing w:before="120" w:after="120" w:line="276" w:lineRule="auto"/>
    </w:pPr>
    <w:rPr>
      <w:rFonts w:ascii="Arial" w:eastAsiaTheme="minorHAnsi" w:hAnsi="Arial" w:cs="Arial"/>
      <w:noProof/>
    </w:rPr>
  </w:style>
  <w:style w:type="paragraph" w:customStyle="1" w:styleId="B124608B09134143B1188E624BDB50982">
    <w:name w:val="B124608B09134143B1188E624BDB50982"/>
    <w:rsid w:val="002752E9"/>
    <w:pPr>
      <w:spacing w:before="120" w:after="120" w:line="276" w:lineRule="auto"/>
    </w:pPr>
    <w:rPr>
      <w:rFonts w:ascii="Arial" w:eastAsiaTheme="minorHAnsi" w:hAnsi="Arial" w:cs="Arial"/>
      <w:noProof/>
    </w:rPr>
  </w:style>
  <w:style w:type="paragraph" w:customStyle="1" w:styleId="F7D0790FFA2D4C90B882C0CF05B7A2FB2">
    <w:name w:val="F7D0790FFA2D4C90B882C0CF05B7A2FB2"/>
    <w:rsid w:val="002752E9"/>
    <w:pPr>
      <w:spacing w:before="120" w:after="120" w:line="276" w:lineRule="auto"/>
    </w:pPr>
    <w:rPr>
      <w:rFonts w:ascii="Arial" w:eastAsiaTheme="minorHAnsi" w:hAnsi="Arial" w:cs="Arial"/>
      <w:noProof/>
    </w:rPr>
  </w:style>
  <w:style w:type="paragraph" w:customStyle="1" w:styleId="47423075BF254E59B8CCFA10E066B9CD">
    <w:name w:val="47423075BF254E59B8CCFA10E066B9CD"/>
    <w:rsid w:val="002752E9"/>
    <w:pPr>
      <w:spacing w:before="120" w:after="120" w:line="276" w:lineRule="auto"/>
    </w:pPr>
    <w:rPr>
      <w:rFonts w:ascii="Arial" w:eastAsiaTheme="minorHAnsi" w:hAnsi="Arial" w:cs="Arial"/>
      <w:noProof/>
    </w:rPr>
  </w:style>
  <w:style w:type="paragraph" w:customStyle="1" w:styleId="4F54943FE34D477CAF456C0711F756962">
    <w:name w:val="4F54943FE34D477CAF456C0711F756962"/>
    <w:rsid w:val="002752E9"/>
    <w:pPr>
      <w:spacing w:before="120" w:after="120" w:line="276" w:lineRule="auto"/>
    </w:pPr>
    <w:rPr>
      <w:rFonts w:ascii="Arial" w:eastAsiaTheme="minorHAnsi" w:hAnsi="Arial" w:cs="Arial"/>
      <w:noProof/>
    </w:rPr>
  </w:style>
  <w:style w:type="paragraph" w:customStyle="1" w:styleId="9528A8030F9F40CEA6F1E7C8F8838D522">
    <w:name w:val="9528A8030F9F40CEA6F1E7C8F8838D522"/>
    <w:rsid w:val="002752E9"/>
    <w:pPr>
      <w:spacing w:before="120" w:after="120" w:line="276" w:lineRule="auto"/>
    </w:pPr>
    <w:rPr>
      <w:rFonts w:ascii="Arial" w:eastAsiaTheme="minorHAnsi" w:hAnsi="Arial" w:cs="Arial"/>
      <w:noProof/>
    </w:rPr>
  </w:style>
  <w:style w:type="paragraph" w:customStyle="1" w:styleId="6AEF3F7F680C436BB4606036F8996E174">
    <w:name w:val="6AEF3F7F680C436BB4606036F8996E174"/>
    <w:rsid w:val="002752E9"/>
    <w:pPr>
      <w:spacing w:before="120" w:after="120" w:line="276" w:lineRule="auto"/>
    </w:pPr>
    <w:rPr>
      <w:rFonts w:ascii="Arial" w:eastAsiaTheme="minorHAnsi" w:hAnsi="Arial" w:cs="Arial"/>
      <w:noProof/>
    </w:rPr>
  </w:style>
  <w:style w:type="paragraph" w:customStyle="1" w:styleId="B124608B09134143B1188E624BDB50983">
    <w:name w:val="B124608B09134143B1188E624BDB50983"/>
    <w:rsid w:val="002752E9"/>
    <w:pPr>
      <w:spacing w:before="120" w:after="120" w:line="276" w:lineRule="auto"/>
    </w:pPr>
    <w:rPr>
      <w:rFonts w:ascii="Arial" w:eastAsiaTheme="minorHAnsi" w:hAnsi="Arial" w:cs="Arial"/>
      <w:noProof/>
    </w:rPr>
  </w:style>
  <w:style w:type="paragraph" w:customStyle="1" w:styleId="F7D0790FFA2D4C90B882C0CF05B7A2FB3">
    <w:name w:val="F7D0790FFA2D4C90B882C0CF05B7A2FB3"/>
    <w:rsid w:val="002752E9"/>
    <w:pPr>
      <w:spacing w:before="120" w:after="120" w:line="276" w:lineRule="auto"/>
    </w:pPr>
    <w:rPr>
      <w:rFonts w:ascii="Arial" w:eastAsiaTheme="minorHAnsi" w:hAnsi="Arial" w:cs="Arial"/>
      <w:noProof/>
    </w:rPr>
  </w:style>
  <w:style w:type="paragraph" w:customStyle="1" w:styleId="47423075BF254E59B8CCFA10E066B9CD1">
    <w:name w:val="47423075BF254E59B8CCFA10E066B9CD1"/>
    <w:rsid w:val="002752E9"/>
    <w:pPr>
      <w:spacing w:before="120" w:after="120" w:line="276" w:lineRule="auto"/>
    </w:pPr>
    <w:rPr>
      <w:rFonts w:ascii="Arial" w:eastAsiaTheme="minorHAnsi" w:hAnsi="Arial" w:cs="Arial"/>
      <w:noProof/>
    </w:rPr>
  </w:style>
  <w:style w:type="paragraph" w:customStyle="1" w:styleId="DD9C0B614D684A249502CD0191DE8FD8">
    <w:name w:val="DD9C0B614D684A249502CD0191DE8FD8"/>
    <w:rsid w:val="002752E9"/>
    <w:pPr>
      <w:spacing w:before="120" w:after="0" w:line="240" w:lineRule="auto"/>
      <w:ind w:left="180"/>
      <w:outlineLvl w:val="2"/>
    </w:pPr>
    <w:rPr>
      <w:rFonts w:ascii="Arial" w:eastAsiaTheme="minorHAnsi" w:hAnsi="Arial" w:cs="Arial"/>
      <w:b/>
      <w:color w:val="4472C4" w:themeColor="accent1"/>
      <w:sz w:val="28"/>
    </w:rPr>
  </w:style>
  <w:style w:type="paragraph" w:customStyle="1" w:styleId="659252222CBC4071BB703B902B45A1B2">
    <w:name w:val="659252222CBC4071BB703B902B45A1B2"/>
    <w:rsid w:val="002752E9"/>
    <w:pPr>
      <w:spacing w:before="120" w:after="120" w:line="276" w:lineRule="auto"/>
    </w:pPr>
    <w:rPr>
      <w:rFonts w:ascii="Arial" w:eastAsiaTheme="minorHAnsi" w:hAnsi="Arial" w:cs="Arial"/>
      <w:noProof/>
    </w:rPr>
  </w:style>
  <w:style w:type="paragraph" w:customStyle="1" w:styleId="30DE70CB643C4071A28643514EE65A31">
    <w:name w:val="30DE70CB643C4071A28643514EE65A31"/>
    <w:rsid w:val="002752E9"/>
  </w:style>
  <w:style w:type="paragraph" w:customStyle="1" w:styleId="56A3231E4E9848F69FFF49837654C302">
    <w:name w:val="56A3231E4E9848F69FFF49837654C302"/>
    <w:rsid w:val="002752E9"/>
  </w:style>
  <w:style w:type="paragraph" w:customStyle="1" w:styleId="FEBD699E6DD14B4B86D7D3C6FE657FEC">
    <w:name w:val="FEBD699E6DD14B4B86D7D3C6FE657FEC"/>
    <w:rsid w:val="002752E9"/>
  </w:style>
  <w:style w:type="paragraph" w:customStyle="1" w:styleId="5B433191F4B54327B0F6E483FD9B90F0">
    <w:name w:val="5B433191F4B54327B0F6E483FD9B90F0"/>
    <w:rsid w:val="002752E9"/>
  </w:style>
  <w:style w:type="paragraph" w:customStyle="1" w:styleId="5369F9D5C5384206A412F1486E768FCD">
    <w:name w:val="5369F9D5C5384206A412F1486E768FCD"/>
    <w:rsid w:val="002752E9"/>
  </w:style>
  <w:style w:type="paragraph" w:customStyle="1" w:styleId="317C925F04B74667AFCF17691D3A5E09">
    <w:name w:val="317C925F04B74667AFCF17691D3A5E09"/>
    <w:rsid w:val="002752E9"/>
  </w:style>
  <w:style w:type="paragraph" w:customStyle="1" w:styleId="2F185F393B1D4F318191BB19785219BC">
    <w:name w:val="2F185F393B1D4F318191BB19785219BC"/>
    <w:rsid w:val="002752E9"/>
  </w:style>
  <w:style w:type="paragraph" w:customStyle="1" w:styleId="B76843D194D24DEC81269C558CAA578A">
    <w:name w:val="B76843D194D24DEC81269C558CAA578A"/>
    <w:rsid w:val="002752E9"/>
  </w:style>
  <w:style w:type="paragraph" w:customStyle="1" w:styleId="331D764ECB8842AF967798BF033CB27E">
    <w:name w:val="331D764ECB8842AF967798BF033CB27E"/>
    <w:rsid w:val="002752E9"/>
  </w:style>
  <w:style w:type="paragraph" w:customStyle="1" w:styleId="4F54943FE34D477CAF456C0711F756963">
    <w:name w:val="4F54943FE34D477CAF456C0711F756963"/>
    <w:rsid w:val="002752E9"/>
    <w:pPr>
      <w:spacing w:before="120" w:after="120" w:line="276" w:lineRule="auto"/>
    </w:pPr>
    <w:rPr>
      <w:rFonts w:ascii="Arial" w:eastAsiaTheme="minorHAnsi" w:hAnsi="Arial" w:cs="Arial"/>
      <w:noProof/>
    </w:rPr>
  </w:style>
  <w:style w:type="paragraph" w:customStyle="1" w:styleId="9528A8030F9F40CEA6F1E7C8F8838D523">
    <w:name w:val="9528A8030F9F40CEA6F1E7C8F8838D523"/>
    <w:rsid w:val="002752E9"/>
    <w:pPr>
      <w:spacing w:before="120" w:after="120" w:line="276" w:lineRule="auto"/>
    </w:pPr>
    <w:rPr>
      <w:rFonts w:ascii="Arial" w:eastAsiaTheme="minorHAnsi" w:hAnsi="Arial" w:cs="Arial"/>
      <w:noProof/>
    </w:rPr>
  </w:style>
  <w:style w:type="paragraph" w:customStyle="1" w:styleId="6AEF3F7F680C436BB4606036F8996E175">
    <w:name w:val="6AEF3F7F680C436BB4606036F8996E175"/>
    <w:rsid w:val="002752E9"/>
    <w:pPr>
      <w:spacing w:before="120" w:after="120" w:line="276" w:lineRule="auto"/>
    </w:pPr>
    <w:rPr>
      <w:rFonts w:ascii="Arial" w:eastAsiaTheme="minorHAnsi" w:hAnsi="Arial" w:cs="Arial"/>
      <w:noProof/>
    </w:rPr>
  </w:style>
  <w:style w:type="paragraph" w:customStyle="1" w:styleId="B124608B09134143B1188E624BDB50984">
    <w:name w:val="B124608B09134143B1188E624BDB50984"/>
    <w:rsid w:val="002752E9"/>
    <w:pPr>
      <w:spacing w:before="120" w:after="120" w:line="276" w:lineRule="auto"/>
    </w:pPr>
    <w:rPr>
      <w:rFonts w:ascii="Arial" w:eastAsiaTheme="minorHAnsi" w:hAnsi="Arial" w:cs="Arial"/>
      <w:noProof/>
    </w:rPr>
  </w:style>
  <w:style w:type="paragraph" w:customStyle="1" w:styleId="F7D0790FFA2D4C90B882C0CF05B7A2FB4">
    <w:name w:val="F7D0790FFA2D4C90B882C0CF05B7A2FB4"/>
    <w:rsid w:val="002752E9"/>
    <w:pPr>
      <w:spacing w:before="120" w:after="120" w:line="276" w:lineRule="auto"/>
    </w:pPr>
    <w:rPr>
      <w:rFonts w:ascii="Arial" w:eastAsiaTheme="minorHAnsi" w:hAnsi="Arial" w:cs="Arial"/>
      <w:noProof/>
    </w:rPr>
  </w:style>
  <w:style w:type="paragraph" w:customStyle="1" w:styleId="47423075BF254E59B8CCFA10E066B9CD2">
    <w:name w:val="47423075BF254E59B8CCFA10E066B9CD2"/>
    <w:rsid w:val="002752E9"/>
    <w:pPr>
      <w:spacing w:before="120" w:after="120" w:line="276" w:lineRule="auto"/>
    </w:pPr>
    <w:rPr>
      <w:rFonts w:ascii="Arial" w:eastAsiaTheme="minorHAnsi" w:hAnsi="Arial" w:cs="Arial"/>
      <w:noProof/>
    </w:rPr>
  </w:style>
  <w:style w:type="paragraph" w:customStyle="1" w:styleId="30DE70CB643C4071A28643514EE65A311">
    <w:name w:val="30DE70CB643C4071A28643514EE65A311"/>
    <w:rsid w:val="002752E9"/>
    <w:pPr>
      <w:spacing w:before="120" w:after="120" w:line="276" w:lineRule="auto"/>
    </w:pPr>
    <w:rPr>
      <w:rFonts w:ascii="Arial" w:eastAsiaTheme="minorHAnsi" w:hAnsi="Arial" w:cs="Arial"/>
      <w:noProof/>
    </w:rPr>
  </w:style>
  <w:style w:type="paragraph" w:customStyle="1" w:styleId="659252222CBC4071BB703B902B45A1B21">
    <w:name w:val="659252222CBC4071BB703B902B45A1B21"/>
    <w:rsid w:val="002752E9"/>
    <w:pPr>
      <w:spacing w:before="120" w:after="120" w:line="276" w:lineRule="auto"/>
    </w:pPr>
    <w:rPr>
      <w:rFonts w:ascii="Arial" w:eastAsiaTheme="minorHAnsi" w:hAnsi="Arial" w:cs="Arial"/>
      <w:noProof/>
    </w:rPr>
  </w:style>
  <w:style w:type="paragraph" w:customStyle="1" w:styleId="56A3231E4E9848F69FFF49837654C3021">
    <w:name w:val="56A3231E4E9848F69FFF49837654C3021"/>
    <w:rsid w:val="002752E9"/>
    <w:pPr>
      <w:spacing w:before="120" w:after="120" w:line="276" w:lineRule="auto"/>
    </w:pPr>
    <w:rPr>
      <w:rFonts w:ascii="Arial" w:eastAsiaTheme="minorHAnsi" w:hAnsi="Arial" w:cs="Arial"/>
      <w:noProof/>
    </w:rPr>
  </w:style>
  <w:style w:type="paragraph" w:customStyle="1" w:styleId="FEBD699E6DD14B4B86D7D3C6FE657FEC1">
    <w:name w:val="FEBD699E6DD14B4B86D7D3C6FE657FEC1"/>
    <w:rsid w:val="002752E9"/>
    <w:pPr>
      <w:spacing w:before="120" w:after="120" w:line="276" w:lineRule="auto"/>
    </w:pPr>
    <w:rPr>
      <w:rFonts w:ascii="Arial" w:eastAsiaTheme="minorHAnsi" w:hAnsi="Arial" w:cs="Arial"/>
      <w:noProof/>
    </w:rPr>
  </w:style>
  <w:style w:type="paragraph" w:customStyle="1" w:styleId="5B433191F4B54327B0F6E483FD9B90F01">
    <w:name w:val="5B433191F4B54327B0F6E483FD9B90F01"/>
    <w:rsid w:val="002752E9"/>
    <w:pPr>
      <w:spacing w:before="120" w:after="120" w:line="276" w:lineRule="auto"/>
    </w:pPr>
    <w:rPr>
      <w:rFonts w:ascii="Arial" w:eastAsiaTheme="minorHAnsi" w:hAnsi="Arial" w:cs="Arial"/>
      <w:noProof/>
    </w:rPr>
  </w:style>
  <w:style w:type="paragraph" w:customStyle="1" w:styleId="5369F9D5C5384206A412F1486E768FCD1">
    <w:name w:val="5369F9D5C5384206A412F1486E768FCD1"/>
    <w:rsid w:val="002752E9"/>
    <w:pPr>
      <w:spacing w:before="120" w:after="120" w:line="276" w:lineRule="auto"/>
    </w:pPr>
    <w:rPr>
      <w:rFonts w:ascii="Arial" w:eastAsiaTheme="minorHAnsi" w:hAnsi="Arial" w:cs="Arial"/>
      <w:noProof/>
    </w:rPr>
  </w:style>
  <w:style w:type="paragraph" w:customStyle="1" w:styleId="317C925F04B74667AFCF17691D3A5E091">
    <w:name w:val="317C925F04B74667AFCF17691D3A5E091"/>
    <w:rsid w:val="002752E9"/>
    <w:pPr>
      <w:spacing w:before="120" w:after="120" w:line="276" w:lineRule="auto"/>
    </w:pPr>
    <w:rPr>
      <w:rFonts w:ascii="Arial" w:eastAsiaTheme="minorHAnsi" w:hAnsi="Arial" w:cs="Arial"/>
      <w:noProof/>
    </w:rPr>
  </w:style>
  <w:style w:type="paragraph" w:customStyle="1" w:styleId="2F185F393B1D4F318191BB19785219BC1">
    <w:name w:val="2F185F393B1D4F318191BB19785219BC1"/>
    <w:rsid w:val="002752E9"/>
    <w:pPr>
      <w:spacing w:before="120" w:after="120" w:line="276" w:lineRule="auto"/>
    </w:pPr>
    <w:rPr>
      <w:rFonts w:ascii="Arial" w:eastAsiaTheme="minorHAnsi" w:hAnsi="Arial" w:cs="Arial"/>
      <w:noProof/>
    </w:rPr>
  </w:style>
  <w:style w:type="paragraph" w:customStyle="1" w:styleId="B76843D194D24DEC81269C558CAA578A1">
    <w:name w:val="B76843D194D24DEC81269C558CAA578A1"/>
    <w:rsid w:val="002752E9"/>
    <w:pPr>
      <w:spacing w:before="120" w:after="120" w:line="276" w:lineRule="auto"/>
    </w:pPr>
    <w:rPr>
      <w:rFonts w:ascii="Arial" w:eastAsiaTheme="minorHAnsi" w:hAnsi="Arial" w:cs="Arial"/>
      <w:noProof/>
    </w:rPr>
  </w:style>
  <w:style w:type="paragraph" w:customStyle="1" w:styleId="331D764ECB8842AF967798BF033CB27E1">
    <w:name w:val="331D764ECB8842AF967798BF033CB27E1"/>
    <w:rsid w:val="002752E9"/>
    <w:pPr>
      <w:spacing w:before="120" w:after="120" w:line="276" w:lineRule="auto"/>
    </w:pPr>
    <w:rPr>
      <w:rFonts w:ascii="Arial" w:eastAsiaTheme="minorHAnsi" w:hAnsi="Arial" w:cs="Arial"/>
      <w:noProof/>
    </w:rPr>
  </w:style>
  <w:style w:type="paragraph" w:customStyle="1" w:styleId="4F54943FE34D477CAF456C0711F756964">
    <w:name w:val="4F54943FE34D477CAF456C0711F756964"/>
    <w:rsid w:val="009A5CE8"/>
    <w:pPr>
      <w:spacing w:before="120" w:after="120" w:line="276" w:lineRule="auto"/>
    </w:pPr>
    <w:rPr>
      <w:rFonts w:ascii="Arial" w:eastAsiaTheme="minorHAnsi" w:hAnsi="Arial" w:cs="Arial"/>
      <w:noProof/>
    </w:rPr>
  </w:style>
  <w:style w:type="paragraph" w:customStyle="1" w:styleId="9528A8030F9F40CEA6F1E7C8F8838D524">
    <w:name w:val="9528A8030F9F40CEA6F1E7C8F8838D524"/>
    <w:rsid w:val="009A5CE8"/>
    <w:pPr>
      <w:spacing w:before="120" w:after="120" w:line="276" w:lineRule="auto"/>
    </w:pPr>
    <w:rPr>
      <w:rFonts w:ascii="Arial" w:eastAsiaTheme="minorHAnsi" w:hAnsi="Arial" w:cs="Arial"/>
      <w:noProof/>
    </w:rPr>
  </w:style>
  <w:style w:type="paragraph" w:customStyle="1" w:styleId="6AEF3F7F680C436BB4606036F8996E176">
    <w:name w:val="6AEF3F7F680C436BB4606036F8996E176"/>
    <w:rsid w:val="009A5CE8"/>
    <w:pPr>
      <w:spacing w:before="120" w:after="120" w:line="276" w:lineRule="auto"/>
    </w:pPr>
    <w:rPr>
      <w:rFonts w:ascii="Arial" w:eastAsiaTheme="minorHAnsi" w:hAnsi="Arial" w:cs="Arial"/>
      <w:noProof/>
    </w:rPr>
  </w:style>
  <w:style w:type="paragraph" w:customStyle="1" w:styleId="B124608B09134143B1188E624BDB50985">
    <w:name w:val="B124608B09134143B1188E624BDB50985"/>
    <w:rsid w:val="009A5CE8"/>
    <w:pPr>
      <w:spacing w:before="120" w:after="120" w:line="276" w:lineRule="auto"/>
    </w:pPr>
    <w:rPr>
      <w:rFonts w:ascii="Arial" w:eastAsiaTheme="minorHAnsi" w:hAnsi="Arial" w:cs="Arial"/>
      <w:noProof/>
    </w:rPr>
  </w:style>
  <w:style w:type="paragraph" w:customStyle="1" w:styleId="F7D0790FFA2D4C90B882C0CF05B7A2FB5">
    <w:name w:val="F7D0790FFA2D4C90B882C0CF05B7A2FB5"/>
    <w:rsid w:val="009A5CE8"/>
    <w:pPr>
      <w:spacing w:before="120" w:after="120" w:line="276" w:lineRule="auto"/>
    </w:pPr>
    <w:rPr>
      <w:rFonts w:ascii="Arial" w:eastAsiaTheme="minorHAnsi" w:hAnsi="Arial" w:cs="Arial"/>
      <w:noProof/>
    </w:rPr>
  </w:style>
  <w:style w:type="paragraph" w:customStyle="1" w:styleId="47423075BF254E59B8CCFA10E066B9CD3">
    <w:name w:val="47423075BF254E59B8CCFA10E066B9CD3"/>
    <w:rsid w:val="009A5CE8"/>
    <w:pPr>
      <w:spacing w:before="120" w:after="120" w:line="276" w:lineRule="auto"/>
    </w:pPr>
    <w:rPr>
      <w:rFonts w:ascii="Arial" w:eastAsiaTheme="minorHAnsi" w:hAnsi="Arial" w:cs="Arial"/>
      <w:noProof/>
    </w:rPr>
  </w:style>
  <w:style w:type="paragraph" w:customStyle="1" w:styleId="30DE70CB643C4071A28643514EE65A312">
    <w:name w:val="30DE70CB643C4071A28643514EE65A312"/>
    <w:rsid w:val="009A5CE8"/>
    <w:pPr>
      <w:spacing w:before="120" w:after="120" w:line="276" w:lineRule="auto"/>
    </w:pPr>
    <w:rPr>
      <w:rFonts w:ascii="Arial" w:eastAsiaTheme="minorHAnsi" w:hAnsi="Arial" w:cs="Arial"/>
      <w:noProof/>
    </w:rPr>
  </w:style>
  <w:style w:type="paragraph" w:customStyle="1" w:styleId="659252222CBC4071BB703B902B45A1B22">
    <w:name w:val="659252222CBC4071BB703B902B45A1B22"/>
    <w:rsid w:val="009A5CE8"/>
    <w:pPr>
      <w:spacing w:before="120" w:after="120" w:line="276" w:lineRule="auto"/>
    </w:pPr>
    <w:rPr>
      <w:rFonts w:ascii="Arial" w:eastAsiaTheme="minorHAnsi" w:hAnsi="Arial" w:cs="Arial"/>
      <w:noProof/>
    </w:rPr>
  </w:style>
  <w:style w:type="paragraph" w:customStyle="1" w:styleId="56A3231E4E9848F69FFF49837654C3022">
    <w:name w:val="56A3231E4E9848F69FFF49837654C3022"/>
    <w:rsid w:val="009A5CE8"/>
    <w:pPr>
      <w:spacing w:before="120" w:after="120" w:line="276" w:lineRule="auto"/>
    </w:pPr>
    <w:rPr>
      <w:rFonts w:ascii="Arial" w:eastAsiaTheme="minorHAnsi" w:hAnsi="Arial" w:cs="Arial"/>
      <w:noProof/>
    </w:rPr>
  </w:style>
  <w:style w:type="paragraph" w:customStyle="1" w:styleId="FEBD699E6DD14B4B86D7D3C6FE657FEC2">
    <w:name w:val="FEBD699E6DD14B4B86D7D3C6FE657FEC2"/>
    <w:rsid w:val="009A5CE8"/>
    <w:pPr>
      <w:spacing w:before="120" w:after="120" w:line="276" w:lineRule="auto"/>
    </w:pPr>
    <w:rPr>
      <w:rFonts w:ascii="Arial" w:eastAsiaTheme="minorHAnsi" w:hAnsi="Arial" w:cs="Arial"/>
      <w:noProof/>
    </w:rPr>
  </w:style>
  <w:style w:type="paragraph" w:customStyle="1" w:styleId="5B433191F4B54327B0F6E483FD9B90F02">
    <w:name w:val="5B433191F4B54327B0F6E483FD9B90F02"/>
    <w:rsid w:val="009A5CE8"/>
    <w:pPr>
      <w:spacing w:before="120" w:after="120" w:line="276" w:lineRule="auto"/>
    </w:pPr>
    <w:rPr>
      <w:rFonts w:ascii="Arial" w:eastAsiaTheme="minorHAnsi" w:hAnsi="Arial" w:cs="Arial"/>
      <w:noProof/>
    </w:rPr>
  </w:style>
  <w:style w:type="paragraph" w:customStyle="1" w:styleId="5369F9D5C5384206A412F1486E768FCD2">
    <w:name w:val="5369F9D5C5384206A412F1486E768FCD2"/>
    <w:rsid w:val="009A5CE8"/>
    <w:pPr>
      <w:spacing w:before="120" w:after="120" w:line="276" w:lineRule="auto"/>
    </w:pPr>
    <w:rPr>
      <w:rFonts w:ascii="Arial" w:eastAsiaTheme="minorHAnsi" w:hAnsi="Arial" w:cs="Arial"/>
      <w:noProof/>
    </w:rPr>
  </w:style>
  <w:style w:type="paragraph" w:customStyle="1" w:styleId="317C925F04B74667AFCF17691D3A5E092">
    <w:name w:val="317C925F04B74667AFCF17691D3A5E092"/>
    <w:rsid w:val="009A5CE8"/>
    <w:pPr>
      <w:spacing w:before="120" w:after="120" w:line="276" w:lineRule="auto"/>
    </w:pPr>
    <w:rPr>
      <w:rFonts w:ascii="Arial" w:eastAsiaTheme="minorHAnsi" w:hAnsi="Arial" w:cs="Arial"/>
      <w:noProof/>
    </w:rPr>
  </w:style>
  <w:style w:type="paragraph" w:customStyle="1" w:styleId="2F185F393B1D4F318191BB19785219BC2">
    <w:name w:val="2F185F393B1D4F318191BB19785219BC2"/>
    <w:rsid w:val="009A5CE8"/>
    <w:pPr>
      <w:spacing w:before="120" w:after="120" w:line="276" w:lineRule="auto"/>
    </w:pPr>
    <w:rPr>
      <w:rFonts w:ascii="Arial" w:eastAsiaTheme="minorHAnsi" w:hAnsi="Arial" w:cs="Arial"/>
      <w:noProof/>
    </w:rPr>
  </w:style>
  <w:style w:type="paragraph" w:customStyle="1" w:styleId="B76843D194D24DEC81269C558CAA578A2">
    <w:name w:val="B76843D194D24DEC81269C558CAA578A2"/>
    <w:rsid w:val="009A5CE8"/>
    <w:pPr>
      <w:spacing w:before="120" w:after="120" w:line="276" w:lineRule="auto"/>
    </w:pPr>
    <w:rPr>
      <w:rFonts w:ascii="Arial" w:eastAsiaTheme="minorHAnsi" w:hAnsi="Arial" w:cs="Arial"/>
      <w:noProof/>
    </w:rPr>
  </w:style>
  <w:style w:type="paragraph" w:customStyle="1" w:styleId="331D764ECB8842AF967798BF033CB27E2">
    <w:name w:val="331D764ECB8842AF967798BF033CB27E2"/>
    <w:rsid w:val="009A5CE8"/>
    <w:pPr>
      <w:spacing w:before="120" w:after="120" w:line="276" w:lineRule="auto"/>
    </w:pPr>
    <w:rPr>
      <w:rFonts w:ascii="Arial" w:eastAsiaTheme="minorHAnsi" w:hAnsi="Arial" w:cs="Arial"/>
      <w:noProo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A9A1C-B9B9-4904-8FBA-39A583EB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Landscape HandoutT</Template>
  <TotalTime>1</TotalTime>
  <Pages>6</Pages>
  <Words>1588</Words>
  <Characters>9293</Characters>
  <Application>Microsoft Office Word</Application>
  <DocSecurity>0</DocSecurity>
  <Lines>145</Lines>
  <Paragraphs>101</Paragraphs>
  <ScaleCrop>false</ScaleCrop>
  <HeadingPairs>
    <vt:vector size="2" baseType="variant">
      <vt:variant>
        <vt:lpstr>Title</vt:lpstr>
      </vt:variant>
      <vt:variant>
        <vt:i4>1</vt:i4>
      </vt:variant>
    </vt:vector>
  </HeadingPairs>
  <TitlesOfParts>
    <vt:vector size="1" baseType="lpstr">
      <vt:lpstr>Mentoring and Induction Plan Template</vt:lpstr>
    </vt:vector>
  </TitlesOfParts>
  <Company>Iowa Department of Education</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Mentoring and Induction Plan Template</dc:title>
  <dc:subject/>
  <dc:creator>Iowa Department of Education</dc:creator>
  <cp:keywords/>
  <dc:description/>
  <cp:lastModifiedBy>Nugent, Stephanie [IDOE]</cp:lastModifiedBy>
  <cp:revision>2</cp:revision>
  <dcterms:created xsi:type="dcterms:W3CDTF">2025-07-23T17:02:00Z</dcterms:created>
  <dcterms:modified xsi:type="dcterms:W3CDTF">2025-07-23T17:02:00Z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9879e682-08de-43dd-b38c-daa86320b06f</vt:lpwstr>
  </property>
</Properties>
</file>