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AD4" w:rsidRDefault="00303AD4" w:rsidP="00D84A74">
      <w:pPr>
        <w:tabs>
          <w:tab w:val="left" w:pos="4830"/>
        </w:tabs>
        <w:rPr>
          <w:b/>
          <w:sz w:val="20"/>
          <w:szCs w:val="20"/>
        </w:rPr>
      </w:pPr>
      <w:bookmarkStart w:id="0" w:name="_GoBack"/>
      <w:bookmarkEnd w:id="0"/>
    </w:p>
    <w:p w:rsidR="00303AD4" w:rsidRPr="00D46D3E" w:rsidRDefault="00802E31" w:rsidP="00D84A74">
      <w:pPr>
        <w:tabs>
          <w:tab w:val="left" w:pos="4830"/>
        </w:tabs>
        <w:rPr>
          <w:b/>
        </w:rPr>
      </w:pPr>
      <w:r w:rsidRPr="00D46D3E">
        <w:rPr>
          <w:b/>
        </w:rPr>
        <w:t>District:  _______________________________</w:t>
      </w:r>
      <w:r w:rsidR="00DC5EAE" w:rsidRPr="00D46D3E">
        <w:rPr>
          <w:b/>
        </w:rPr>
        <w:tab/>
      </w:r>
      <w:r w:rsidR="00DC5EAE" w:rsidRPr="00D46D3E">
        <w:rPr>
          <w:b/>
        </w:rPr>
        <w:tab/>
      </w:r>
      <w:r w:rsidR="00DC5EAE" w:rsidRPr="00D46D3E">
        <w:rPr>
          <w:b/>
        </w:rPr>
        <w:tab/>
      </w:r>
      <w:r w:rsidR="00303AD4" w:rsidRPr="00D46D3E">
        <w:rPr>
          <w:b/>
        </w:rPr>
        <w:t>Verifier’s Name:  ________________________________________</w:t>
      </w:r>
      <w:r w:rsidRPr="00D46D3E">
        <w:rPr>
          <w:b/>
        </w:rPr>
        <w:t>__</w:t>
      </w:r>
    </w:p>
    <w:p w:rsidR="00342F96" w:rsidRPr="00673734" w:rsidRDefault="00303AD4" w:rsidP="00802E31">
      <w:pPr>
        <w:tabs>
          <w:tab w:val="left" w:pos="4830"/>
        </w:tabs>
        <w:rPr>
          <w:b/>
          <w:sz w:val="22"/>
          <w:szCs w:val="22"/>
        </w:rPr>
      </w:pPr>
      <w:r w:rsidRPr="00D46D3E">
        <w:rPr>
          <w:b/>
        </w:rPr>
        <w:t>Date:  __________________________________</w:t>
      </w:r>
      <w:r w:rsidR="00DC5EAE" w:rsidRPr="00D46D3E">
        <w:rPr>
          <w:b/>
        </w:rPr>
        <w:tab/>
      </w:r>
      <w:r w:rsidR="00DC5EAE" w:rsidRPr="00D46D3E">
        <w:rPr>
          <w:b/>
        </w:rPr>
        <w:tab/>
      </w:r>
      <w:r w:rsidR="00DC5EAE" w:rsidRPr="00D46D3E">
        <w:rPr>
          <w:b/>
        </w:rPr>
        <w:tab/>
      </w:r>
      <w:r w:rsidR="00342F96" w:rsidRPr="00D46D3E">
        <w:rPr>
          <w:b/>
        </w:rPr>
        <w:t>Classroom:  ________</w:t>
      </w:r>
      <w:r w:rsidR="005F37F5">
        <w:rPr>
          <w:b/>
        </w:rPr>
        <w:t>_</w:t>
      </w:r>
      <w:r w:rsidR="00342F96" w:rsidRPr="00D46D3E">
        <w:rPr>
          <w:b/>
        </w:rPr>
        <w:t>____________</w:t>
      </w:r>
      <w:r w:rsidR="00D46D3E" w:rsidRPr="00D46D3E">
        <w:rPr>
          <w:b/>
        </w:rPr>
        <w:t>_______</w:t>
      </w:r>
      <w:r w:rsidR="00342F96" w:rsidRPr="00D46D3E">
        <w:rPr>
          <w:b/>
        </w:rPr>
        <w:t>___________________</w:t>
      </w:r>
    </w:p>
    <w:p w:rsidR="00342F96" w:rsidRDefault="00342F96" w:rsidP="00E12BF9"/>
    <w:p w:rsidR="00E12BF9" w:rsidRPr="001F04C8" w:rsidRDefault="00E12BF9" w:rsidP="00B47965">
      <w:pPr>
        <w:ind w:hanging="90"/>
        <w:rPr>
          <w:b/>
        </w:rPr>
      </w:pPr>
      <w:r w:rsidRPr="001F04C8">
        <w:rPr>
          <w:b/>
        </w:rPr>
        <w:t>Standard 1: Relationships</w:t>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370"/>
        <w:gridCol w:w="4770"/>
      </w:tblGrid>
      <w:tr w:rsidR="00B47965" w:rsidRPr="00B47965" w:rsidTr="00D46D3E">
        <w:tc>
          <w:tcPr>
            <w:tcW w:w="1080" w:type="dxa"/>
            <w:shd w:val="clear" w:color="auto" w:fill="auto"/>
          </w:tcPr>
          <w:p w:rsidR="00B47965" w:rsidRPr="00144ED7" w:rsidRDefault="00B47965" w:rsidP="00144ED7">
            <w:pPr>
              <w:jc w:val="center"/>
              <w:rPr>
                <w:b/>
                <w:sz w:val="22"/>
                <w:szCs w:val="22"/>
              </w:rPr>
            </w:pPr>
            <w:r w:rsidRPr="00144ED7">
              <w:rPr>
                <w:b/>
                <w:sz w:val="22"/>
                <w:szCs w:val="22"/>
              </w:rPr>
              <w:t>IQPPS #</w:t>
            </w:r>
          </w:p>
        </w:tc>
        <w:tc>
          <w:tcPr>
            <w:tcW w:w="8370" w:type="dxa"/>
            <w:shd w:val="clear" w:color="auto" w:fill="auto"/>
          </w:tcPr>
          <w:p w:rsidR="00B47965" w:rsidRPr="00144ED7" w:rsidRDefault="00B47965" w:rsidP="00144ED7">
            <w:pPr>
              <w:jc w:val="center"/>
              <w:rPr>
                <w:b/>
              </w:rPr>
            </w:pPr>
            <w:r w:rsidRPr="00144ED7">
              <w:rPr>
                <w:b/>
              </w:rPr>
              <w:t>Criteria</w:t>
            </w:r>
          </w:p>
        </w:tc>
        <w:tc>
          <w:tcPr>
            <w:tcW w:w="4770" w:type="dxa"/>
            <w:shd w:val="clear" w:color="auto" w:fill="auto"/>
          </w:tcPr>
          <w:p w:rsidR="00B47965" w:rsidRPr="00144ED7" w:rsidRDefault="00B47965" w:rsidP="00144ED7">
            <w:pPr>
              <w:jc w:val="center"/>
              <w:rPr>
                <w:b/>
              </w:rPr>
            </w:pPr>
            <w:r w:rsidRPr="00144ED7">
              <w:rPr>
                <w:b/>
              </w:rPr>
              <w:t>Notes</w:t>
            </w:r>
          </w:p>
        </w:tc>
      </w:tr>
      <w:tr w:rsidR="001E095D" w:rsidRPr="001F04C8" w:rsidTr="00D46D3E">
        <w:tc>
          <w:tcPr>
            <w:tcW w:w="14220" w:type="dxa"/>
            <w:gridSpan w:val="3"/>
            <w:shd w:val="clear" w:color="auto" w:fill="CCCCCC"/>
          </w:tcPr>
          <w:p w:rsidR="001E095D" w:rsidRPr="00144ED7" w:rsidRDefault="001E095D" w:rsidP="001E095D">
            <w:pPr>
              <w:rPr>
                <w:b/>
              </w:rPr>
            </w:pPr>
            <w:r w:rsidRPr="00144ED7">
              <w:rPr>
                <w:b/>
              </w:rPr>
              <w:t>Building Positive Relationships among Teachers and Families</w:t>
            </w:r>
          </w:p>
        </w:tc>
      </w:tr>
      <w:tr w:rsidR="000B3BEB" w:rsidRPr="001F04C8" w:rsidTr="00D46D3E">
        <w:tc>
          <w:tcPr>
            <w:tcW w:w="1080" w:type="dxa"/>
            <w:shd w:val="clear" w:color="auto" w:fill="auto"/>
          </w:tcPr>
          <w:p w:rsidR="00D66C4E" w:rsidRPr="00293BDB" w:rsidRDefault="000B3BEB" w:rsidP="00E12BF9">
            <w:r w:rsidRPr="001F04C8">
              <w:t>□ 1.1</w:t>
            </w:r>
          </w:p>
        </w:tc>
        <w:tc>
          <w:tcPr>
            <w:tcW w:w="8370" w:type="dxa"/>
            <w:tcBorders>
              <w:bottom w:val="single" w:sz="4" w:space="0" w:color="auto"/>
            </w:tcBorders>
            <w:shd w:val="clear" w:color="auto" w:fill="auto"/>
          </w:tcPr>
          <w:p w:rsidR="00B33BBE" w:rsidRPr="00293BDB" w:rsidRDefault="00293BDB" w:rsidP="00AF62F0">
            <w:pPr>
              <w:rPr>
                <w:sz w:val="20"/>
                <w:szCs w:val="20"/>
              </w:rPr>
            </w:pPr>
            <w:r w:rsidRPr="005B0F56">
              <w:rPr>
                <w:sz w:val="20"/>
                <w:szCs w:val="20"/>
              </w:rPr>
              <w:t>Teachers work in partnership with families, establishing and maintaining regular, on-going, two-way communication.</w:t>
            </w:r>
          </w:p>
        </w:tc>
        <w:tc>
          <w:tcPr>
            <w:tcW w:w="4770" w:type="dxa"/>
            <w:tcBorders>
              <w:bottom w:val="single" w:sz="4" w:space="0" w:color="auto"/>
            </w:tcBorders>
          </w:tcPr>
          <w:p w:rsidR="000B3BEB" w:rsidRPr="001F04C8" w:rsidRDefault="000B3BEB" w:rsidP="00E12BF9"/>
        </w:tc>
      </w:tr>
      <w:tr w:rsidR="000B3BEB" w:rsidRPr="001F04C8" w:rsidTr="00D46D3E">
        <w:tc>
          <w:tcPr>
            <w:tcW w:w="14220" w:type="dxa"/>
            <w:gridSpan w:val="3"/>
            <w:shd w:val="clear" w:color="auto" w:fill="CCCCCC"/>
          </w:tcPr>
          <w:p w:rsidR="000B3BEB" w:rsidRPr="00144ED7" w:rsidRDefault="000B3BEB" w:rsidP="00FA7D7C">
            <w:pPr>
              <w:rPr>
                <w:b/>
              </w:rPr>
            </w:pPr>
            <w:r w:rsidRPr="00144ED7">
              <w:rPr>
                <w:b/>
              </w:rPr>
              <w:t>Helping Children Make Friends</w:t>
            </w:r>
          </w:p>
        </w:tc>
      </w:tr>
      <w:tr w:rsidR="000B3BEB" w:rsidRPr="001F04C8" w:rsidTr="00D46D3E">
        <w:tc>
          <w:tcPr>
            <w:tcW w:w="1080" w:type="dxa"/>
            <w:shd w:val="clear" w:color="auto" w:fill="auto"/>
          </w:tcPr>
          <w:p w:rsidR="000B3BEB" w:rsidRPr="00F54F22" w:rsidRDefault="000B3BEB" w:rsidP="00FA7D7C">
            <w:r w:rsidRPr="001F04C8">
              <w:t xml:space="preserve">□ </w:t>
            </w:r>
            <w:r w:rsidRPr="00F54F22">
              <w:t>1.5</w:t>
            </w:r>
          </w:p>
        </w:tc>
        <w:tc>
          <w:tcPr>
            <w:tcW w:w="8370" w:type="dxa"/>
            <w:shd w:val="clear" w:color="auto" w:fill="auto"/>
            <w:vAlign w:val="center"/>
          </w:tcPr>
          <w:p w:rsidR="00293BDB" w:rsidRPr="005B0F56" w:rsidRDefault="00293BDB" w:rsidP="00293BDB">
            <w:pPr>
              <w:rPr>
                <w:sz w:val="20"/>
                <w:szCs w:val="20"/>
              </w:rPr>
            </w:pPr>
            <w:r w:rsidRPr="005B0F56">
              <w:rPr>
                <w:sz w:val="20"/>
                <w:szCs w:val="20"/>
              </w:rPr>
              <w:t xml:space="preserve">Teaching staff support children as they practice social skills and build friendships by helping them: </w:t>
            </w:r>
          </w:p>
          <w:p w:rsidR="00293BDB" w:rsidRPr="005B0F56" w:rsidRDefault="00293BDB" w:rsidP="00A14E24">
            <w:pPr>
              <w:pStyle w:val="ListParagraph"/>
              <w:numPr>
                <w:ilvl w:val="0"/>
                <w:numId w:val="12"/>
              </w:numPr>
              <w:spacing w:line="240" w:lineRule="auto"/>
              <w:rPr>
                <w:rFonts w:ascii="Times New Roman" w:hAnsi="Times New Roman" w:cs="Times New Roman"/>
                <w:sz w:val="20"/>
                <w:szCs w:val="20"/>
              </w:rPr>
            </w:pPr>
            <w:r w:rsidRPr="005B0F56">
              <w:rPr>
                <w:rFonts w:ascii="Times New Roman" w:hAnsi="Times New Roman" w:cs="Times New Roman"/>
                <w:sz w:val="20"/>
                <w:szCs w:val="20"/>
              </w:rPr>
              <w:t xml:space="preserve">enter into play, </w:t>
            </w:r>
          </w:p>
          <w:p w:rsidR="00293BDB" w:rsidRPr="005B0F56" w:rsidRDefault="00293BDB" w:rsidP="00A14E24">
            <w:pPr>
              <w:pStyle w:val="ListParagraph"/>
              <w:numPr>
                <w:ilvl w:val="0"/>
                <w:numId w:val="12"/>
              </w:numPr>
              <w:spacing w:line="240" w:lineRule="auto"/>
              <w:rPr>
                <w:rFonts w:ascii="Times New Roman" w:hAnsi="Times New Roman" w:cs="Times New Roman"/>
                <w:sz w:val="20"/>
                <w:szCs w:val="20"/>
              </w:rPr>
            </w:pPr>
            <w:r w:rsidRPr="005B0F56">
              <w:rPr>
                <w:rFonts w:ascii="Times New Roman" w:hAnsi="Times New Roman" w:cs="Times New Roman"/>
                <w:sz w:val="20"/>
                <w:szCs w:val="20"/>
              </w:rPr>
              <w:t xml:space="preserve">sustain play, and </w:t>
            </w:r>
          </w:p>
          <w:p w:rsidR="00B33BBE" w:rsidRPr="00293BDB" w:rsidRDefault="00293BDB" w:rsidP="00A14E24">
            <w:pPr>
              <w:pStyle w:val="ListParagraph"/>
              <w:numPr>
                <w:ilvl w:val="0"/>
                <w:numId w:val="12"/>
              </w:numPr>
              <w:spacing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enhance</w:t>
            </w:r>
            <w:proofErr w:type="gramEnd"/>
            <w:r w:rsidRPr="005B0F56">
              <w:rPr>
                <w:rFonts w:ascii="Times New Roman" w:hAnsi="Times New Roman" w:cs="Times New Roman"/>
                <w:sz w:val="20"/>
                <w:szCs w:val="20"/>
              </w:rPr>
              <w:t xml:space="preserve"> play.</w:t>
            </w:r>
          </w:p>
        </w:tc>
        <w:tc>
          <w:tcPr>
            <w:tcW w:w="4770" w:type="dxa"/>
          </w:tcPr>
          <w:p w:rsidR="000B3BEB" w:rsidRPr="00F54F22" w:rsidRDefault="000B3BEB" w:rsidP="00FA7D7C"/>
        </w:tc>
      </w:tr>
      <w:tr w:rsidR="000B3BEB" w:rsidRPr="001F04C8" w:rsidTr="00D46D3E">
        <w:tc>
          <w:tcPr>
            <w:tcW w:w="1080" w:type="dxa"/>
            <w:shd w:val="clear" w:color="auto" w:fill="auto"/>
          </w:tcPr>
          <w:p w:rsidR="000B3BEB" w:rsidRPr="00F54F22" w:rsidRDefault="000B3BEB" w:rsidP="00FA7D7C">
            <w:r w:rsidRPr="001F04C8">
              <w:t xml:space="preserve">□ </w:t>
            </w:r>
            <w:r w:rsidRPr="00F54F22">
              <w:t>1.6</w:t>
            </w:r>
          </w:p>
        </w:tc>
        <w:tc>
          <w:tcPr>
            <w:tcW w:w="8370" w:type="dxa"/>
            <w:tcBorders>
              <w:bottom w:val="single" w:sz="4" w:space="0" w:color="auto"/>
            </w:tcBorders>
            <w:shd w:val="clear" w:color="auto" w:fill="auto"/>
            <w:vAlign w:val="center"/>
          </w:tcPr>
          <w:p w:rsidR="00293BDB" w:rsidRPr="005B0F56" w:rsidRDefault="00293BDB" w:rsidP="00293BDB">
            <w:pPr>
              <w:rPr>
                <w:sz w:val="20"/>
                <w:szCs w:val="20"/>
              </w:rPr>
            </w:pPr>
            <w:r w:rsidRPr="005B0F56">
              <w:rPr>
                <w:sz w:val="20"/>
                <w:szCs w:val="20"/>
              </w:rPr>
              <w:t>Teaching staff assist children in resolving conflicts by helping them:</w:t>
            </w:r>
          </w:p>
          <w:p w:rsidR="00293BDB" w:rsidRPr="005B0F56" w:rsidRDefault="00293BDB" w:rsidP="00A14E24">
            <w:pPr>
              <w:pStyle w:val="ListParagraph"/>
              <w:numPr>
                <w:ilvl w:val="0"/>
                <w:numId w:val="13"/>
              </w:numPr>
              <w:spacing w:line="240" w:lineRule="auto"/>
              <w:rPr>
                <w:rFonts w:ascii="Times New Roman" w:hAnsi="Times New Roman" w:cs="Times New Roman"/>
                <w:sz w:val="20"/>
                <w:szCs w:val="20"/>
              </w:rPr>
            </w:pPr>
            <w:r w:rsidRPr="005B0F56">
              <w:rPr>
                <w:rFonts w:ascii="Times New Roman" w:hAnsi="Times New Roman" w:cs="Times New Roman"/>
                <w:sz w:val="20"/>
                <w:szCs w:val="20"/>
              </w:rPr>
              <w:t xml:space="preserve">identify feelings, </w:t>
            </w:r>
          </w:p>
          <w:p w:rsidR="00293BDB" w:rsidRPr="005B0F56" w:rsidRDefault="00293BDB" w:rsidP="00A14E24">
            <w:pPr>
              <w:pStyle w:val="ListParagraph"/>
              <w:numPr>
                <w:ilvl w:val="0"/>
                <w:numId w:val="13"/>
              </w:numPr>
              <w:spacing w:line="240" w:lineRule="auto"/>
              <w:rPr>
                <w:rFonts w:ascii="Times New Roman" w:hAnsi="Times New Roman" w:cs="Times New Roman"/>
                <w:sz w:val="20"/>
                <w:szCs w:val="20"/>
              </w:rPr>
            </w:pPr>
            <w:r w:rsidRPr="005B0F56">
              <w:rPr>
                <w:rFonts w:ascii="Times New Roman" w:hAnsi="Times New Roman" w:cs="Times New Roman"/>
                <w:sz w:val="20"/>
                <w:szCs w:val="20"/>
              </w:rPr>
              <w:t xml:space="preserve">describe problems, and </w:t>
            </w:r>
          </w:p>
          <w:p w:rsidR="00D23ADA" w:rsidRPr="00293BDB" w:rsidRDefault="00293BDB" w:rsidP="00A14E24">
            <w:pPr>
              <w:pStyle w:val="ListParagraph"/>
              <w:numPr>
                <w:ilvl w:val="0"/>
                <w:numId w:val="13"/>
              </w:numPr>
              <w:spacing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try</w:t>
            </w:r>
            <w:proofErr w:type="gramEnd"/>
            <w:r w:rsidRPr="005B0F56">
              <w:rPr>
                <w:rFonts w:ascii="Times New Roman" w:hAnsi="Times New Roman" w:cs="Times New Roman"/>
                <w:sz w:val="20"/>
                <w:szCs w:val="20"/>
              </w:rPr>
              <w:t xml:space="preserve"> alternative solutions.</w:t>
            </w:r>
          </w:p>
        </w:tc>
        <w:tc>
          <w:tcPr>
            <w:tcW w:w="4770" w:type="dxa"/>
            <w:tcBorders>
              <w:bottom w:val="single" w:sz="4" w:space="0" w:color="auto"/>
            </w:tcBorders>
          </w:tcPr>
          <w:p w:rsidR="000B3BEB" w:rsidRPr="00F54F22" w:rsidRDefault="000B3BEB" w:rsidP="00FA7D7C"/>
        </w:tc>
      </w:tr>
      <w:tr w:rsidR="000B3BEB" w:rsidRPr="001F04C8" w:rsidTr="00D46D3E">
        <w:tc>
          <w:tcPr>
            <w:tcW w:w="14220" w:type="dxa"/>
            <w:gridSpan w:val="3"/>
            <w:shd w:val="clear" w:color="auto" w:fill="CCCCCC"/>
          </w:tcPr>
          <w:p w:rsidR="000B3BEB" w:rsidRPr="00144ED7" w:rsidRDefault="000B3BEB" w:rsidP="00E12BF9">
            <w:pPr>
              <w:rPr>
                <w:b/>
              </w:rPr>
            </w:pPr>
            <w:r w:rsidRPr="00144ED7">
              <w:rPr>
                <w:b/>
              </w:rPr>
              <w:t>Creating a Predictable, Consistent and Harmonious Classroom</w:t>
            </w:r>
          </w:p>
        </w:tc>
      </w:tr>
      <w:tr w:rsidR="000B3BEB" w:rsidRPr="001F04C8" w:rsidTr="00D46D3E">
        <w:tc>
          <w:tcPr>
            <w:tcW w:w="1080" w:type="dxa"/>
            <w:shd w:val="clear" w:color="auto" w:fill="auto"/>
          </w:tcPr>
          <w:p w:rsidR="000B3BEB" w:rsidRPr="00CA4231" w:rsidRDefault="000B3BEB" w:rsidP="00E12BF9">
            <w:pPr>
              <w:rPr>
                <w:b/>
              </w:rPr>
            </w:pPr>
            <w:r w:rsidRPr="00CA4231">
              <w:rPr>
                <w:b/>
              </w:rPr>
              <w:t>□ 1.7</w:t>
            </w:r>
          </w:p>
          <w:p w:rsidR="004C2D08" w:rsidRPr="00CA4231" w:rsidRDefault="000B3BEB" w:rsidP="00E12BF9">
            <w:pPr>
              <w:rPr>
                <w:b/>
                <w:sz w:val="20"/>
                <w:szCs w:val="20"/>
              </w:rPr>
            </w:pPr>
            <w:r w:rsidRPr="00CA4231">
              <w:rPr>
                <w:b/>
                <w:sz w:val="20"/>
                <w:szCs w:val="20"/>
              </w:rPr>
              <w:t>Required</w:t>
            </w:r>
          </w:p>
        </w:tc>
        <w:tc>
          <w:tcPr>
            <w:tcW w:w="8370" w:type="dxa"/>
            <w:shd w:val="clear" w:color="auto" w:fill="auto"/>
          </w:tcPr>
          <w:p w:rsidR="00293BDB" w:rsidRPr="00293BDB" w:rsidRDefault="00293BDB" w:rsidP="00293BDB">
            <w:pPr>
              <w:spacing w:before="20" w:after="20"/>
              <w:rPr>
                <w:b/>
                <w:sz w:val="20"/>
                <w:szCs w:val="20"/>
              </w:rPr>
            </w:pPr>
            <w:r w:rsidRPr="00293BDB">
              <w:rPr>
                <w:b/>
                <w:sz w:val="20"/>
                <w:szCs w:val="20"/>
              </w:rPr>
              <w:t xml:space="preserve">Teaching staff counter potential bias and discrimination by… </w:t>
            </w:r>
          </w:p>
          <w:p w:rsidR="00293BDB" w:rsidRPr="00293BDB" w:rsidRDefault="00293BDB" w:rsidP="00A14E24">
            <w:pPr>
              <w:numPr>
                <w:ilvl w:val="0"/>
                <w:numId w:val="4"/>
              </w:numPr>
              <w:spacing w:before="20" w:after="20"/>
              <w:contextualSpacing/>
              <w:rPr>
                <w:b/>
                <w:sz w:val="20"/>
                <w:szCs w:val="20"/>
              </w:rPr>
            </w:pPr>
            <w:proofErr w:type="gramStart"/>
            <w:r w:rsidRPr="00293BDB">
              <w:rPr>
                <w:b/>
                <w:sz w:val="20"/>
                <w:szCs w:val="20"/>
              </w:rPr>
              <w:t>treating</w:t>
            </w:r>
            <w:proofErr w:type="gramEnd"/>
            <w:r w:rsidRPr="00293BDB">
              <w:rPr>
                <w:b/>
                <w:sz w:val="20"/>
                <w:szCs w:val="20"/>
              </w:rPr>
              <w:t xml:space="preserve"> all children with equal respect and consideration.</w:t>
            </w:r>
          </w:p>
          <w:p w:rsidR="00293BDB" w:rsidRPr="00293BDB" w:rsidRDefault="00293BDB" w:rsidP="00A14E24">
            <w:pPr>
              <w:numPr>
                <w:ilvl w:val="0"/>
                <w:numId w:val="4"/>
              </w:numPr>
              <w:spacing w:before="20" w:after="20"/>
              <w:contextualSpacing/>
              <w:rPr>
                <w:b/>
                <w:sz w:val="20"/>
                <w:szCs w:val="20"/>
              </w:rPr>
            </w:pPr>
            <w:proofErr w:type="gramStart"/>
            <w:r w:rsidRPr="00293BDB">
              <w:rPr>
                <w:b/>
                <w:sz w:val="20"/>
                <w:szCs w:val="20"/>
              </w:rPr>
              <w:t>initiating</w:t>
            </w:r>
            <w:proofErr w:type="gramEnd"/>
            <w:r w:rsidRPr="00293BDB">
              <w:rPr>
                <w:b/>
                <w:sz w:val="20"/>
                <w:szCs w:val="20"/>
              </w:rPr>
              <w:t xml:space="preserve"> activities and discussions that build positive self-identity and teach the valuing of differences.</w:t>
            </w:r>
          </w:p>
          <w:p w:rsidR="00293BDB" w:rsidRPr="00293BDB" w:rsidRDefault="00293BDB" w:rsidP="00A14E24">
            <w:pPr>
              <w:numPr>
                <w:ilvl w:val="0"/>
                <w:numId w:val="4"/>
              </w:numPr>
              <w:spacing w:before="20" w:after="20"/>
              <w:contextualSpacing/>
              <w:rPr>
                <w:b/>
                <w:sz w:val="20"/>
                <w:szCs w:val="20"/>
              </w:rPr>
            </w:pPr>
            <w:proofErr w:type="gramStart"/>
            <w:r w:rsidRPr="00293BDB">
              <w:rPr>
                <w:b/>
                <w:sz w:val="20"/>
                <w:szCs w:val="20"/>
              </w:rPr>
              <w:t>intervening</w:t>
            </w:r>
            <w:proofErr w:type="gramEnd"/>
            <w:r w:rsidRPr="00293BDB">
              <w:rPr>
                <w:b/>
                <w:sz w:val="20"/>
                <w:szCs w:val="20"/>
              </w:rPr>
              <w:t xml:space="preserve"> when children tease or reject others.</w:t>
            </w:r>
          </w:p>
          <w:p w:rsidR="00293BDB" w:rsidRPr="00293BDB" w:rsidRDefault="00293BDB" w:rsidP="00A14E24">
            <w:pPr>
              <w:numPr>
                <w:ilvl w:val="0"/>
                <w:numId w:val="4"/>
              </w:numPr>
              <w:spacing w:before="20" w:after="20"/>
              <w:contextualSpacing/>
              <w:rPr>
                <w:b/>
                <w:sz w:val="20"/>
                <w:szCs w:val="20"/>
              </w:rPr>
            </w:pPr>
            <w:proofErr w:type="gramStart"/>
            <w:r w:rsidRPr="00293BDB">
              <w:rPr>
                <w:b/>
                <w:sz w:val="20"/>
                <w:szCs w:val="20"/>
              </w:rPr>
              <w:t>providing</w:t>
            </w:r>
            <w:proofErr w:type="gramEnd"/>
            <w:r w:rsidRPr="00293BDB">
              <w:rPr>
                <w:b/>
                <w:sz w:val="20"/>
                <w:szCs w:val="20"/>
              </w:rPr>
              <w:t xml:space="preserve"> models and visual images of adult roles, differing abilities, and ethnic or cultural backgrounds that counter stereotypical limitations.</w:t>
            </w:r>
          </w:p>
          <w:p w:rsidR="000B3BEB" w:rsidRPr="00293BDB" w:rsidRDefault="00293BDB" w:rsidP="00A14E24">
            <w:pPr>
              <w:numPr>
                <w:ilvl w:val="0"/>
                <w:numId w:val="4"/>
              </w:numPr>
              <w:spacing w:before="20" w:after="20"/>
              <w:contextualSpacing/>
              <w:rPr>
                <w:sz w:val="20"/>
                <w:szCs w:val="20"/>
              </w:rPr>
            </w:pPr>
            <w:proofErr w:type="gramStart"/>
            <w:r w:rsidRPr="00293BDB">
              <w:rPr>
                <w:b/>
                <w:sz w:val="20"/>
                <w:szCs w:val="20"/>
              </w:rPr>
              <w:t>avoiding</w:t>
            </w:r>
            <w:proofErr w:type="gramEnd"/>
            <w:r w:rsidRPr="00293BDB">
              <w:rPr>
                <w:b/>
                <w:sz w:val="20"/>
                <w:szCs w:val="20"/>
              </w:rPr>
              <w:t xml:space="preserve"> stereotypes in language references.</w:t>
            </w:r>
          </w:p>
        </w:tc>
        <w:tc>
          <w:tcPr>
            <w:tcW w:w="4770" w:type="dxa"/>
          </w:tcPr>
          <w:p w:rsidR="000B3BEB" w:rsidRPr="001F04C8" w:rsidRDefault="000B3BEB" w:rsidP="00E12BF9"/>
        </w:tc>
      </w:tr>
      <w:tr w:rsidR="00C11EF4" w:rsidRPr="001F04C8" w:rsidTr="00B409D2">
        <w:tc>
          <w:tcPr>
            <w:tcW w:w="14220" w:type="dxa"/>
            <w:gridSpan w:val="3"/>
            <w:shd w:val="clear" w:color="auto" w:fill="CCCCCC"/>
          </w:tcPr>
          <w:p w:rsidR="00C11EF4" w:rsidRPr="00144ED7" w:rsidRDefault="00C11EF4" w:rsidP="00B409D2">
            <w:pPr>
              <w:rPr>
                <w:b/>
              </w:rPr>
            </w:pPr>
            <w:r>
              <w:rPr>
                <w:b/>
              </w:rPr>
              <w:t>Promoting Self-Regulation</w:t>
            </w:r>
          </w:p>
        </w:tc>
      </w:tr>
      <w:tr w:rsidR="00293BDB" w:rsidRPr="001F04C8" w:rsidTr="00D46D3E">
        <w:tc>
          <w:tcPr>
            <w:tcW w:w="1080" w:type="dxa"/>
            <w:shd w:val="clear" w:color="auto" w:fill="auto"/>
          </w:tcPr>
          <w:p w:rsidR="00293BDB" w:rsidRPr="00CA4231" w:rsidRDefault="00293BDB" w:rsidP="00293BDB">
            <w:pPr>
              <w:rPr>
                <w:b/>
              </w:rPr>
            </w:pPr>
            <w:r w:rsidRPr="001F04C8">
              <w:t xml:space="preserve">□ </w:t>
            </w:r>
            <w:r w:rsidRPr="00F54F22">
              <w:t>1.</w:t>
            </w:r>
            <w:r>
              <w:t>8</w:t>
            </w:r>
          </w:p>
        </w:tc>
        <w:tc>
          <w:tcPr>
            <w:tcW w:w="8370" w:type="dxa"/>
            <w:shd w:val="clear" w:color="auto" w:fill="auto"/>
          </w:tcPr>
          <w:p w:rsidR="00293BDB" w:rsidRPr="005B0F56" w:rsidRDefault="00293BDB" w:rsidP="00293BDB">
            <w:pPr>
              <w:rPr>
                <w:sz w:val="20"/>
                <w:szCs w:val="20"/>
              </w:rPr>
            </w:pPr>
            <w:r w:rsidRPr="005B0F56">
              <w:rPr>
                <w:sz w:val="20"/>
                <w:szCs w:val="20"/>
              </w:rPr>
              <w:t>Rather than focus solely on reducing the challenging behavior, teachers focus on…</w:t>
            </w:r>
          </w:p>
          <w:p w:rsidR="00293BDB" w:rsidRPr="005B0F56" w:rsidRDefault="00293BDB" w:rsidP="00A14E24">
            <w:pPr>
              <w:numPr>
                <w:ilvl w:val="0"/>
                <w:numId w:val="14"/>
              </w:numPr>
              <w:contextualSpacing/>
              <w:rPr>
                <w:sz w:val="20"/>
                <w:szCs w:val="20"/>
              </w:rPr>
            </w:pPr>
            <w:r w:rsidRPr="005B0F56">
              <w:rPr>
                <w:sz w:val="20"/>
                <w:szCs w:val="20"/>
              </w:rPr>
              <w:t>teaching the child social, communication, and emotional regulation skills and</w:t>
            </w:r>
          </w:p>
          <w:p w:rsidR="00293BDB" w:rsidRPr="00293BDB" w:rsidRDefault="00293BDB" w:rsidP="00A14E24">
            <w:pPr>
              <w:numPr>
                <w:ilvl w:val="0"/>
                <w:numId w:val="14"/>
              </w:numPr>
              <w:ind w:left="695" w:hanging="335"/>
              <w:contextualSpacing/>
              <w:rPr>
                <w:sz w:val="20"/>
                <w:szCs w:val="20"/>
              </w:rPr>
            </w:pPr>
            <w:proofErr w:type="gramStart"/>
            <w:r w:rsidRPr="005B0F56">
              <w:rPr>
                <w:sz w:val="20"/>
                <w:szCs w:val="20"/>
              </w:rPr>
              <w:t>using</w:t>
            </w:r>
            <w:proofErr w:type="gramEnd"/>
            <w:r w:rsidRPr="005B0F56">
              <w:rPr>
                <w:sz w:val="20"/>
                <w:szCs w:val="20"/>
              </w:rPr>
              <w:t xml:space="preserve"> environmental modifications, activity modifications, adult or peer support, and other teaching strategies to support the child’s appropriate behavior. </w:t>
            </w:r>
          </w:p>
        </w:tc>
        <w:tc>
          <w:tcPr>
            <w:tcW w:w="4770" w:type="dxa"/>
          </w:tcPr>
          <w:p w:rsidR="00293BDB" w:rsidRPr="001F04C8" w:rsidRDefault="00293BDB" w:rsidP="00E12BF9"/>
        </w:tc>
      </w:tr>
    </w:tbl>
    <w:p w:rsidR="004B704E" w:rsidRDefault="004B704E" w:rsidP="00E12BF9">
      <w:pPr>
        <w:rPr>
          <w:b/>
        </w:rPr>
      </w:pPr>
    </w:p>
    <w:p w:rsidR="009C10CA" w:rsidRDefault="009C10CA" w:rsidP="005B0C7F">
      <w:pPr>
        <w:ind w:hanging="90"/>
        <w:rPr>
          <w:b/>
        </w:rPr>
      </w:pPr>
      <w:r w:rsidRPr="001F04C8">
        <w:rPr>
          <w:b/>
        </w:rPr>
        <w:t>Standard 2: Curriculum</w:t>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370"/>
        <w:gridCol w:w="4770"/>
      </w:tblGrid>
      <w:tr w:rsidR="00AF15D4" w:rsidRPr="001F04C8" w:rsidTr="00D46D3E">
        <w:trPr>
          <w:tblHeader/>
        </w:trPr>
        <w:tc>
          <w:tcPr>
            <w:tcW w:w="1080" w:type="dxa"/>
            <w:shd w:val="clear" w:color="auto" w:fill="auto"/>
          </w:tcPr>
          <w:p w:rsidR="00AF15D4" w:rsidRPr="00144ED7" w:rsidRDefault="00AF15D4" w:rsidP="00144ED7">
            <w:pPr>
              <w:jc w:val="center"/>
              <w:rPr>
                <w:b/>
                <w:sz w:val="22"/>
                <w:szCs w:val="22"/>
              </w:rPr>
            </w:pPr>
            <w:r w:rsidRPr="00144ED7">
              <w:rPr>
                <w:b/>
                <w:sz w:val="22"/>
                <w:szCs w:val="22"/>
              </w:rPr>
              <w:t>IQPPS #</w:t>
            </w:r>
          </w:p>
        </w:tc>
        <w:tc>
          <w:tcPr>
            <w:tcW w:w="8370" w:type="dxa"/>
            <w:shd w:val="clear" w:color="auto" w:fill="auto"/>
          </w:tcPr>
          <w:p w:rsidR="00AF15D4" w:rsidRPr="00144ED7" w:rsidRDefault="00AF15D4" w:rsidP="00144ED7">
            <w:pPr>
              <w:jc w:val="center"/>
              <w:rPr>
                <w:b/>
              </w:rPr>
            </w:pPr>
            <w:r w:rsidRPr="00144ED7">
              <w:rPr>
                <w:b/>
              </w:rPr>
              <w:t>Criteria</w:t>
            </w:r>
          </w:p>
        </w:tc>
        <w:tc>
          <w:tcPr>
            <w:tcW w:w="4770" w:type="dxa"/>
            <w:shd w:val="clear" w:color="auto" w:fill="auto"/>
          </w:tcPr>
          <w:p w:rsidR="00AF15D4" w:rsidRPr="00144ED7" w:rsidRDefault="00AF15D4" w:rsidP="00144ED7">
            <w:pPr>
              <w:jc w:val="center"/>
              <w:rPr>
                <w:b/>
              </w:rPr>
            </w:pPr>
            <w:r w:rsidRPr="00144ED7">
              <w:rPr>
                <w:b/>
              </w:rPr>
              <w:t>Notes</w:t>
            </w:r>
          </w:p>
        </w:tc>
      </w:tr>
      <w:tr w:rsidR="001E095D" w:rsidRPr="001F04C8" w:rsidTr="00D46D3E">
        <w:tc>
          <w:tcPr>
            <w:tcW w:w="14220" w:type="dxa"/>
            <w:gridSpan w:val="3"/>
            <w:shd w:val="clear" w:color="auto" w:fill="CCCCCC"/>
          </w:tcPr>
          <w:p w:rsidR="001E095D" w:rsidRPr="00144ED7" w:rsidRDefault="001E095D" w:rsidP="00E12BF9">
            <w:pPr>
              <w:rPr>
                <w:b/>
              </w:rPr>
            </w:pPr>
            <w:r w:rsidRPr="00144ED7">
              <w:rPr>
                <w:b/>
              </w:rPr>
              <w:t>Curriculum: Essential Characteristics</w:t>
            </w:r>
          </w:p>
        </w:tc>
      </w:tr>
      <w:tr w:rsidR="000B3BEB" w:rsidRPr="001F04C8" w:rsidTr="00D46D3E">
        <w:tc>
          <w:tcPr>
            <w:tcW w:w="1080" w:type="dxa"/>
          </w:tcPr>
          <w:p w:rsidR="004C2D08" w:rsidRPr="00A14E24" w:rsidRDefault="000B3BEB" w:rsidP="00E12BF9">
            <w:r w:rsidRPr="001F04C8">
              <w:t>□ 2.</w:t>
            </w:r>
            <w:r w:rsidR="00A14E24">
              <w:t>3</w:t>
            </w:r>
          </w:p>
        </w:tc>
        <w:tc>
          <w:tcPr>
            <w:tcW w:w="8370" w:type="dxa"/>
          </w:tcPr>
          <w:p w:rsidR="00A14E24" w:rsidRPr="005B0F56" w:rsidRDefault="00A14E24" w:rsidP="00A14E24">
            <w:pPr>
              <w:tabs>
                <w:tab w:val="left" w:pos="397"/>
              </w:tabs>
              <w:rPr>
                <w:sz w:val="20"/>
                <w:szCs w:val="20"/>
              </w:rPr>
            </w:pPr>
            <w:r w:rsidRPr="005B0F56">
              <w:rPr>
                <w:sz w:val="20"/>
                <w:szCs w:val="20"/>
              </w:rPr>
              <w:t xml:space="preserve">The curriculum guides the development of a daily schedule that is predictable yet flexible and responsive to individual needs of the children. The schedule </w:t>
            </w:r>
          </w:p>
          <w:p w:rsidR="00A14E24" w:rsidRPr="005B0F56" w:rsidRDefault="00A14E24" w:rsidP="00A14E24">
            <w:pPr>
              <w:pStyle w:val="ListParagraph"/>
              <w:numPr>
                <w:ilvl w:val="0"/>
                <w:numId w:val="15"/>
              </w:numPr>
              <w:tabs>
                <w:tab w:val="left" w:pos="397"/>
              </w:tabs>
              <w:spacing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lastRenderedPageBreak/>
              <w:t>provides</w:t>
            </w:r>
            <w:proofErr w:type="gramEnd"/>
            <w:r w:rsidRPr="005B0F56">
              <w:rPr>
                <w:rFonts w:ascii="Times New Roman" w:hAnsi="Times New Roman" w:cs="Times New Roman"/>
                <w:sz w:val="20"/>
                <w:szCs w:val="20"/>
              </w:rPr>
              <w:t xml:space="preserve"> time and support for transitions.</w:t>
            </w:r>
          </w:p>
          <w:p w:rsidR="00A14E24" w:rsidRPr="005B0F56" w:rsidRDefault="00A14E24" w:rsidP="00A14E24">
            <w:pPr>
              <w:pStyle w:val="ListParagraph"/>
              <w:numPr>
                <w:ilvl w:val="0"/>
                <w:numId w:val="15"/>
              </w:numPr>
              <w:tabs>
                <w:tab w:val="left" w:pos="397"/>
              </w:tabs>
              <w:spacing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includes</w:t>
            </w:r>
            <w:proofErr w:type="gramEnd"/>
            <w:r w:rsidRPr="005B0F56">
              <w:rPr>
                <w:rFonts w:ascii="Times New Roman" w:hAnsi="Times New Roman" w:cs="Times New Roman"/>
                <w:sz w:val="20"/>
                <w:szCs w:val="20"/>
              </w:rPr>
              <w:t xml:space="preserve"> both indoor and outdoor experiences.</w:t>
            </w:r>
          </w:p>
          <w:p w:rsidR="000B3BEB" w:rsidRPr="00A14E24" w:rsidRDefault="00A14E24" w:rsidP="00A14E24">
            <w:pPr>
              <w:pStyle w:val="ListParagraph"/>
              <w:numPr>
                <w:ilvl w:val="0"/>
                <w:numId w:val="15"/>
              </w:numPr>
              <w:tabs>
                <w:tab w:val="left" w:pos="397"/>
              </w:tabs>
              <w:spacing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is</w:t>
            </w:r>
            <w:proofErr w:type="gramEnd"/>
            <w:r w:rsidRPr="005B0F56">
              <w:rPr>
                <w:rFonts w:ascii="Times New Roman" w:hAnsi="Times New Roman" w:cs="Times New Roman"/>
                <w:sz w:val="20"/>
                <w:szCs w:val="20"/>
              </w:rPr>
              <w:t xml:space="preserve"> responsive to a child’s need to rest or be active.</w:t>
            </w:r>
          </w:p>
        </w:tc>
        <w:tc>
          <w:tcPr>
            <w:tcW w:w="4770" w:type="dxa"/>
          </w:tcPr>
          <w:p w:rsidR="000B3BEB" w:rsidRPr="001F04C8" w:rsidRDefault="000B3BEB" w:rsidP="00E12BF9"/>
        </w:tc>
      </w:tr>
      <w:tr w:rsidR="000B3BEB" w:rsidRPr="001F04C8" w:rsidTr="00D46D3E">
        <w:tc>
          <w:tcPr>
            <w:tcW w:w="1080" w:type="dxa"/>
          </w:tcPr>
          <w:p w:rsidR="004C2D08" w:rsidRPr="00A14E24" w:rsidRDefault="000B3BEB" w:rsidP="00EF62D5">
            <w:r w:rsidRPr="001F04C8">
              <w:t xml:space="preserve">□ </w:t>
            </w:r>
            <w:r w:rsidRPr="00F54F22">
              <w:t>2.</w:t>
            </w:r>
            <w:r w:rsidR="00A14E24">
              <w:t>4</w:t>
            </w:r>
          </w:p>
        </w:tc>
        <w:tc>
          <w:tcPr>
            <w:tcW w:w="8370" w:type="dxa"/>
          </w:tcPr>
          <w:p w:rsidR="00A14E24" w:rsidRPr="005B0F56" w:rsidRDefault="00A14E24" w:rsidP="00A14E24">
            <w:pPr>
              <w:tabs>
                <w:tab w:val="left" w:pos="397"/>
              </w:tabs>
              <w:spacing w:before="20" w:after="20" w:line="228" w:lineRule="auto"/>
              <w:rPr>
                <w:b/>
                <w:sz w:val="20"/>
                <w:szCs w:val="20"/>
              </w:rPr>
            </w:pPr>
            <w:r w:rsidRPr="005B0F56">
              <w:rPr>
                <w:sz w:val="20"/>
                <w:szCs w:val="20"/>
              </w:rPr>
              <w:t>Materials and equipment used to implement the curriculum reflect the lives of the children and families as well as the diversity found in society,</w:t>
            </w:r>
            <w:r w:rsidRPr="005B0F56">
              <w:rPr>
                <w:b/>
                <w:sz w:val="20"/>
                <w:szCs w:val="20"/>
              </w:rPr>
              <w:t xml:space="preserve"> </w:t>
            </w:r>
            <w:r w:rsidRPr="005B0F56">
              <w:rPr>
                <w:sz w:val="20"/>
                <w:szCs w:val="20"/>
              </w:rPr>
              <w:t>including</w:t>
            </w:r>
            <w:r w:rsidRPr="005B0F56">
              <w:rPr>
                <w:b/>
                <w:sz w:val="20"/>
                <w:szCs w:val="20"/>
              </w:rPr>
              <w:t>:</w:t>
            </w:r>
          </w:p>
          <w:p w:rsidR="00A14E24" w:rsidRPr="005B0F56" w:rsidRDefault="00A14E24" w:rsidP="00A14E24">
            <w:pPr>
              <w:pStyle w:val="ListParagraph"/>
              <w:numPr>
                <w:ilvl w:val="0"/>
                <w:numId w:val="16"/>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gender [diversity],</w:t>
            </w:r>
          </w:p>
          <w:p w:rsidR="00A14E24" w:rsidRPr="005B0F56" w:rsidRDefault="00A14E24" w:rsidP="00A14E24">
            <w:pPr>
              <w:pStyle w:val="ListParagraph"/>
              <w:numPr>
                <w:ilvl w:val="0"/>
                <w:numId w:val="16"/>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age [diversity],</w:t>
            </w:r>
          </w:p>
          <w:p w:rsidR="00A14E24" w:rsidRPr="005B0F56" w:rsidRDefault="00A14E24" w:rsidP="00A14E24">
            <w:pPr>
              <w:pStyle w:val="ListParagraph"/>
              <w:numPr>
                <w:ilvl w:val="0"/>
                <w:numId w:val="16"/>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language [diversity],</w:t>
            </w:r>
            <w:r w:rsidRPr="005B0F56">
              <w:rPr>
                <w:rFonts w:ascii="Times New Roman" w:hAnsi="Times New Roman" w:cs="Times New Roman"/>
                <w:b/>
                <w:sz w:val="20"/>
                <w:szCs w:val="20"/>
              </w:rPr>
              <w:t xml:space="preserve"> </w:t>
            </w:r>
            <w:r w:rsidRPr="005B0F56">
              <w:rPr>
                <w:rFonts w:ascii="Times New Roman" w:hAnsi="Times New Roman" w:cs="Times New Roman"/>
                <w:sz w:val="20"/>
                <w:szCs w:val="20"/>
              </w:rPr>
              <w:t xml:space="preserve">and </w:t>
            </w:r>
          </w:p>
          <w:p w:rsidR="00A14E24" w:rsidRPr="005B0F56" w:rsidRDefault="00A14E24" w:rsidP="00A14E24">
            <w:pPr>
              <w:pStyle w:val="ListParagraph"/>
              <w:numPr>
                <w:ilvl w:val="0"/>
                <w:numId w:val="16"/>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w:t>
            </w:r>
            <w:proofErr w:type="gramStart"/>
            <w:r w:rsidRPr="005B0F56">
              <w:rPr>
                <w:rFonts w:ascii="Times New Roman" w:hAnsi="Times New Roman" w:cs="Times New Roman"/>
                <w:sz w:val="20"/>
                <w:szCs w:val="20"/>
              </w:rPr>
              <w:t>diversity</w:t>
            </w:r>
            <w:proofErr w:type="gramEnd"/>
            <w:r w:rsidRPr="005B0F56">
              <w:rPr>
                <w:rFonts w:ascii="Times New Roman" w:hAnsi="Times New Roman" w:cs="Times New Roman"/>
                <w:sz w:val="20"/>
                <w:szCs w:val="20"/>
              </w:rPr>
              <w:t xml:space="preserve"> of] abilities.</w:t>
            </w:r>
          </w:p>
          <w:p w:rsidR="00A14E24" w:rsidRPr="005B0F56" w:rsidRDefault="00A14E24" w:rsidP="00A14E24">
            <w:pPr>
              <w:pStyle w:val="ListParagraph"/>
              <w:tabs>
                <w:tab w:val="left" w:pos="397"/>
              </w:tabs>
              <w:spacing w:before="20" w:after="20" w:line="228" w:lineRule="auto"/>
              <w:rPr>
                <w:rFonts w:ascii="Times New Roman" w:hAnsi="Times New Roman" w:cs="Times New Roman"/>
                <w:sz w:val="20"/>
                <w:szCs w:val="20"/>
              </w:rPr>
            </w:pPr>
          </w:p>
          <w:p w:rsidR="00A14E24" w:rsidRPr="005B0F56" w:rsidRDefault="00A14E24" w:rsidP="00A14E24">
            <w:pPr>
              <w:tabs>
                <w:tab w:val="left" w:pos="397"/>
              </w:tabs>
              <w:spacing w:before="20" w:after="20" w:line="228" w:lineRule="auto"/>
              <w:rPr>
                <w:sz w:val="20"/>
                <w:szCs w:val="20"/>
              </w:rPr>
            </w:pPr>
            <w:r w:rsidRPr="005B0F56">
              <w:rPr>
                <w:sz w:val="20"/>
                <w:szCs w:val="20"/>
              </w:rPr>
              <w:t>Materials and equipment…</w:t>
            </w:r>
          </w:p>
          <w:p w:rsidR="00A14E24" w:rsidRPr="005B0F56" w:rsidRDefault="00A14E24" w:rsidP="00A14E24">
            <w:pPr>
              <w:pStyle w:val="ListParagraph"/>
              <w:numPr>
                <w:ilvl w:val="0"/>
                <w:numId w:val="17"/>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provide</w:t>
            </w:r>
            <w:proofErr w:type="gramEnd"/>
            <w:r w:rsidRPr="005B0F56">
              <w:rPr>
                <w:rFonts w:ascii="Times New Roman" w:hAnsi="Times New Roman" w:cs="Times New Roman"/>
                <w:sz w:val="20"/>
                <w:szCs w:val="20"/>
              </w:rPr>
              <w:t xml:space="preserve"> for children’s safety while being appropriately challenging. </w:t>
            </w:r>
          </w:p>
          <w:p w:rsidR="00A14E24" w:rsidRPr="005B0F56" w:rsidRDefault="00A14E24" w:rsidP="00A14E24">
            <w:pPr>
              <w:pStyle w:val="ListParagraph"/>
              <w:numPr>
                <w:ilvl w:val="0"/>
                <w:numId w:val="17"/>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encourage</w:t>
            </w:r>
            <w:proofErr w:type="gramEnd"/>
            <w:r w:rsidRPr="005B0F56">
              <w:rPr>
                <w:rFonts w:ascii="Times New Roman" w:hAnsi="Times New Roman" w:cs="Times New Roman"/>
                <w:sz w:val="20"/>
                <w:szCs w:val="20"/>
              </w:rPr>
              <w:t xml:space="preserve"> exploration, experimentation and discovery.</w:t>
            </w:r>
          </w:p>
          <w:p w:rsidR="00A14E24" w:rsidRPr="005B0F56" w:rsidRDefault="00A14E24" w:rsidP="00A14E24">
            <w:pPr>
              <w:pStyle w:val="ListParagraph"/>
              <w:numPr>
                <w:ilvl w:val="0"/>
                <w:numId w:val="17"/>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promote</w:t>
            </w:r>
            <w:proofErr w:type="gramEnd"/>
            <w:r w:rsidRPr="005B0F56">
              <w:rPr>
                <w:rFonts w:ascii="Times New Roman" w:hAnsi="Times New Roman" w:cs="Times New Roman"/>
                <w:sz w:val="20"/>
                <w:szCs w:val="20"/>
              </w:rPr>
              <w:t xml:space="preserve"> action and interaction.</w:t>
            </w:r>
          </w:p>
          <w:p w:rsidR="00A14E24" w:rsidRPr="005B0F56" w:rsidRDefault="00A14E24" w:rsidP="00A14E24">
            <w:pPr>
              <w:pStyle w:val="ListParagraph"/>
              <w:numPr>
                <w:ilvl w:val="0"/>
                <w:numId w:val="17"/>
              </w:numPr>
              <w:tabs>
                <w:tab w:val="left" w:pos="397"/>
              </w:tabs>
              <w:spacing w:before="20" w:after="20" w:line="228" w:lineRule="auto"/>
              <w:rPr>
                <w:rFonts w:ascii="Times New Roman" w:hAnsi="Times New Roman" w:cs="Times New Roman"/>
                <w:b/>
                <w:sz w:val="20"/>
                <w:szCs w:val="20"/>
              </w:rPr>
            </w:pPr>
            <w:proofErr w:type="gramStart"/>
            <w:r w:rsidRPr="005B0F56">
              <w:rPr>
                <w:rFonts w:ascii="Times New Roman" w:hAnsi="Times New Roman" w:cs="Times New Roman"/>
                <w:sz w:val="20"/>
                <w:szCs w:val="20"/>
              </w:rPr>
              <w:t>are</w:t>
            </w:r>
            <w:proofErr w:type="gramEnd"/>
            <w:r w:rsidRPr="005B0F56">
              <w:rPr>
                <w:rFonts w:ascii="Times New Roman" w:hAnsi="Times New Roman" w:cs="Times New Roman"/>
                <w:sz w:val="20"/>
                <w:szCs w:val="20"/>
              </w:rPr>
              <w:t xml:space="preserve"> organized to support independent use.</w:t>
            </w:r>
          </w:p>
          <w:p w:rsidR="00A14E24" w:rsidRPr="005B0F56" w:rsidRDefault="00A14E24" w:rsidP="00A14E24">
            <w:pPr>
              <w:pStyle w:val="ListParagraph"/>
              <w:numPr>
                <w:ilvl w:val="0"/>
                <w:numId w:val="17"/>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are</w:t>
            </w:r>
            <w:proofErr w:type="gramEnd"/>
            <w:r w:rsidRPr="005B0F56">
              <w:rPr>
                <w:rFonts w:ascii="Times New Roman" w:hAnsi="Times New Roman" w:cs="Times New Roman"/>
                <w:sz w:val="20"/>
                <w:szCs w:val="20"/>
              </w:rPr>
              <w:t xml:space="preserve"> rotated to reflect changing curriculum and accommodate new interests and skill levels.</w:t>
            </w:r>
          </w:p>
          <w:p w:rsidR="00A14E24" w:rsidRPr="005B0F56" w:rsidRDefault="00A14E24" w:rsidP="00A14E24">
            <w:pPr>
              <w:pStyle w:val="ListParagraph"/>
              <w:numPr>
                <w:ilvl w:val="0"/>
                <w:numId w:val="17"/>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are</w:t>
            </w:r>
            <w:proofErr w:type="gramEnd"/>
            <w:r w:rsidRPr="005B0F56">
              <w:rPr>
                <w:rFonts w:ascii="Times New Roman" w:hAnsi="Times New Roman" w:cs="Times New Roman"/>
                <w:sz w:val="20"/>
                <w:szCs w:val="20"/>
              </w:rPr>
              <w:t xml:space="preserve"> rich in variety.</w:t>
            </w:r>
          </w:p>
          <w:p w:rsidR="00E42450" w:rsidRPr="00A14E24" w:rsidRDefault="00A14E24" w:rsidP="00A14E24">
            <w:pPr>
              <w:pStyle w:val="ListParagraph"/>
              <w:numPr>
                <w:ilvl w:val="0"/>
                <w:numId w:val="17"/>
              </w:numPr>
              <w:tabs>
                <w:tab w:val="left" w:pos="397"/>
              </w:tabs>
              <w:rPr>
                <w:rFonts w:ascii="Times New Roman" w:hAnsi="Times New Roman" w:cs="Times New Roman"/>
                <w:sz w:val="20"/>
                <w:szCs w:val="20"/>
              </w:rPr>
            </w:pPr>
            <w:proofErr w:type="gramStart"/>
            <w:r w:rsidRPr="005B0F56">
              <w:rPr>
                <w:rFonts w:ascii="Times New Roman" w:hAnsi="Times New Roman" w:cs="Times New Roman"/>
                <w:sz w:val="20"/>
                <w:szCs w:val="20"/>
              </w:rPr>
              <w:t>accommodate</w:t>
            </w:r>
            <w:proofErr w:type="gramEnd"/>
            <w:r w:rsidRPr="005B0F56">
              <w:rPr>
                <w:rFonts w:ascii="Times New Roman" w:hAnsi="Times New Roman" w:cs="Times New Roman"/>
                <w:sz w:val="20"/>
                <w:szCs w:val="20"/>
              </w:rPr>
              <w:t xml:space="preserve"> children’s special needs.</w:t>
            </w:r>
          </w:p>
        </w:tc>
        <w:tc>
          <w:tcPr>
            <w:tcW w:w="4770" w:type="dxa"/>
          </w:tcPr>
          <w:p w:rsidR="000B3BEB" w:rsidRPr="00F54F22" w:rsidRDefault="000B3BEB" w:rsidP="00FA7D7C"/>
        </w:tc>
      </w:tr>
      <w:tr w:rsidR="000B3BEB" w:rsidRPr="00144ED7" w:rsidTr="00D46D3E">
        <w:trPr>
          <w:trHeight w:val="881"/>
        </w:trPr>
        <w:tc>
          <w:tcPr>
            <w:tcW w:w="1080" w:type="dxa"/>
          </w:tcPr>
          <w:p w:rsidR="000B3BEB" w:rsidRPr="001F04C8" w:rsidRDefault="000B3BEB" w:rsidP="00A14E24">
            <w:r w:rsidRPr="001F04C8">
              <w:t>□  2.</w:t>
            </w:r>
            <w:r w:rsidR="00A14E24">
              <w:t>5</w:t>
            </w:r>
          </w:p>
        </w:tc>
        <w:tc>
          <w:tcPr>
            <w:tcW w:w="8370" w:type="dxa"/>
          </w:tcPr>
          <w:p w:rsidR="00A14E24" w:rsidRPr="005B0F56" w:rsidRDefault="00A14E24" w:rsidP="00A14E24">
            <w:pPr>
              <w:tabs>
                <w:tab w:val="left" w:pos="397"/>
              </w:tabs>
              <w:spacing w:before="20" w:after="20"/>
              <w:rPr>
                <w:sz w:val="20"/>
                <w:szCs w:val="20"/>
              </w:rPr>
            </w:pPr>
            <w:r w:rsidRPr="005B0F56">
              <w:rPr>
                <w:sz w:val="20"/>
                <w:szCs w:val="20"/>
              </w:rPr>
              <w:t>The curriculum guides teachers to incorporate content, concepts, and activities that foster:</w:t>
            </w:r>
          </w:p>
          <w:p w:rsidR="00A14E24" w:rsidRPr="005B0F56" w:rsidRDefault="00A14E24" w:rsidP="00A14E24">
            <w:pPr>
              <w:pStyle w:val="ListParagraph"/>
              <w:numPr>
                <w:ilvl w:val="0"/>
                <w:numId w:val="18"/>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social [development], </w:t>
            </w:r>
          </w:p>
          <w:p w:rsidR="00A14E24" w:rsidRPr="005B0F56" w:rsidRDefault="00A14E24" w:rsidP="00A14E24">
            <w:pPr>
              <w:pStyle w:val="ListParagraph"/>
              <w:numPr>
                <w:ilvl w:val="0"/>
                <w:numId w:val="18"/>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emotional [development], </w:t>
            </w:r>
          </w:p>
          <w:p w:rsidR="00A14E24" w:rsidRPr="005B0F56" w:rsidRDefault="00A14E24" w:rsidP="00A14E24">
            <w:pPr>
              <w:pStyle w:val="ListParagraph"/>
              <w:numPr>
                <w:ilvl w:val="0"/>
                <w:numId w:val="18"/>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physical [development], </w:t>
            </w:r>
          </w:p>
          <w:p w:rsidR="00A14E24" w:rsidRPr="005B0F56" w:rsidRDefault="00A14E24" w:rsidP="00A14E24">
            <w:pPr>
              <w:pStyle w:val="ListParagraph"/>
              <w:numPr>
                <w:ilvl w:val="0"/>
                <w:numId w:val="18"/>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language [development], and </w:t>
            </w:r>
          </w:p>
          <w:p w:rsidR="00A14E24" w:rsidRPr="005B0F56" w:rsidRDefault="00A14E24" w:rsidP="00A14E24">
            <w:pPr>
              <w:pStyle w:val="ListParagraph"/>
              <w:numPr>
                <w:ilvl w:val="0"/>
                <w:numId w:val="18"/>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cognitive development and </w:t>
            </w:r>
          </w:p>
          <w:p w:rsidR="004B704E" w:rsidRPr="00A14E24" w:rsidRDefault="00A14E24" w:rsidP="00A14E24">
            <w:pPr>
              <w:pStyle w:val="ListParagraph"/>
              <w:numPr>
                <w:ilvl w:val="0"/>
                <w:numId w:val="18"/>
              </w:numPr>
              <w:tabs>
                <w:tab w:val="left" w:pos="397"/>
              </w:tabs>
              <w:spacing w:before="20" w:after="20"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integrate</w:t>
            </w:r>
            <w:proofErr w:type="gramEnd"/>
            <w:r w:rsidRPr="005B0F56">
              <w:rPr>
                <w:rFonts w:ascii="Times New Roman" w:hAnsi="Times New Roman" w:cs="Times New Roman"/>
                <w:sz w:val="20"/>
                <w:szCs w:val="20"/>
              </w:rPr>
              <w:t xml:space="preserve"> key areas of content including literacy, mathematics, science, technology, creative expression and the arts, health and safety, and social studies.</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D46D3E">
        <w:tc>
          <w:tcPr>
            <w:tcW w:w="1080" w:type="dxa"/>
          </w:tcPr>
          <w:p w:rsidR="000B3BEB" w:rsidRPr="001F04C8" w:rsidRDefault="000B3BEB" w:rsidP="00A14E24">
            <w:r w:rsidRPr="001F04C8">
              <w:t>□ 2.</w:t>
            </w:r>
            <w:r w:rsidR="00A14E24">
              <w:t>6</w:t>
            </w:r>
          </w:p>
        </w:tc>
        <w:tc>
          <w:tcPr>
            <w:tcW w:w="8370" w:type="dxa"/>
          </w:tcPr>
          <w:p w:rsidR="00A14E24" w:rsidRPr="005B0F56" w:rsidRDefault="00A14E24" w:rsidP="00A14E24">
            <w:pPr>
              <w:tabs>
                <w:tab w:val="left" w:pos="397"/>
              </w:tabs>
              <w:spacing w:before="20" w:after="20" w:line="228" w:lineRule="auto"/>
              <w:rPr>
                <w:sz w:val="20"/>
                <w:szCs w:val="20"/>
              </w:rPr>
            </w:pPr>
            <w:r w:rsidRPr="005B0F56">
              <w:rPr>
                <w:sz w:val="20"/>
                <w:szCs w:val="20"/>
              </w:rPr>
              <w:t xml:space="preserve">The schedule </w:t>
            </w:r>
          </w:p>
          <w:p w:rsidR="00A14E24" w:rsidRPr="005B0F56" w:rsidRDefault="00A14E24" w:rsidP="00A14E24">
            <w:pPr>
              <w:pStyle w:val="ListParagraph"/>
              <w:numPr>
                <w:ilvl w:val="0"/>
                <w:numId w:val="19"/>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provides children learning opportunities, experiences, and projects that extend over the course of several days and incorporates time for</w:t>
            </w:r>
          </w:p>
          <w:p w:rsidR="00A14E24" w:rsidRPr="005B0F56" w:rsidRDefault="00A14E24" w:rsidP="00A14E24">
            <w:pPr>
              <w:pStyle w:val="ListParagraph"/>
              <w:numPr>
                <w:ilvl w:val="0"/>
                <w:numId w:val="19"/>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play, </w:t>
            </w:r>
          </w:p>
          <w:p w:rsidR="00A14E24" w:rsidRPr="005B0F56" w:rsidRDefault="00A14E24" w:rsidP="00A14E24">
            <w:pPr>
              <w:pStyle w:val="ListParagraph"/>
              <w:numPr>
                <w:ilvl w:val="0"/>
                <w:numId w:val="19"/>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creative expression, </w:t>
            </w:r>
          </w:p>
          <w:p w:rsidR="00A14E24" w:rsidRPr="005B0F56" w:rsidRDefault="00A14E24" w:rsidP="00A14E24">
            <w:pPr>
              <w:pStyle w:val="ListParagraph"/>
              <w:numPr>
                <w:ilvl w:val="0"/>
                <w:numId w:val="19"/>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large-group, </w:t>
            </w:r>
          </w:p>
          <w:p w:rsidR="00A14E24" w:rsidRPr="005B0F56" w:rsidRDefault="00A14E24" w:rsidP="00A14E24">
            <w:pPr>
              <w:pStyle w:val="ListParagraph"/>
              <w:numPr>
                <w:ilvl w:val="0"/>
                <w:numId w:val="19"/>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small-group, and </w:t>
            </w:r>
          </w:p>
          <w:p w:rsidR="004B704E" w:rsidRPr="00A14E24" w:rsidRDefault="00A14E24" w:rsidP="00A14E24">
            <w:pPr>
              <w:pStyle w:val="ListParagraph"/>
              <w:numPr>
                <w:ilvl w:val="0"/>
                <w:numId w:val="19"/>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child-initiated</w:t>
            </w:r>
            <w:proofErr w:type="gramEnd"/>
            <w:r w:rsidRPr="005B0F56">
              <w:rPr>
                <w:rFonts w:ascii="Times New Roman" w:hAnsi="Times New Roman" w:cs="Times New Roman"/>
                <w:sz w:val="20"/>
                <w:szCs w:val="20"/>
              </w:rPr>
              <w:t xml:space="preserve"> activity.</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476063" w:rsidRPr="00144ED7" w:rsidTr="00B409D2">
        <w:tc>
          <w:tcPr>
            <w:tcW w:w="14220" w:type="dxa"/>
            <w:gridSpan w:val="3"/>
            <w:shd w:val="clear" w:color="auto" w:fill="CCCCCC"/>
          </w:tcPr>
          <w:p w:rsidR="00476063" w:rsidRPr="00144ED7" w:rsidRDefault="00476063" w:rsidP="00B409D2">
            <w:pPr>
              <w:pStyle w:val="Bullet"/>
              <w:framePr w:hSpace="0" w:wrap="auto" w:vAnchor="margin" w:yAlign="inline"/>
              <w:tabs>
                <w:tab w:val="clear" w:pos="360"/>
              </w:tabs>
              <w:spacing w:before="60" w:after="60" w:line="240" w:lineRule="atLeast"/>
              <w:ind w:left="0" w:firstLine="0"/>
              <w:rPr>
                <w:rFonts w:ascii="Times New Roman" w:hAnsi="Times New Roman"/>
                <w:b/>
                <w:sz w:val="24"/>
                <w:szCs w:val="24"/>
              </w:rPr>
            </w:pPr>
            <w:r w:rsidRPr="00144ED7">
              <w:rPr>
                <w:rFonts w:ascii="Times New Roman" w:hAnsi="Times New Roman"/>
                <w:b/>
                <w:sz w:val="24"/>
                <w:szCs w:val="24"/>
              </w:rPr>
              <w:t>Area</w:t>
            </w:r>
            <w:r>
              <w:rPr>
                <w:rFonts w:ascii="Times New Roman" w:hAnsi="Times New Roman"/>
                <w:b/>
                <w:sz w:val="24"/>
                <w:szCs w:val="24"/>
              </w:rPr>
              <w:t>s</w:t>
            </w:r>
            <w:r w:rsidRPr="00144ED7">
              <w:rPr>
                <w:rFonts w:ascii="Times New Roman" w:hAnsi="Times New Roman"/>
                <w:b/>
                <w:sz w:val="24"/>
                <w:szCs w:val="24"/>
              </w:rPr>
              <w:t xml:space="preserve"> of </w:t>
            </w:r>
            <w:r>
              <w:rPr>
                <w:rFonts w:ascii="Times New Roman" w:hAnsi="Times New Roman"/>
                <w:b/>
                <w:sz w:val="24"/>
                <w:szCs w:val="24"/>
              </w:rPr>
              <w:t>Development: Social-Emotional</w:t>
            </w:r>
            <w:r w:rsidR="00485457">
              <w:rPr>
                <w:rFonts w:ascii="Times New Roman" w:hAnsi="Times New Roman"/>
                <w:b/>
                <w:sz w:val="24"/>
                <w:szCs w:val="24"/>
              </w:rPr>
              <w:t xml:space="preserve"> Development</w:t>
            </w:r>
          </w:p>
        </w:tc>
      </w:tr>
      <w:tr w:rsidR="000B3BEB" w:rsidRPr="001F04C8" w:rsidTr="00D46D3E">
        <w:trPr>
          <w:trHeight w:val="70"/>
        </w:trPr>
        <w:tc>
          <w:tcPr>
            <w:tcW w:w="1080" w:type="dxa"/>
          </w:tcPr>
          <w:p w:rsidR="000B3BEB" w:rsidRDefault="000B3BEB" w:rsidP="00A14E24">
            <w:pPr>
              <w:rPr>
                <w:b/>
              </w:rPr>
            </w:pPr>
            <w:r w:rsidRPr="000C779D">
              <w:rPr>
                <w:b/>
              </w:rPr>
              <w:t>□ 2.</w:t>
            </w:r>
            <w:r w:rsidR="00A14E24" w:rsidRPr="000C779D">
              <w:rPr>
                <w:b/>
              </w:rPr>
              <w:t>7</w:t>
            </w:r>
          </w:p>
          <w:p w:rsidR="000C779D" w:rsidRPr="000C779D" w:rsidRDefault="000C779D" w:rsidP="00A14E24">
            <w:pPr>
              <w:rPr>
                <w:b/>
                <w:sz w:val="20"/>
                <w:szCs w:val="20"/>
              </w:rPr>
            </w:pPr>
            <w:r w:rsidRPr="000C779D">
              <w:rPr>
                <w:b/>
                <w:sz w:val="20"/>
                <w:szCs w:val="20"/>
              </w:rPr>
              <w:t>Required</w:t>
            </w:r>
          </w:p>
        </w:tc>
        <w:tc>
          <w:tcPr>
            <w:tcW w:w="8370" w:type="dxa"/>
            <w:tcBorders>
              <w:bottom w:val="single" w:sz="4" w:space="0" w:color="auto"/>
            </w:tcBorders>
          </w:tcPr>
          <w:p w:rsidR="00D46D3E" w:rsidRDefault="00A14E24" w:rsidP="00A14E24">
            <w:pPr>
              <w:tabs>
                <w:tab w:val="left" w:pos="397"/>
              </w:tabs>
              <w:rPr>
                <w:b/>
                <w:sz w:val="20"/>
                <w:szCs w:val="20"/>
              </w:rPr>
            </w:pPr>
            <w:r w:rsidRPr="000C779D">
              <w:rPr>
                <w:b/>
                <w:sz w:val="20"/>
                <w:szCs w:val="20"/>
              </w:rPr>
              <w:t xml:space="preserve">Children have varied opportunities to develop a sense of competence and positive attitudes toward learning, such as persistence, engagement, curiosity, and mastery. </w:t>
            </w:r>
          </w:p>
          <w:p w:rsidR="002D05FC" w:rsidRDefault="002D05FC" w:rsidP="00A14E24">
            <w:pPr>
              <w:tabs>
                <w:tab w:val="left" w:pos="397"/>
              </w:tabs>
              <w:rPr>
                <w:b/>
                <w:sz w:val="20"/>
                <w:szCs w:val="20"/>
              </w:rPr>
            </w:pPr>
          </w:p>
          <w:p w:rsidR="002D05FC" w:rsidRPr="000C779D" w:rsidRDefault="002D05FC" w:rsidP="00A14E24">
            <w:pPr>
              <w:tabs>
                <w:tab w:val="left" w:pos="397"/>
              </w:tabs>
              <w:rPr>
                <w:b/>
                <w:sz w:val="20"/>
                <w:szCs w:val="20"/>
              </w:rPr>
            </w:pPr>
          </w:p>
        </w:tc>
        <w:tc>
          <w:tcPr>
            <w:tcW w:w="4770" w:type="dxa"/>
            <w:tcBorders>
              <w:bottom w:val="single" w:sz="4" w:space="0" w:color="auto"/>
            </w:tcBorders>
          </w:tcPr>
          <w:p w:rsidR="000B3BEB" w:rsidRPr="001F04C8" w:rsidRDefault="000B3BEB" w:rsidP="00E12BF9"/>
        </w:tc>
      </w:tr>
      <w:tr w:rsidR="00996A16" w:rsidRPr="001F04C8" w:rsidTr="00D46D3E">
        <w:trPr>
          <w:trHeight w:val="70"/>
        </w:trPr>
        <w:tc>
          <w:tcPr>
            <w:tcW w:w="1080" w:type="dxa"/>
          </w:tcPr>
          <w:p w:rsidR="00996A16" w:rsidRPr="000C779D" w:rsidRDefault="00996A16" w:rsidP="00A14E24">
            <w:pPr>
              <w:rPr>
                <w:b/>
              </w:rPr>
            </w:pPr>
          </w:p>
        </w:tc>
        <w:tc>
          <w:tcPr>
            <w:tcW w:w="8370" w:type="dxa"/>
            <w:tcBorders>
              <w:bottom w:val="single" w:sz="4" w:space="0" w:color="auto"/>
            </w:tcBorders>
          </w:tcPr>
          <w:p w:rsidR="00996A16" w:rsidRPr="000C779D" w:rsidRDefault="00996A16" w:rsidP="00A14E24">
            <w:pPr>
              <w:tabs>
                <w:tab w:val="left" w:pos="397"/>
              </w:tabs>
              <w:rPr>
                <w:b/>
                <w:sz w:val="20"/>
                <w:szCs w:val="20"/>
              </w:rPr>
            </w:pPr>
          </w:p>
        </w:tc>
        <w:tc>
          <w:tcPr>
            <w:tcW w:w="4770" w:type="dxa"/>
            <w:tcBorders>
              <w:bottom w:val="single" w:sz="4" w:space="0" w:color="auto"/>
            </w:tcBorders>
          </w:tcPr>
          <w:p w:rsidR="00996A16" w:rsidRPr="001F04C8" w:rsidRDefault="00996A16" w:rsidP="00E12BF9"/>
        </w:tc>
      </w:tr>
      <w:tr w:rsidR="000B3BEB" w:rsidRPr="00144ED7" w:rsidTr="00D46D3E">
        <w:tc>
          <w:tcPr>
            <w:tcW w:w="14220" w:type="dxa"/>
            <w:gridSpan w:val="3"/>
            <w:shd w:val="clear" w:color="auto" w:fill="CCCCCC"/>
          </w:tcPr>
          <w:p w:rsidR="000B3BEB" w:rsidRPr="00144ED7" w:rsidRDefault="00FD0F63" w:rsidP="00FD0F63">
            <w:pPr>
              <w:pStyle w:val="Bullet"/>
              <w:framePr w:hSpace="0" w:wrap="auto" w:vAnchor="margin" w:yAlign="inline"/>
              <w:tabs>
                <w:tab w:val="clear" w:pos="360"/>
              </w:tabs>
              <w:spacing w:before="60" w:after="60" w:line="240" w:lineRule="atLeast"/>
              <w:ind w:left="0" w:firstLine="0"/>
              <w:rPr>
                <w:rFonts w:ascii="Times New Roman" w:hAnsi="Times New Roman"/>
                <w:b/>
                <w:sz w:val="24"/>
                <w:szCs w:val="24"/>
              </w:rPr>
            </w:pPr>
            <w:r w:rsidRPr="00144ED7">
              <w:rPr>
                <w:rFonts w:ascii="Times New Roman" w:hAnsi="Times New Roman"/>
                <w:b/>
                <w:sz w:val="24"/>
                <w:szCs w:val="24"/>
              </w:rPr>
              <w:t>Area</w:t>
            </w:r>
            <w:r>
              <w:rPr>
                <w:rFonts w:ascii="Times New Roman" w:hAnsi="Times New Roman"/>
                <w:b/>
                <w:sz w:val="24"/>
                <w:szCs w:val="24"/>
              </w:rPr>
              <w:t>s</w:t>
            </w:r>
            <w:r w:rsidRPr="00144ED7">
              <w:rPr>
                <w:rFonts w:ascii="Times New Roman" w:hAnsi="Times New Roman"/>
                <w:b/>
                <w:sz w:val="24"/>
                <w:szCs w:val="24"/>
              </w:rPr>
              <w:t xml:space="preserve"> of </w:t>
            </w:r>
            <w:r>
              <w:rPr>
                <w:rFonts w:ascii="Times New Roman" w:hAnsi="Times New Roman"/>
                <w:b/>
                <w:sz w:val="24"/>
                <w:szCs w:val="24"/>
              </w:rPr>
              <w:t>Development: Physical Development</w:t>
            </w:r>
          </w:p>
        </w:tc>
      </w:tr>
      <w:tr w:rsidR="000B3BEB" w:rsidRPr="00144ED7" w:rsidTr="00D46D3E">
        <w:trPr>
          <w:trHeight w:val="440"/>
        </w:trPr>
        <w:tc>
          <w:tcPr>
            <w:tcW w:w="1080" w:type="dxa"/>
          </w:tcPr>
          <w:p w:rsidR="004C2D08" w:rsidRPr="00A14E24" w:rsidRDefault="000B3BEB" w:rsidP="006C2D3E">
            <w:r w:rsidRPr="001F04C8">
              <w:t>□ 2.</w:t>
            </w:r>
            <w:r w:rsidR="00A14E24">
              <w:t>8</w:t>
            </w:r>
          </w:p>
        </w:tc>
        <w:tc>
          <w:tcPr>
            <w:tcW w:w="8370" w:type="dxa"/>
          </w:tcPr>
          <w:p w:rsidR="000B3BEB" w:rsidRPr="00ED135F" w:rsidRDefault="00ED135F" w:rsidP="00ED135F">
            <w:pPr>
              <w:tabs>
                <w:tab w:val="left" w:pos="397"/>
              </w:tabs>
              <w:rPr>
                <w:sz w:val="20"/>
                <w:szCs w:val="20"/>
              </w:rPr>
            </w:pPr>
            <w:r w:rsidRPr="005B0F56">
              <w:rPr>
                <w:sz w:val="20"/>
                <w:szCs w:val="20"/>
              </w:rPr>
              <w:t xml:space="preserve">Children are provided varied opportunities and materials that support fine-motor development. </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D46D3E">
        <w:tc>
          <w:tcPr>
            <w:tcW w:w="1080" w:type="dxa"/>
            <w:tcBorders>
              <w:bottom w:val="single" w:sz="4" w:space="0" w:color="auto"/>
            </w:tcBorders>
          </w:tcPr>
          <w:p w:rsidR="00D66C4E" w:rsidRPr="00A14E24" w:rsidRDefault="000B3BEB" w:rsidP="006C2D3E">
            <w:r w:rsidRPr="001F04C8">
              <w:t>□ 2.</w:t>
            </w:r>
            <w:r w:rsidR="00A14E24">
              <w:t>9</w:t>
            </w:r>
          </w:p>
        </w:tc>
        <w:tc>
          <w:tcPr>
            <w:tcW w:w="8370" w:type="dxa"/>
            <w:tcBorders>
              <w:bottom w:val="single" w:sz="4" w:space="0" w:color="auto"/>
            </w:tcBorders>
          </w:tcPr>
          <w:p w:rsidR="00ED135F" w:rsidRPr="005B0F56" w:rsidRDefault="00ED135F" w:rsidP="00ED135F">
            <w:pPr>
              <w:tabs>
                <w:tab w:val="left" w:pos="397"/>
              </w:tabs>
              <w:spacing w:before="20" w:after="20" w:line="228" w:lineRule="auto"/>
              <w:rPr>
                <w:sz w:val="20"/>
                <w:szCs w:val="20"/>
              </w:rPr>
            </w:pPr>
            <w:r w:rsidRPr="005B0F56">
              <w:rPr>
                <w:sz w:val="20"/>
                <w:szCs w:val="20"/>
              </w:rPr>
              <w:t>Children have varied opportunities and are provided equipment to engage in large motor experiences that:</w:t>
            </w:r>
          </w:p>
          <w:p w:rsidR="00ED135F" w:rsidRPr="005B0F56" w:rsidRDefault="00ED135F" w:rsidP="00ED135F">
            <w:pPr>
              <w:numPr>
                <w:ilvl w:val="0"/>
                <w:numId w:val="5"/>
              </w:numPr>
              <w:tabs>
                <w:tab w:val="left" w:pos="397"/>
              </w:tabs>
              <w:spacing w:before="20" w:after="20"/>
              <w:rPr>
                <w:sz w:val="20"/>
                <w:szCs w:val="20"/>
              </w:rPr>
            </w:pPr>
            <w:proofErr w:type="gramStart"/>
            <w:r w:rsidRPr="005B0F56">
              <w:rPr>
                <w:sz w:val="20"/>
                <w:szCs w:val="20"/>
              </w:rPr>
              <w:t>stimulate</w:t>
            </w:r>
            <w:proofErr w:type="gramEnd"/>
            <w:r w:rsidRPr="005B0F56">
              <w:rPr>
                <w:sz w:val="20"/>
                <w:szCs w:val="20"/>
              </w:rPr>
              <w:t xml:space="preserve"> a variety of skills.</w:t>
            </w:r>
          </w:p>
          <w:p w:rsidR="00ED135F" w:rsidRPr="005B0F56" w:rsidRDefault="00ED135F" w:rsidP="00ED135F">
            <w:pPr>
              <w:numPr>
                <w:ilvl w:val="0"/>
                <w:numId w:val="5"/>
              </w:numPr>
              <w:tabs>
                <w:tab w:val="left" w:pos="397"/>
              </w:tabs>
              <w:spacing w:before="20" w:after="20"/>
              <w:rPr>
                <w:sz w:val="20"/>
                <w:szCs w:val="20"/>
              </w:rPr>
            </w:pPr>
            <w:proofErr w:type="gramStart"/>
            <w:r w:rsidRPr="005B0F56">
              <w:rPr>
                <w:sz w:val="20"/>
                <w:szCs w:val="20"/>
              </w:rPr>
              <w:t>enhance</w:t>
            </w:r>
            <w:proofErr w:type="gramEnd"/>
            <w:r w:rsidRPr="005B0F56">
              <w:rPr>
                <w:sz w:val="20"/>
                <w:szCs w:val="20"/>
              </w:rPr>
              <w:t xml:space="preserve"> sensory-motor integration. </w:t>
            </w:r>
          </w:p>
          <w:p w:rsidR="00ED135F" w:rsidRPr="005B0F56" w:rsidRDefault="00ED135F" w:rsidP="00ED135F">
            <w:pPr>
              <w:numPr>
                <w:ilvl w:val="0"/>
                <w:numId w:val="5"/>
              </w:numPr>
              <w:tabs>
                <w:tab w:val="left" w:pos="397"/>
              </w:tabs>
              <w:spacing w:before="20" w:after="20"/>
              <w:rPr>
                <w:sz w:val="20"/>
                <w:szCs w:val="20"/>
              </w:rPr>
            </w:pPr>
            <w:proofErr w:type="gramStart"/>
            <w:r w:rsidRPr="005B0F56">
              <w:rPr>
                <w:sz w:val="20"/>
                <w:szCs w:val="20"/>
              </w:rPr>
              <w:t>develop</w:t>
            </w:r>
            <w:proofErr w:type="gramEnd"/>
            <w:r w:rsidRPr="005B0F56">
              <w:rPr>
                <w:sz w:val="20"/>
                <w:szCs w:val="20"/>
              </w:rPr>
              <w:t xml:space="preserve"> controlled movement (balance, strength, coordination). </w:t>
            </w:r>
          </w:p>
          <w:p w:rsidR="00ED135F" w:rsidRPr="005B0F56" w:rsidRDefault="00ED135F" w:rsidP="00ED135F">
            <w:pPr>
              <w:numPr>
                <w:ilvl w:val="0"/>
                <w:numId w:val="5"/>
              </w:numPr>
              <w:tabs>
                <w:tab w:val="left" w:pos="397"/>
              </w:tabs>
              <w:spacing w:before="20" w:after="20"/>
              <w:rPr>
                <w:sz w:val="20"/>
                <w:szCs w:val="20"/>
              </w:rPr>
            </w:pPr>
            <w:proofErr w:type="gramStart"/>
            <w:r w:rsidRPr="005B0F56">
              <w:rPr>
                <w:sz w:val="20"/>
                <w:szCs w:val="20"/>
              </w:rPr>
              <w:t>enable</w:t>
            </w:r>
            <w:proofErr w:type="gramEnd"/>
            <w:r w:rsidRPr="005B0F56">
              <w:rPr>
                <w:sz w:val="20"/>
                <w:szCs w:val="20"/>
              </w:rPr>
              <w:t xml:space="preserve"> children with varying abilities to have large-motor experiences similar to those of their peers.</w:t>
            </w:r>
          </w:p>
          <w:p w:rsidR="00ED135F" w:rsidRPr="005B0F56" w:rsidRDefault="00ED135F" w:rsidP="00ED135F">
            <w:pPr>
              <w:numPr>
                <w:ilvl w:val="0"/>
                <w:numId w:val="5"/>
              </w:numPr>
              <w:tabs>
                <w:tab w:val="left" w:pos="397"/>
              </w:tabs>
              <w:spacing w:before="20" w:after="20"/>
              <w:rPr>
                <w:sz w:val="20"/>
                <w:szCs w:val="20"/>
              </w:rPr>
            </w:pPr>
            <w:proofErr w:type="gramStart"/>
            <w:r w:rsidRPr="005B0F56">
              <w:rPr>
                <w:sz w:val="20"/>
                <w:szCs w:val="20"/>
              </w:rPr>
              <w:t>range</w:t>
            </w:r>
            <w:proofErr w:type="gramEnd"/>
            <w:r w:rsidRPr="005B0F56">
              <w:rPr>
                <w:sz w:val="20"/>
                <w:szCs w:val="20"/>
              </w:rPr>
              <w:t xml:space="preserve"> from familiar to new and challenging.</w:t>
            </w:r>
          </w:p>
          <w:p w:rsidR="00CA4231" w:rsidRPr="00ED135F" w:rsidRDefault="00ED135F" w:rsidP="00ED135F">
            <w:pPr>
              <w:numPr>
                <w:ilvl w:val="0"/>
                <w:numId w:val="5"/>
              </w:numPr>
              <w:tabs>
                <w:tab w:val="left" w:pos="397"/>
              </w:tabs>
              <w:spacing w:before="20" w:after="20"/>
              <w:rPr>
                <w:sz w:val="20"/>
                <w:szCs w:val="20"/>
              </w:rPr>
            </w:pPr>
            <w:proofErr w:type="gramStart"/>
            <w:r w:rsidRPr="005B0F56">
              <w:rPr>
                <w:sz w:val="20"/>
                <w:szCs w:val="20"/>
              </w:rPr>
              <w:t>help</w:t>
            </w:r>
            <w:proofErr w:type="gramEnd"/>
            <w:r w:rsidRPr="005B0F56">
              <w:rPr>
                <w:sz w:val="20"/>
                <w:szCs w:val="20"/>
              </w:rPr>
              <w:t xml:space="preserve"> them learn physical games with rules and structure.</w:t>
            </w:r>
          </w:p>
        </w:tc>
        <w:tc>
          <w:tcPr>
            <w:tcW w:w="4770" w:type="dxa"/>
            <w:tcBorders>
              <w:bottom w:val="single" w:sz="4" w:space="0" w:color="auto"/>
            </w:tcBorders>
          </w:tcPr>
          <w:p w:rsidR="000B3BEB" w:rsidRPr="00144ED7" w:rsidRDefault="000B3BEB" w:rsidP="00144ED7">
            <w:pPr>
              <w:pStyle w:val="Text"/>
              <w:spacing w:before="60" w:after="60" w:line="240" w:lineRule="atLeast"/>
              <w:rPr>
                <w:rFonts w:ascii="Times New Roman" w:hAnsi="Times New Roman"/>
                <w:sz w:val="24"/>
              </w:rPr>
            </w:pPr>
          </w:p>
        </w:tc>
      </w:tr>
      <w:tr w:rsidR="000B3BEB" w:rsidRPr="001F04C8" w:rsidTr="00D46D3E">
        <w:tc>
          <w:tcPr>
            <w:tcW w:w="14220" w:type="dxa"/>
            <w:gridSpan w:val="3"/>
            <w:shd w:val="clear" w:color="auto" w:fill="C0C0C0"/>
          </w:tcPr>
          <w:p w:rsidR="000B3BEB" w:rsidRPr="00144ED7" w:rsidRDefault="00ED135F" w:rsidP="00144ED7">
            <w:pPr>
              <w:pStyle w:val="Text"/>
              <w:tabs>
                <w:tab w:val="left" w:pos="6765"/>
              </w:tabs>
              <w:spacing w:before="60" w:after="60" w:line="240" w:lineRule="atLeast"/>
              <w:rPr>
                <w:rFonts w:ascii="Times New Roman" w:hAnsi="Times New Roman"/>
                <w:b/>
                <w:sz w:val="24"/>
              </w:rPr>
            </w:pPr>
            <w:r w:rsidRPr="00144ED7">
              <w:rPr>
                <w:rFonts w:ascii="Times New Roman" w:hAnsi="Times New Roman"/>
                <w:b/>
                <w:sz w:val="24"/>
              </w:rPr>
              <w:t>Area</w:t>
            </w:r>
            <w:r>
              <w:rPr>
                <w:rFonts w:ascii="Times New Roman" w:hAnsi="Times New Roman"/>
                <w:b/>
                <w:sz w:val="24"/>
              </w:rPr>
              <w:t>s</w:t>
            </w:r>
            <w:r w:rsidRPr="00144ED7">
              <w:rPr>
                <w:rFonts w:ascii="Times New Roman" w:hAnsi="Times New Roman"/>
                <w:b/>
                <w:sz w:val="24"/>
              </w:rPr>
              <w:t xml:space="preserve"> of </w:t>
            </w:r>
            <w:r>
              <w:rPr>
                <w:rFonts w:ascii="Times New Roman" w:hAnsi="Times New Roman"/>
                <w:b/>
                <w:sz w:val="24"/>
              </w:rPr>
              <w:t xml:space="preserve">Development: </w:t>
            </w:r>
            <w:r w:rsidR="000B3BEB" w:rsidRPr="00144ED7">
              <w:rPr>
                <w:rFonts w:ascii="Times New Roman" w:hAnsi="Times New Roman"/>
                <w:b/>
                <w:sz w:val="24"/>
              </w:rPr>
              <w:t>Language Development</w:t>
            </w:r>
            <w:r w:rsidR="000B3BEB" w:rsidRPr="00144ED7">
              <w:rPr>
                <w:rFonts w:ascii="Times New Roman" w:hAnsi="Times New Roman"/>
                <w:b/>
                <w:sz w:val="24"/>
              </w:rPr>
              <w:tab/>
            </w:r>
          </w:p>
        </w:tc>
      </w:tr>
      <w:tr w:rsidR="000B3BEB" w:rsidRPr="00144ED7" w:rsidTr="00D46D3E">
        <w:tc>
          <w:tcPr>
            <w:tcW w:w="1080" w:type="dxa"/>
          </w:tcPr>
          <w:p w:rsidR="000B3BEB" w:rsidRPr="00ED135F" w:rsidRDefault="000B3BEB" w:rsidP="006C2D3E">
            <w:r w:rsidRPr="001F04C8">
              <w:t>□ 2.</w:t>
            </w:r>
            <w:r w:rsidR="00A14E24">
              <w:t>11</w:t>
            </w:r>
          </w:p>
        </w:tc>
        <w:tc>
          <w:tcPr>
            <w:tcW w:w="8370" w:type="dxa"/>
          </w:tcPr>
          <w:p w:rsidR="00ED135F" w:rsidRPr="005B0F56" w:rsidRDefault="00ED135F" w:rsidP="00ED135F">
            <w:pPr>
              <w:tabs>
                <w:tab w:val="left" w:pos="397"/>
              </w:tabs>
              <w:spacing w:before="20" w:after="20" w:line="228" w:lineRule="auto"/>
              <w:rPr>
                <w:sz w:val="20"/>
                <w:szCs w:val="20"/>
              </w:rPr>
            </w:pPr>
            <w:r w:rsidRPr="005B0F56">
              <w:rPr>
                <w:sz w:val="20"/>
                <w:szCs w:val="20"/>
              </w:rPr>
              <w:t xml:space="preserve">Children have varied opportunities to develop vocabulary through </w:t>
            </w:r>
          </w:p>
          <w:p w:rsidR="00ED135F" w:rsidRPr="005B0F56" w:rsidRDefault="00ED135F" w:rsidP="00ED135F">
            <w:pPr>
              <w:pStyle w:val="ListParagraph"/>
              <w:numPr>
                <w:ilvl w:val="0"/>
                <w:numId w:val="21"/>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conversations, </w:t>
            </w:r>
          </w:p>
          <w:p w:rsidR="00ED135F" w:rsidRPr="005B0F56" w:rsidRDefault="00ED135F" w:rsidP="00ED135F">
            <w:pPr>
              <w:pStyle w:val="ListParagraph"/>
              <w:numPr>
                <w:ilvl w:val="0"/>
                <w:numId w:val="21"/>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experiences, </w:t>
            </w:r>
          </w:p>
          <w:p w:rsidR="00ED135F" w:rsidRPr="005B0F56" w:rsidRDefault="00ED135F" w:rsidP="00ED135F">
            <w:pPr>
              <w:pStyle w:val="ListParagraph"/>
              <w:numPr>
                <w:ilvl w:val="0"/>
                <w:numId w:val="21"/>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field trips, and </w:t>
            </w:r>
          </w:p>
          <w:p w:rsidR="004B704E" w:rsidRPr="00ED135F" w:rsidRDefault="00ED135F" w:rsidP="00AF62F0">
            <w:pPr>
              <w:pStyle w:val="ListParagraph"/>
              <w:numPr>
                <w:ilvl w:val="0"/>
                <w:numId w:val="21"/>
              </w:numPr>
              <w:tabs>
                <w:tab w:val="left" w:pos="397"/>
              </w:tabs>
              <w:spacing w:before="20" w:after="20"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books</w:t>
            </w:r>
            <w:proofErr w:type="gramEnd"/>
            <w:r w:rsidRPr="005B0F56">
              <w:rPr>
                <w:rFonts w:ascii="Times New Roman" w:hAnsi="Times New Roman" w:cs="Times New Roman"/>
                <w:sz w:val="20"/>
                <w:szCs w:val="20"/>
              </w:rPr>
              <w:t>.</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ED135F" w:rsidRPr="001F04C8" w:rsidTr="00B409D2">
        <w:trPr>
          <w:trHeight w:val="422"/>
        </w:trPr>
        <w:tc>
          <w:tcPr>
            <w:tcW w:w="14220" w:type="dxa"/>
            <w:gridSpan w:val="3"/>
            <w:shd w:val="clear" w:color="auto" w:fill="D9D9D9"/>
          </w:tcPr>
          <w:p w:rsidR="00ED135F" w:rsidRPr="00144ED7" w:rsidRDefault="00ED135F" w:rsidP="00B409D2">
            <w:pPr>
              <w:pStyle w:val="Text"/>
              <w:spacing w:before="60" w:after="60" w:line="240" w:lineRule="atLeast"/>
              <w:rPr>
                <w:rFonts w:ascii="Times New Roman" w:hAnsi="Times New Roman"/>
                <w:sz w:val="24"/>
              </w:rPr>
            </w:pPr>
            <w:r>
              <w:rPr>
                <w:rFonts w:ascii="Times New Roman" w:hAnsi="Times New Roman"/>
                <w:b/>
                <w:sz w:val="24"/>
              </w:rPr>
              <w:t>Curriculum Content Area for Cognitive Development: Early Literacy</w:t>
            </w:r>
          </w:p>
        </w:tc>
      </w:tr>
      <w:tr w:rsidR="000B3BEB" w:rsidRPr="00144ED7" w:rsidTr="00D46D3E">
        <w:tc>
          <w:tcPr>
            <w:tcW w:w="1080" w:type="dxa"/>
            <w:tcBorders>
              <w:bottom w:val="single" w:sz="4" w:space="0" w:color="auto"/>
            </w:tcBorders>
          </w:tcPr>
          <w:p w:rsidR="004C2D08" w:rsidRPr="00ED135F" w:rsidRDefault="000B3BEB" w:rsidP="006C2D3E">
            <w:r w:rsidRPr="001F04C8">
              <w:t>□ 2.1</w:t>
            </w:r>
            <w:r w:rsidR="00A14E24">
              <w:t>2</w:t>
            </w:r>
          </w:p>
        </w:tc>
        <w:tc>
          <w:tcPr>
            <w:tcW w:w="8370" w:type="dxa"/>
            <w:tcBorders>
              <w:bottom w:val="single" w:sz="4" w:space="0" w:color="auto"/>
            </w:tcBorders>
          </w:tcPr>
          <w:p w:rsidR="00425A85" w:rsidRPr="005B0F56" w:rsidRDefault="00425A85" w:rsidP="00425A85">
            <w:pPr>
              <w:tabs>
                <w:tab w:val="left" w:pos="397"/>
              </w:tabs>
              <w:spacing w:before="20" w:after="20"/>
              <w:rPr>
                <w:sz w:val="20"/>
                <w:szCs w:val="20"/>
              </w:rPr>
            </w:pPr>
            <w:r w:rsidRPr="005B0F56">
              <w:rPr>
                <w:sz w:val="20"/>
                <w:szCs w:val="20"/>
              </w:rPr>
              <w:t xml:space="preserve">Children have opportunities to become familiar with print. They are actively involved in making sense of print, and they have opportunities to become familiar with, recognize, and use print that is accessible throughout the classroom: </w:t>
            </w:r>
          </w:p>
          <w:p w:rsidR="00425A85" w:rsidRPr="005B0F56" w:rsidRDefault="00425A85" w:rsidP="00425A85">
            <w:pPr>
              <w:numPr>
                <w:ilvl w:val="0"/>
                <w:numId w:val="22"/>
              </w:numPr>
              <w:tabs>
                <w:tab w:val="left" w:pos="397"/>
              </w:tabs>
              <w:spacing w:before="20" w:after="20"/>
              <w:rPr>
                <w:sz w:val="20"/>
                <w:szCs w:val="20"/>
              </w:rPr>
            </w:pPr>
            <w:r w:rsidRPr="005B0F56">
              <w:rPr>
                <w:sz w:val="20"/>
                <w:szCs w:val="20"/>
              </w:rPr>
              <w:t>Items belonging to a child are labeled with his or her name.</w:t>
            </w:r>
          </w:p>
          <w:p w:rsidR="00425A85" w:rsidRPr="005B0F56" w:rsidRDefault="00425A85" w:rsidP="00425A85">
            <w:pPr>
              <w:numPr>
                <w:ilvl w:val="0"/>
                <w:numId w:val="22"/>
              </w:numPr>
              <w:tabs>
                <w:tab w:val="left" w:pos="397"/>
              </w:tabs>
              <w:spacing w:before="20" w:after="20"/>
              <w:rPr>
                <w:sz w:val="20"/>
                <w:szCs w:val="20"/>
              </w:rPr>
            </w:pPr>
            <w:r w:rsidRPr="005B0F56">
              <w:rPr>
                <w:sz w:val="20"/>
                <w:szCs w:val="20"/>
              </w:rPr>
              <w:t>Materials are labeled.</w:t>
            </w:r>
          </w:p>
          <w:p w:rsidR="00425A85" w:rsidRPr="005B0F56" w:rsidRDefault="00425A85" w:rsidP="00425A85">
            <w:pPr>
              <w:numPr>
                <w:ilvl w:val="0"/>
                <w:numId w:val="22"/>
              </w:numPr>
              <w:tabs>
                <w:tab w:val="left" w:pos="397"/>
              </w:tabs>
              <w:spacing w:before="20" w:after="20"/>
              <w:rPr>
                <w:sz w:val="20"/>
                <w:szCs w:val="20"/>
              </w:rPr>
            </w:pPr>
            <w:r w:rsidRPr="005B0F56">
              <w:rPr>
                <w:sz w:val="20"/>
                <w:szCs w:val="20"/>
              </w:rPr>
              <w:t>Print is used to describe some rules and routines.</w:t>
            </w:r>
          </w:p>
          <w:p w:rsidR="004B704E" w:rsidRPr="00425A85" w:rsidRDefault="00425A85" w:rsidP="00AF62F0">
            <w:pPr>
              <w:numPr>
                <w:ilvl w:val="0"/>
                <w:numId w:val="22"/>
              </w:numPr>
              <w:tabs>
                <w:tab w:val="left" w:pos="397"/>
              </w:tabs>
              <w:spacing w:before="20" w:after="20"/>
              <w:rPr>
                <w:sz w:val="20"/>
                <w:szCs w:val="20"/>
              </w:rPr>
            </w:pPr>
            <w:r w:rsidRPr="005B0F56">
              <w:rPr>
                <w:sz w:val="20"/>
                <w:szCs w:val="20"/>
              </w:rPr>
              <w:t>Teaching staff help children recognize print and connect it to spoken word.</w:t>
            </w:r>
          </w:p>
        </w:tc>
        <w:tc>
          <w:tcPr>
            <w:tcW w:w="4770" w:type="dxa"/>
            <w:tcBorders>
              <w:bottom w:val="single" w:sz="4" w:space="0" w:color="auto"/>
            </w:tcBorders>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FD615E">
        <w:trPr>
          <w:trHeight w:val="602"/>
        </w:trPr>
        <w:tc>
          <w:tcPr>
            <w:tcW w:w="1080" w:type="dxa"/>
          </w:tcPr>
          <w:p w:rsidR="000B3BEB" w:rsidRDefault="000B3BEB" w:rsidP="006C2D3E">
            <w:pPr>
              <w:rPr>
                <w:b/>
              </w:rPr>
            </w:pPr>
            <w:r w:rsidRPr="000C779D">
              <w:rPr>
                <w:b/>
              </w:rPr>
              <w:t>□ 2.1</w:t>
            </w:r>
            <w:r w:rsidR="00A14E24" w:rsidRPr="000C779D">
              <w:rPr>
                <w:b/>
              </w:rPr>
              <w:t>3</w:t>
            </w:r>
          </w:p>
          <w:p w:rsidR="000C779D" w:rsidRPr="000C779D" w:rsidRDefault="000C779D" w:rsidP="006C2D3E">
            <w:pPr>
              <w:rPr>
                <w:b/>
              </w:rPr>
            </w:pPr>
            <w:r w:rsidRPr="000C779D">
              <w:rPr>
                <w:b/>
                <w:sz w:val="20"/>
                <w:szCs w:val="20"/>
              </w:rPr>
              <w:t>Require</w:t>
            </w:r>
            <w:r>
              <w:rPr>
                <w:b/>
              </w:rPr>
              <w:t>d</w:t>
            </w:r>
          </w:p>
        </w:tc>
        <w:tc>
          <w:tcPr>
            <w:tcW w:w="8370" w:type="dxa"/>
          </w:tcPr>
          <w:p w:rsidR="00425A85" w:rsidRPr="000C779D" w:rsidRDefault="00425A85" w:rsidP="00425A85">
            <w:pPr>
              <w:tabs>
                <w:tab w:val="left" w:pos="397"/>
              </w:tabs>
              <w:spacing w:before="20" w:after="20" w:line="228" w:lineRule="auto"/>
              <w:rPr>
                <w:b/>
                <w:sz w:val="20"/>
                <w:szCs w:val="20"/>
              </w:rPr>
            </w:pPr>
            <w:r w:rsidRPr="000C779D">
              <w:rPr>
                <w:b/>
                <w:sz w:val="20"/>
                <w:szCs w:val="20"/>
              </w:rPr>
              <w:t xml:space="preserve">Children have varied opportunities to </w:t>
            </w:r>
          </w:p>
          <w:p w:rsidR="00425A85"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t>be</w:t>
            </w:r>
            <w:proofErr w:type="gramEnd"/>
            <w:r w:rsidRPr="000C779D">
              <w:rPr>
                <w:b/>
                <w:sz w:val="20"/>
                <w:szCs w:val="20"/>
              </w:rPr>
              <w:t xml:space="preserve"> read books in an engaging manner in group or individualized settings at least twice a day in full-day programs and at least once daily in half-day programs.</w:t>
            </w:r>
          </w:p>
          <w:p w:rsidR="00425A85"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t>be</w:t>
            </w:r>
            <w:proofErr w:type="gramEnd"/>
            <w:r w:rsidRPr="000C779D">
              <w:rPr>
                <w:b/>
                <w:sz w:val="20"/>
                <w:szCs w:val="20"/>
              </w:rPr>
              <w:t xml:space="preserve"> read to regularly in individualized ways including one-to-one or in small groups of two to six children. </w:t>
            </w:r>
          </w:p>
          <w:p w:rsidR="00425A85"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t>explore</w:t>
            </w:r>
            <w:proofErr w:type="gramEnd"/>
            <w:r w:rsidRPr="000C779D">
              <w:rPr>
                <w:b/>
                <w:sz w:val="20"/>
                <w:szCs w:val="20"/>
              </w:rPr>
              <w:t xml:space="preserve"> books on their own and have places that are conducive to the quiet enjoyment of books.</w:t>
            </w:r>
          </w:p>
          <w:p w:rsidR="00425A85"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t>have</w:t>
            </w:r>
            <w:proofErr w:type="gramEnd"/>
            <w:r w:rsidRPr="000C779D">
              <w:rPr>
                <w:b/>
                <w:sz w:val="20"/>
                <w:szCs w:val="20"/>
              </w:rPr>
              <w:t xml:space="preserve"> access to various types of books including storybooks, factual books, books with rhymes, alphabet books, and wordless books.</w:t>
            </w:r>
          </w:p>
          <w:p w:rsidR="00425A85"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lastRenderedPageBreak/>
              <w:t>be</w:t>
            </w:r>
            <w:proofErr w:type="gramEnd"/>
            <w:r w:rsidRPr="000C779D">
              <w:rPr>
                <w:b/>
                <w:sz w:val="20"/>
                <w:szCs w:val="20"/>
              </w:rPr>
              <w:t xml:space="preserve"> read the same book on repeated occasions.</w:t>
            </w:r>
          </w:p>
          <w:p w:rsidR="00425A85"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t>retell</w:t>
            </w:r>
            <w:proofErr w:type="gramEnd"/>
            <w:r w:rsidRPr="000C779D">
              <w:rPr>
                <w:b/>
                <w:sz w:val="20"/>
                <w:szCs w:val="20"/>
              </w:rPr>
              <w:t xml:space="preserve"> and reenact events in storybooks.</w:t>
            </w:r>
          </w:p>
          <w:p w:rsidR="00425A85"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t>engage</w:t>
            </w:r>
            <w:proofErr w:type="gramEnd"/>
            <w:r w:rsidRPr="000C779D">
              <w:rPr>
                <w:b/>
                <w:sz w:val="20"/>
                <w:szCs w:val="20"/>
              </w:rPr>
              <w:t xml:space="preserve"> in conversations that help them understand the content of the book.</w:t>
            </w:r>
          </w:p>
          <w:p w:rsidR="00425A85"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t>be</w:t>
            </w:r>
            <w:proofErr w:type="gramEnd"/>
            <w:r w:rsidRPr="000C779D">
              <w:rPr>
                <w:b/>
                <w:sz w:val="20"/>
                <w:szCs w:val="20"/>
              </w:rPr>
              <w:t xml:space="preserve"> assisted in linking books to other aspects of the curriculum.</w:t>
            </w:r>
          </w:p>
          <w:p w:rsidR="000B3BEB" w:rsidRPr="000C779D" w:rsidRDefault="00425A85" w:rsidP="00425A85">
            <w:pPr>
              <w:numPr>
                <w:ilvl w:val="0"/>
                <w:numId w:val="6"/>
              </w:numPr>
              <w:tabs>
                <w:tab w:val="left" w:pos="397"/>
              </w:tabs>
              <w:spacing w:before="20" w:after="20" w:line="228" w:lineRule="auto"/>
              <w:rPr>
                <w:b/>
                <w:sz w:val="20"/>
                <w:szCs w:val="20"/>
              </w:rPr>
            </w:pPr>
            <w:proofErr w:type="gramStart"/>
            <w:r w:rsidRPr="000C779D">
              <w:rPr>
                <w:b/>
                <w:sz w:val="20"/>
                <w:szCs w:val="20"/>
              </w:rPr>
              <w:t>identify</w:t>
            </w:r>
            <w:proofErr w:type="gramEnd"/>
            <w:r w:rsidRPr="000C779D">
              <w:rPr>
                <w:b/>
                <w:sz w:val="20"/>
                <w:szCs w:val="20"/>
              </w:rPr>
              <w:t xml:space="preserve"> the parts of books and differentiate print from pictures.</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D46D3E">
        <w:tc>
          <w:tcPr>
            <w:tcW w:w="1080" w:type="dxa"/>
          </w:tcPr>
          <w:p w:rsidR="000B3BEB" w:rsidRPr="00425A85" w:rsidRDefault="000B3BEB" w:rsidP="006C2D3E">
            <w:pPr>
              <w:rPr>
                <w:b/>
              </w:rPr>
            </w:pPr>
            <w:r w:rsidRPr="00CA4231">
              <w:rPr>
                <w:b/>
              </w:rPr>
              <w:t xml:space="preserve">□ </w:t>
            </w:r>
            <w:r w:rsidRPr="000C779D">
              <w:t>2.</w:t>
            </w:r>
            <w:r w:rsidR="00A14E24" w:rsidRPr="000C779D">
              <w:t>14</w:t>
            </w:r>
          </w:p>
        </w:tc>
        <w:tc>
          <w:tcPr>
            <w:tcW w:w="8370" w:type="dxa"/>
          </w:tcPr>
          <w:p w:rsidR="00425A85" w:rsidRPr="005B0F56" w:rsidRDefault="00425A85" w:rsidP="00425A85">
            <w:pPr>
              <w:tabs>
                <w:tab w:val="left" w:pos="397"/>
              </w:tabs>
              <w:spacing w:before="20" w:after="20" w:line="228" w:lineRule="auto"/>
              <w:rPr>
                <w:sz w:val="20"/>
                <w:szCs w:val="20"/>
              </w:rPr>
            </w:pPr>
            <w:r w:rsidRPr="005B0F56">
              <w:rPr>
                <w:sz w:val="20"/>
                <w:szCs w:val="20"/>
              </w:rPr>
              <w:t>Children have multiple and varied opportunities to write:</w:t>
            </w:r>
          </w:p>
          <w:p w:rsidR="00425A85" w:rsidRPr="005B0F56" w:rsidRDefault="00425A85" w:rsidP="00425A85">
            <w:pPr>
              <w:numPr>
                <w:ilvl w:val="0"/>
                <w:numId w:val="1"/>
              </w:numPr>
              <w:tabs>
                <w:tab w:val="left" w:pos="397"/>
              </w:tabs>
              <w:spacing w:before="20" w:after="20" w:line="228" w:lineRule="auto"/>
              <w:rPr>
                <w:sz w:val="20"/>
                <w:szCs w:val="20"/>
              </w:rPr>
            </w:pPr>
            <w:r w:rsidRPr="005B0F56">
              <w:rPr>
                <w:sz w:val="20"/>
                <w:szCs w:val="20"/>
              </w:rPr>
              <w:t>Writing materials and activities are readily available in art, dramatic play, and other learning centers.</w:t>
            </w:r>
          </w:p>
          <w:p w:rsidR="00425A85" w:rsidRPr="005B0F56" w:rsidRDefault="00425A85" w:rsidP="00425A85">
            <w:pPr>
              <w:numPr>
                <w:ilvl w:val="0"/>
                <w:numId w:val="1"/>
              </w:numPr>
              <w:tabs>
                <w:tab w:val="left" w:pos="397"/>
              </w:tabs>
              <w:spacing w:before="20" w:after="20" w:line="228" w:lineRule="auto"/>
              <w:rPr>
                <w:sz w:val="20"/>
                <w:szCs w:val="20"/>
              </w:rPr>
            </w:pPr>
            <w:r w:rsidRPr="005B0F56">
              <w:rPr>
                <w:sz w:val="20"/>
                <w:szCs w:val="20"/>
              </w:rPr>
              <w:t>Various types of writing are supported including scribbling, letter-like marks, and developmental spelling.</w:t>
            </w:r>
          </w:p>
          <w:p w:rsidR="00425A85" w:rsidRPr="005B0F56" w:rsidRDefault="00425A85" w:rsidP="00425A85">
            <w:pPr>
              <w:numPr>
                <w:ilvl w:val="0"/>
                <w:numId w:val="1"/>
              </w:numPr>
              <w:tabs>
                <w:tab w:val="left" w:pos="397"/>
              </w:tabs>
              <w:spacing w:before="20" w:after="20" w:line="228" w:lineRule="auto"/>
              <w:rPr>
                <w:sz w:val="20"/>
                <w:szCs w:val="20"/>
              </w:rPr>
            </w:pPr>
            <w:r w:rsidRPr="005B0F56">
              <w:rPr>
                <w:sz w:val="20"/>
                <w:szCs w:val="20"/>
              </w:rPr>
              <w:t>Children have daily opportunities to write or dictate their ideas.</w:t>
            </w:r>
          </w:p>
          <w:p w:rsidR="00425A85" w:rsidRPr="005B0F56" w:rsidRDefault="00425A85" w:rsidP="00425A85">
            <w:pPr>
              <w:numPr>
                <w:ilvl w:val="0"/>
                <w:numId w:val="1"/>
              </w:numPr>
              <w:tabs>
                <w:tab w:val="left" w:pos="397"/>
              </w:tabs>
              <w:spacing w:before="20" w:after="20" w:line="228" w:lineRule="auto"/>
              <w:rPr>
                <w:sz w:val="20"/>
                <w:szCs w:val="20"/>
              </w:rPr>
            </w:pPr>
            <w:r w:rsidRPr="005B0F56">
              <w:rPr>
                <w:sz w:val="20"/>
                <w:szCs w:val="20"/>
              </w:rPr>
              <w:t>Children are provided needed assistance in writing the words and messages they are trying to communicate.</w:t>
            </w:r>
          </w:p>
          <w:p w:rsidR="00425A85" w:rsidRPr="005B0F56" w:rsidRDefault="00425A85" w:rsidP="00425A85">
            <w:pPr>
              <w:tabs>
                <w:tab w:val="left" w:pos="397"/>
              </w:tabs>
              <w:spacing w:before="20" w:after="20" w:line="228" w:lineRule="auto"/>
              <w:rPr>
                <w:sz w:val="20"/>
                <w:szCs w:val="20"/>
              </w:rPr>
            </w:pPr>
          </w:p>
          <w:p w:rsidR="00425A85" w:rsidRPr="005B0F56" w:rsidRDefault="00425A85" w:rsidP="00425A85">
            <w:pPr>
              <w:tabs>
                <w:tab w:val="left" w:pos="397"/>
              </w:tabs>
              <w:spacing w:before="20" w:after="20" w:line="228" w:lineRule="auto"/>
              <w:rPr>
                <w:sz w:val="20"/>
                <w:szCs w:val="20"/>
              </w:rPr>
            </w:pPr>
            <w:r w:rsidRPr="005B0F56">
              <w:rPr>
                <w:sz w:val="20"/>
                <w:szCs w:val="20"/>
              </w:rPr>
              <w:t>Children are given the support they need to write on their own, including access to the</w:t>
            </w:r>
          </w:p>
          <w:p w:rsidR="00425A85" w:rsidRPr="005B0F56" w:rsidRDefault="00425A85" w:rsidP="00425A85">
            <w:pPr>
              <w:pStyle w:val="ListParagraph"/>
              <w:numPr>
                <w:ilvl w:val="0"/>
                <w:numId w:val="1"/>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alphabet and </w:t>
            </w:r>
          </w:p>
          <w:p w:rsidR="00425A85" w:rsidRPr="005B0F56" w:rsidRDefault="00425A85" w:rsidP="00425A85">
            <w:pPr>
              <w:pStyle w:val="ListParagraph"/>
              <w:numPr>
                <w:ilvl w:val="0"/>
                <w:numId w:val="1"/>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to printed words about topics of current interest,</w:t>
            </w:r>
          </w:p>
          <w:p w:rsidR="00425A85" w:rsidRPr="005B0F56" w:rsidRDefault="00425A85" w:rsidP="00425A85">
            <w:pPr>
              <w:tabs>
                <w:tab w:val="left" w:pos="397"/>
              </w:tabs>
              <w:spacing w:before="20" w:after="20" w:line="228" w:lineRule="auto"/>
              <w:ind w:left="695" w:hanging="270"/>
              <w:rPr>
                <w:sz w:val="20"/>
                <w:szCs w:val="20"/>
              </w:rPr>
            </w:pPr>
          </w:p>
          <w:p w:rsidR="00425A85" w:rsidRPr="005B0F56" w:rsidRDefault="00425A85" w:rsidP="00425A85">
            <w:pPr>
              <w:tabs>
                <w:tab w:val="left" w:pos="397"/>
              </w:tabs>
              <w:spacing w:before="20" w:after="20" w:line="228" w:lineRule="auto"/>
              <w:ind w:left="695" w:hanging="695"/>
              <w:rPr>
                <w:sz w:val="20"/>
                <w:szCs w:val="20"/>
              </w:rPr>
            </w:pPr>
            <w:proofErr w:type="gramStart"/>
            <w:r w:rsidRPr="005B0F56">
              <w:rPr>
                <w:sz w:val="20"/>
                <w:szCs w:val="20"/>
              </w:rPr>
              <w:t>both</w:t>
            </w:r>
            <w:proofErr w:type="gramEnd"/>
            <w:r w:rsidRPr="005B0F56">
              <w:rPr>
                <w:sz w:val="20"/>
                <w:szCs w:val="20"/>
              </w:rPr>
              <w:t xml:space="preserve"> of which are made available at eye level or on laminated cards.</w:t>
            </w:r>
          </w:p>
          <w:p w:rsidR="00425A85" w:rsidRPr="005B0F56" w:rsidRDefault="00425A85" w:rsidP="00425A85">
            <w:pPr>
              <w:tabs>
                <w:tab w:val="left" w:pos="397"/>
              </w:tabs>
              <w:spacing w:before="20" w:after="20" w:line="228" w:lineRule="auto"/>
              <w:ind w:left="695" w:hanging="270"/>
              <w:rPr>
                <w:sz w:val="20"/>
                <w:szCs w:val="20"/>
              </w:rPr>
            </w:pPr>
          </w:p>
          <w:p w:rsidR="000B3BEB" w:rsidRPr="00425A85" w:rsidRDefault="00425A85" w:rsidP="00425A85">
            <w:pPr>
              <w:pStyle w:val="ListParagraph"/>
              <w:numPr>
                <w:ilvl w:val="0"/>
                <w:numId w:val="1"/>
              </w:numPr>
              <w:tabs>
                <w:tab w:val="left" w:pos="397"/>
              </w:tabs>
              <w:rPr>
                <w:rFonts w:ascii="Times New Roman" w:hAnsi="Times New Roman" w:cs="Times New Roman"/>
                <w:sz w:val="20"/>
                <w:szCs w:val="20"/>
              </w:rPr>
            </w:pPr>
            <w:r w:rsidRPr="005B0F56">
              <w:rPr>
                <w:rFonts w:ascii="Times New Roman" w:hAnsi="Times New Roman" w:cs="Times New Roman"/>
                <w:sz w:val="20"/>
                <w:szCs w:val="20"/>
              </w:rPr>
              <w:t>Children see teaching staff model functional use of writing and are helped to discuss the many ways writing is used in daily life.</w:t>
            </w:r>
          </w:p>
        </w:tc>
        <w:tc>
          <w:tcPr>
            <w:tcW w:w="4770" w:type="dxa"/>
          </w:tcPr>
          <w:p w:rsidR="000B3BEB" w:rsidRPr="00144ED7" w:rsidRDefault="000B3BEB" w:rsidP="00144ED7">
            <w:pPr>
              <w:pStyle w:val="Bullet"/>
              <w:framePr w:hSpace="0" w:wrap="auto" w:vAnchor="margin" w:yAlign="inline"/>
              <w:tabs>
                <w:tab w:val="clear" w:pos="360"/>
              </w:tabs>
              <w:spacing w:before="60" w:after="60" w:line="240" w:lineRule="atLeast"/>
              <w:ind w:left="0" w:firstLine="0"/>
              <w:rPr>
                <w:rFonts w:ascii="Times New Roman" w:hAnsi="Times New Roman"/>
                <w:sz w:val="24"/>
                <w:szCs w:val="24"/>
              </w:rPr>
            </w:pPr>
          </w:p>
        </w:tc>
      </w:tr>
      <w:tr w:rsidR="000B3BEB" w:rsidRPr="00144ED7" w:rsidTr="00FD615E">
        <w:trPr>
          <w:trHeight w:val="1601"/>
        </w:trPr>
        <w:tc>
          <w:tcPr>
            <w:tcW w:w="1080" w:type="dxa"/>
          </w:tcPr>
          <w:p w:rsidR="00D66C4E" w:rsidRPr="00425A85" w:rsidRDefault="000B3BEB" w:rsidP="006C2D3E">
            <w:r w:rsidRPr="001F04C8">
              <w:t>□ 2.</w:t>
            </w:r>
            <w:r w:rsidR="00A14E24">
              <w:t>15</w:t>
            </w:r>
          </w:p>
        </w:tc>
        <w:tc>
          <w:tcPr>
            <w:tcW w:w="8370" w:type="dxa"/>
          </w:tcPr>
          <w:p w:rsidR="00425A85" w:rsidRPr="005B0F56" w:rsidRDefault="00425A85" w:rsidP="00425A85">
            <w:pPr>
              <w:tabs>
                <w:tab w:val="left" w:pos="397"/>
              </w:tabs>
              <w:spacing w:before="20" w:after="20" w:line="228" w:lineRule="auto"/>
              <w:rPr>
                <w:sz w:val="20"/>
                <w:szCs w:val="20"/>
              </w:rPr>
            </w:pPr>
            <w:r w:rsidRPr="005B0F56">
              <w:rPr>
                <w:sz w:val="20"/>
                <w:szCs w:val="20"/>
              </w:rPr>
              <w:t>Children are regularly provided multiple and varied opportunities to develop phonological awareness:</w:t>
            </w:r>
          </w:p>
          <w:p w:rsidR="00425A85" w:rsidRPr="005B0F56" w:rsidRDefault="00425A85" w:rsidP="00425A85">
            <w:pPr>
              <w:numPr>
                <w:ilvl w:val="0"/>
                <w:numId w:val="7"/>
              </w:numPr>
              <w:spacing w:before="20" w:after="20" w:line="228" w:lineRule="auto"/>
              <w:rPr>
                <w:sz w:val="20"/>
                <w:szCs w:val="20"/>
              </w:rPr>
            </w:pPr>
            <w:r w:rsidRPr="005B0F56">
              <w:rPr>
                <w:sz w:val="20"/>
                <w:szCs w:val="20"/>
              </w:rPr>
              <w:t>Children are encouraged to play with the sounds of language, including syllables, word families, and phonemes, using rhymes, poems, songs, and finger plays.</w:t>
            </w:r>
          </w:p>
          <w:p w:rsidR="00425A85" w:rsidRPr="005B0F56" w:rsidRDefault="00425A85" w:rsidP="00425A85">
            <w:pPr>
              <w:numPr>
                <w:ilvl w:val="0"/>
                <w:numId w:val="7"/>
              </w:numPr>
              <w:spacing w:before="20" w:after="20" w:line="228" w:lineRule="auto"/>
              <w:rPr>
                <w:sz w:val="20"/>
                <w:szCs w:val="20"/>
              </w:rPr>
            </w:pPr>
            <w:r w:rsidRPr="005B0F56">
              <w:rPr>
                <w:sz w:val="20"/>
                <w:szCs w:val="20"/>
              </w:rPr>
              <w:t>Children are helped to identify letters and the sounds they represent.</w:t>
            </w:r>
          </w:p>
          <w:p w:rsidR="00425A85" w:rsidRPr="005B0F56" w:rsidRDefault="00425A85" w:rsidP="00425A85">
            <w:pPr>
              <w:numPr>
                <w:ilvl w:val="0"/>
                <w:numId w:val="7"/>
              </w:numPr>
              <w:spacing w:before="20" w:after="20" w:line="228" w:lineRule="auto"/>
              <w:rPr>
                <w:sz w:val="20"/>
                <w:szCs w:val="20"/>
              </w:rPr>
            </w:pPr>
            <w:r w:rsidRPr="005B0F56">
              <w:rPr>
                <w:sz w:val="20"/>
                <w:szCs w:val="20"/>
              </w:rPr>
              <w:t>Children are helped to recognize and produce words that have the same beginning or ending sounds.</w:t>
            </w:r>
          </w:p>
          <w:p w:rsidR="000B3BEB" w:rsidRPr="00425A85" w:rsidRDefault="00425A85" w:rsidP="00425A85">
            <w:pPr>
              <w:numPr>
                <w:ilvl w:val="0"/>
                <w:numId w:val="7"/>
              </w:numPr>
              <w:spacing w:before="20" w:after="20" w:line="228" w:lineRule="auto"/>
              <w:rPr>
                <w:sz w:val="20"/>
                <w:szCs w:val="20"/>
              </w:rPr>
            </w:pPr>
            <w:r w:rsidRPr="005B0F56">
              <w:rPr>
                <w:sz w:val="20"/>
                <w:szCs w:val="20"/>
              </w:rPr>
              <w:t>Children’s self-initiated efforts to write letters that represent the sounds of words are supported.</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425A85" w:rsidRPr="001F04C8" w:rsidTr="00B409D2">
        <w:tc>
          <w:tcPr>
            <w:tcW w:w="14220" w:type="dxa"/>
            <w:gridSpan w:val="3"/>
            <w:shd w:val="clear" w:color="auto" w:fill="CCCCCC"/>
          </w:tcPr>
          <w:p w:rsidR="00425A85" w:rsidRPr="00144ED7" w:rsidRDefault="00425A85" w:rsidP="00B409D2">
            <w:pPr>
              <w:pStyle w:val="Text"/>
              <w:spacing w:before="60" w:after="60" w:line="240" w:lineRule="atLeast"/>
              <w:rPr>
                <w:rFonts w:ascii="Times New Roman" w:hAnsi="Times New Roman"/>
                <w:b/>
                <w:sz w:val="24"/>
              </w:rPr>
            </w:pPr>
            <w:r w:rsidRPr="00144ED7">
              <w:rPr>
                <w:rFonts w:ascii="Times New Roman" w:hAnsi="Times New Roman"/>
                <w:b/>
                <w:sz w:val="24"/>
              </w:rPr>
              <w:t>Curriculum Content Area for Cognitive Development: Early Mathematics</w:t>
            </w:r>
          </w:p>
        </w:tc>
      </w:tr>
      <w:tr w:rsidR="000B3BEB" w:rsidRPr="00144ED7" w:rsidTr="00D46D3E">
        <w:tc>
          <w:tcPr>
            <w:tcW w:w="1080" w:type="dxa"/>
          </w:tcPr>
          <w:p w:rsidR="000B3BEB" w:rsidRDefault="000B3BEB" w:rsidP="006C2D3E">
            <w:pPr>
              <w:rPr>
                <w:b/>
              </w:rPr>
            </w:pPr>
            <w:r w:rsidRPr="000C779D">
              <w:rPr>
                <w:b/>
              </w:rPr>
              <w:t>□ 2.</w:t>
            </w:r>
            <w:r w:rsidR="00A14E24" w:rsidRPr="000C779D">
              <w:rPr>
                <w:b/>
              </w:rPr>
              <w:t>16</w:t>
            </w:r>
          </w:p>
          <w:p w:rsidR="000C779D" w:rsidRPr="000C779D" w:rsidRDefault="000C779D" w:rsidP="006C2D3E">
            <w:pPr>
              <w:rPr>
                <w:b/>
                <w:sz w:val="20"/>
                <w:szCs w:val="20"/>
              </w:rPr>
            </w:pPr>
            <w:r w:rsidRPr="000C779D">
              <w:rPr>
                <w:b/>
                <w:sz w:val="20"/>
                <w:szCs w:val="20"/>
              </w:rPr>
              <w:t>Required</w:t>
            </w:r>
          </w:p>
        </w:tc>
        <w:tc>
          <w:tcPr>
            <w:tcW w:w="8370" w:type="dxa"/>
            <w:tcBorders>
              <w:bottom w:val="single" w:sz="4" w:space="0" w:color="auto"/>
            </w:tcBorders>
          </w:tcPr>
          <w:p w:rsidR="000B3BEB" w:rsidRPr="000C779D" w:rsidRDefault="00425A85" w:rsidP="00425A85">
            <w:pPr>
              <w:tabs>
                <w:tab w:val="left" w:pos="397"/>
              </w:tabs>
              <w:rPr>
                <w:b/>
                <w:sz w:val="20"/>
                <w:szCs w:val="20"/>
              </w:rPr>
            </w:pPr>
            <w:r w:rsidRPr="000C779D">
              <w:rPr>
                <w:b/>
                <w:sz w:val="20"/>
                <w:szCs w:val="20"/>
              </w:rPr>
              <w:t>Children are provided varied opportunities and materials to build an understanding of numbers, number names, and their relationship to object quantities and to symbols.</w:t>
            </w:r>
          </w:p>
        </w:tc>
        <w:tc>
          <w:tcPr>
            <w:tcW w:w="4770" w:type="dxa"/>
            <w:tcBorders>
              <w:bottom w:val="single" w:sz="4" w:space="0" w:color="auto"/>
            </w:tcBorders>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D46D3E">
        <w:trPr>
          <w:trHeight w:val="575"/>
        </w:trPr>
        <w:tc>
          <w:tcPr>
            <w:tcW w:w="1080" w:type="dxa"/>
          </w:tcPr>
          <w:p w:rsidR="000B3BEB" w:rsidRPr="00425A85" w:rsidRDefault="000B3BEB" w:rsidP="006C2D3E">
            <w:pPr>
              <w:rPr>
                <w:b/>
              </w:rPr>
            </w:pPr>
            <w:r w:rsidRPr="00CA4231">
              <w:rPr>
                <w:b/>
              </w:rPr>
              <w:t xml:space="preserve">□ </w:t>
            </w:r>
            <w:r w:rsidRPr="000C779D">
              <w:t>2.</w:t>
            </w:r>
            <w:r w:rsidR="00A14E24" w:rsidRPr="000C779D">
              <w:t>17</w:t>
            </w:r>
          </w:p>
        </w:tc>
        <w:tc>
          <w:tcPr>
            <w:tcW w:w="8370" w:type="dxa"/>
          </w:tcPr>
          <w:p w:rsidR="000B3BEB" w:rsidRPr="00425A85" w:rsidRDefault="00425A85" w:rsidP="00425A85">
            <w:pPr>
              <w:tabs>
                <w:tab w:val="left" w:pos="397"/>
              </w:tabs>
              <w:rPr>
                <w:sz w:val="20"/>
                <w:szCs w:val="20"/>
              </w:rPr>
            </w:pPr>
            <w:r w:rsidRPr="005B0F56">
              <w:rPr>
                <w:sz w:val="20"/>
                <w:szCs w:val="20"/>
              </w:rPr>
              <w:t>Children are provided varied opportunities and materials to categorize by one or two attributes, such as shape, size, and color.</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D46D3E">
        <w:tc>
          <w:tcPr>
            <w:tcW w:w="1080" w:type="dxa"/>
          </w:tcPr>
          <w:p w:rsidR="000B3BEB" w:rsidRPr="001F04C8" w:rsidRDefault="000B3BEB" w:rsidP="00A14E24">
            <w:r w:rsidRPr="001F04C8">
              <w:t>□ 2.</w:t>
            </w:r>
            <w:r w:rsidR="00A14E24">
              <w:t>18</w:t>
            </w:r>
          </w:p>
        </w:tc>
        <w:tc>
          <w:tcPr>
            <w:tcW w:w="8370" w:type="dxa"/>
          </w:tcPr>
          <w:p w:rsidR="00425A85" w:rsidRPr="005B0F56" w:rsidRDefault="00425A85" w:rsidP="00425A85">
            <w:pPr>
              <w:tabs>
                <w:tab w:val="left" w:pos="397"/>
              </w:tabs>
              <w:spacing w:before="20" w:after="20" w:line="228" w:lineRule="auto"/>
              <w:rPr>
                <w:sz w:val="20"/>
                <w:szCs w:val="20"/>
              </w:rPr>
            </w:pPr>
            <w:r w:rsidRPr="005B0F56">
              <w:rPr>
                <w:sz w:val="20"/>
                <w:szCs w:val="20"/>
              </w:rPr>
              <w:t xml:space="preserve">Children are provided varied opportunities and materials to help them understand the concept of measurement by using </w:t>
            </w:r>
          </w:p>
          <w:p w:rsidR="00425A85" w:rsidRPr="005B0F56" w:rsidRDefault="00425A85" w:rsidP="00425A85">
            <w:pPr>
              <w:pStyle w:val="ListParagraph"/>
              <w:numPr>
                <w:ilvl w:val="0"/>
                <w:numId w:val="26"/>
              </w:numPr>
              <w:tabs>
                <w:tab w:val="left" w:pos="397"/>
              </w:tabs>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standard and </w:t>
            </w:r>
          </w:p>
          <w:p w:rsidR="00DC5EAE" w:rsidRPr="00425A85" w:rsidRDefault="00425A85" w:rsidP="00AF62F0">
            <w:pPr>
              <w:pStyle w:val="ListParagraph"/>
              <w:numPr>
                <w:ilvl w:val="0"/>
                <w:numId w:val="26"/>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non-standard</w:t>
            </w:r>
            <w:proofErr w:type="gramEnd"/>
            <w:r w:rsidRPr="005B0F56">
              <w:rPr>
                <w:rFonts w:ascii="Times New Roman" w:hAnsi="Times New Roman" w:cs="Times New Roman"/>
                <w:sz w:val="20"/>
                <w:szCs w:val="20"/>
              </w:rPr>
              <w:t xml:space="preserve"> units of measurement.</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D46D3E">
        <w:tc>
          <w:tcPr>
            <w:tcW w:w="1080" w:type="dxa"/>
          </w:tcPr>
          <w:p w:rsidR="000B3BEB" w:rsidRPr="001F04C8" w:rsidRDefault="000B3BEB" w:rsidP="00A14E24">
            <w:r w:rsidRPr="001F04C8">
              <w:lastRenderedPageBreak/>
              <w:t>□ 2.</w:t>
            </w:r>
            <w:r w:rsidR="00A14E24">
              <w:t>19</w:t>
            </w:r>
          </w:p>
        </w:tc>
        <w:tc>
          <w:tcPr>
            <w:tcW w:w="8370" w:type="dxa"/>
          </w:tcPr>
          <w:p w:rsidR="00DC5EAE" w:rsidRPr="00425A85" w:rsidRDefault="00425A85" w:rsidP="00425A85">
            <w:pPr>
              <w:tabs>
                <w:tab w:val="left" w:pos="397"/>
              </w:tabs>
              <w:rPr>
                <w:sz w:val="20"/>
                <w:szCs w:val="20"/>
              </w:rPr>
            </w:pPr>
            <w:r w:rsidRPr="005B0F56">
              <w:rPr>
                <w:sz w:val="20"/>
                <w:szCs w:val="20"/>
              </w:rPr>
              <w:t>Children are provided varied opportunities and materials to understand basic concepts of geometry by, for example, naming and recognizing two- and three- dimensional shapes and recognizing how figures are composed of different shapes.</w:t>
            </w: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D46D3E">
        <w:tc>
          <w:tcPr>
            <w:tcW w:w="1080" w:type="dxa"/>
            <w:tcBorders>
              <w:bottom w:val="single" w:sz="4" w:space="0" w:color="auto"/>
            </w:tcBorders>
          </w:tcPr>
          <w:p w:rsidR="000B3BEB" w:rsidRPr="001F04C8" w:rsidRDefault="000B3BEB" w:rsidP="00A14E24">
            <w:r w:rsidRPr="001F04C8">
              <w:t>□ 2.</w:t>
            </w:r>
            <w:r w:rsidR="00A14E24">
              <w:t>20</w:t>
            </w:r>
          </w:p>
        </w:tc>
        <w:tc>
          <w:tcPr>
            <w:tcW w:w="8370" w:type="dxa"/>
            <w:tcBorders>
              <w:bottom w:val="single" w:sz="4" w:space="0" w:color="auto"/>
            </w:tcBorders>
          </w:tcPr>
          <w:p w:rsidR="004B704E" w:rsidRPr="00425A85" w:rsidRDefault="00425A85" w:rsidP="00425A85">
            <w:pPr>
              <w:tabs>
                <w:tab w:val="left" w:pos="397"/>
              </w:tabs>
              <w:rPr>
                <w:sz w:val="20"/>
                <w:szCs w:val="20"/>
              </w:rPr>
            </w:pPr>
            <w:r w:rsidRPr="005B0F56">
              <w:rPr>
                <w:sz w:val="20"/>
                <w:szCs w:val="20"/>
              </w:rPr>
              <w:t xml:space="preserve">Children are provided varied opportunities and materials that help them recognize and name repeating patterns. </w:t>
            </w:r>
          </w:p>
        </w:tc>
        <w:tc>
          <w:tcPr>
            <w:tcW w:w="4770" w:type="dxa"/>
            <w:tcBorders>
              <w:bottom w:val="single" w:sz="4" w:space="0" w:color="auto"/>
            </w:tcBorders>
          </w:tcPr>
          <w:p w:rsidR="000B3BEB" w:rsidRPr="00144ED7" w:rsidRDefault="000B3BEB" w:rsidP="00144ED7">
            <w:pPr>
              <w:pStyle w:val="Text"/>
              <w:spacing w:before="60" w:after="60" w:line="240" w:lineRule="atLeast"/>
              <w:rPr>
                <w:rFonts w:ascii="Times New Roman" w:hAnsi="Times New Roman"/>
                <w:sz w:val="24"/>
              </w:rPr>
            </w:pPr>
          </w:p>
        </w:tc>
      </w:tr>
      <w:tr w:rsidR="000B3BEB" w:rsidRPr="001F04C8" w:rsidTr="00D46D3E">
        <w:trPr>
          <w:trHeight w:val="377"/>
        </w:trPr>
        <w:tc>
          <w:tcPr>
            <w:tcW w:w="14220" w:type="dxa"/>
            <w:gridSpan w:val="3"/>
            <w:shd w:val="clear" w:color="auto" w:fill="CCCCCC"/>
          </w:tcPr>
          <w:p w:rsidR="000B3BEB" w:rsidRPr="00F54F22" w:rsidRDefault="000B3BEB" w:rsidP="00FA7D7C">
            <w:r w:rsidRPr="00144ED7">
              <w:rPr>
                <w:b/>
              </w:rPr>
              <w:t>Curriculum Content Area for Cognitive Development: Science</w:t>
            </w:r>
          </w:p>
        </w:tc>
      </w:tr>
      <w:tr w:rsidR="000B3BEB" w:rsidRPr="001F04C8" w:rsidTr="00D46D3E">
        <w:trPr>
          <w:trHeight w:val="1862"/>
        </w:trPr>
        <w:tc>
          <w:tcPr>
            <w:tcW w:w="1080" w:type="dxa"/>
          </w:tcPr>
          <w:p w:rsidR="00D66C4E" w:rsidRPr="00425A85" w:rsidRDefault="000B3BEB" w:rsidP="00FA7D7C">
            <w:r w:rsidRPr="001F04C8">
              <w:t xml:space="preserve">□ </w:t>
            </w:r>
            <w:r w:rsidRPr="00F54F22">
              <w:t>2.</w:t>
            </w:r>
            <w:r w:rsidR="00A14E24">
              <w:t>21</w:t>
            </w:r>
          </w:p>
        </w:tc>
        <w:tc>
          <w:tcPr>
            <w:tcW w:w="8370" w:type="dxa"/>
            <w:tcBorders>
              <w:bottom w:val="single" w:sz="4" w:space="0" w:color="auto"/>
            </w:tcBorders>
          </w:tcPr>
          <w:p w:rsidR="00425A85" w:rsidRPr="005B0F56" w:rsidRDefault="00425A85" w:rsidP="00425A85">
            <w:pPr>
              <w:tabs>
                <w:tab w:val="left" w:pos="397"/>
              </w:tabs>
              <w:spacing w:before="20" w:after="20" w:line="228" w:lineRule="auto"/>
              <w:rPr>
                <w:sz w:val="20"/>
                <w:szCs w:val="20"/>
              </w:rPr>
            </w:pPr>
            <w:r w:rsidRPr="005B0F56">
              <w:rPr>
                <w:sz w:val="20"/>
                <w:szCs w:val="20"/>
              </w:rPr>
              <w:t>Children are provided varied opportunities and materials to learn key content and principles of science such as</w:t>
            </w:r>
          </w:p>
          <w:p w:rsidR="00425A85" w:rsidRPr="005B0F56" w:rsidRDefault="00425A85" w:rsidP="00425A85">
            <w:pPr>
              <w:numPr>
                <w:ilvl w:val="0"/>
                <w:numId w:val="9"/>
              </w:numPr>
              <w:tabs>
                <w:tab w:val="left" w:pos="397"/>
              </w:tabs>
              <w:spacing w:before="20" w:after="20" w:line="228" w:lineRule="auto"/>
              <w:rPr>
                <w:sz w:val="20"/>
                <w:szCs w:val="20"/>
              </w:rPr>
            </w:pPr>
            <w:proofErr w:type="gramStart"/>
            <w:r w:rsidRPr="005B0F56">
              <w:rPr>
                <w:sz w:val="20"/>
                <w:szCs w:val="20"/>
              </w:rPr>
              <w:t>the</w:t>
            </w:r>
            <w:proofErr w:type="gramEnd"/>
            <w:r w:rsidRPr="005B0F56">
              <w:rPr>
                <w:sz w:val="20"/>
                <w:szCs w:val="20"/>
              </w:rPr>
              <w:t xml:space="preserve"> difference between living and non-living things (e.g., plants versus rocks) and life cycles of various organisms (e.g., plants, butterflies, humans).</w:t>
            </w:r>
          </w:p>
          <w:p w:rsidR="00425A85" w:rsidRPr="005B0F56" w:rsidRDefault="00425A85" w:rsidP="00425A85">
            <w:pPr>
              <w:numPr>
                <w:ilvl w:val="0"/>
                <w:numId w:val="9"/>
              </w:numPr>
              <w:tabs>
                <w:tab w:val="left" w:pos="397"/>
              </w:tabs>
              <w:spacing w:before="20" w:after="20" w:line="228" w:lineRule="auto"/>
              <w:rPr>
                <w:sz w:val="20"/>
                <w:szCs w:val="20"/>
              </w:rPr>
            </w:pPr>
            <w:proofErr w:type="gramStart"/>
            <w:r w:rsidRPr="005B0F56">
              <w:rPr>
                <w:sz w:val="20"/>
                <w:szCs w:val="20"/>
              </w:rPr>
              <w:t>earth</w:t>
            </w:r>
            <w:proofErr w:type="gramEnd"/>
            <w:r w:rsidRPr="005B0F56">
              <w:rPr>
                <w:sz w:val="20"/>
                <w:szCs w:val="20"/>
              </w:rPr>
              <w:t xml:space="preserve"> and sky (e.g., seasons; weather; geologic features; light and shadow; sun, moon, and stars).</w:t>
            </w:r>
          </w:p>
          <w:p w:rsidR="004B704E" w:rsidRPr="00425A85" w:rsidRDefault="00425A85" w:rsidP="00425A85">
            <w:pPr>
              <w:numPr>
                <w:ilvl w:val="0"/>
                <w:numId w:val="9"/>
              </w:numPr>
              <w:tabs>
                <w:tab w:val="left" w:pos="397"/>
              </w:tabs>
              <w:spacing w:before="20" w:after="20" w:line="228" w:lineRule="auto"/>
              <w:rPr>
                <w:sz w:val="20"/>
                <w:szCs w:val="20"/>
              </w:rPr>
            </w:pPr>
            <w:proofErr w:type="gramStart"/>
            <w:r w:rsidRPr="005B0F56">
              <w:rPr>
                <w:sz w:val="20"/>
                <w:szCs w:val="20"/>
              </w:rPr>
              <w:t>structure</w:t>
            </w:r>
            <w:proofErr w:type="gramEnd"/>
            <w:r w:rsidRPr="005B0F56">
              <w:rPr>
                <w:sz w:val="20"/>
                <w:szCs w:val="20"/>
              </w:rPr>
              <w:t xml:space="preserve"> and property of matter (e.g., characteristics that include concepts like hard and soft, floating and sinking) and behavior of materials (e.g., transformation of liquids and solids by dissolving or melting).</w:t>
            </w:r>
          </w:p>
        </w:tc>
        <w:tc>
          <w:tcPr>
            <w:tcW w:w="4770" w:type="dxa"/>
            <w:tcBorders>
              <w:bottom w:val="single" w:sz="4" w:space="0" w:color="auto"/>
            </w:tcBorders>
          </w:tcPr>
          <w:p w:rsidR="000B3BEB" w:rsidRPr="00F54F22" w:rsidRDefault="000B3BEB" w:rsidP="00FA7D7C"/>
        </w:tc>
      </w:tr>
      <w:tr w:rsidR="000B3BEB" w:rsidRPr="00144ED7" w:rsidTr="00D46D3E">
        <w:trPr>
          <w:trHeight w:val="413"/>
        </w:trPr>
        <w:tc>
          <w:tcPr>
            <w:tcW w:w="1080" w:type="dxa"/>
          </w:tcPr>
          <w:p w:rsidR="000B3BEB" w:rsidRPr="00425A85" w:rsidRDefault="000B3BEB" w:rsidP="006C2D3E">
            <w:r w:rsidRPr="001F04C8">
              <w:t>□ 2.2</w:t>
            </w:r>
            <w:r w:rsidR="00A14E24">
              <w:t>2</w:t>
            </w:r>
          </w:p>
        </w:tc>
        <w:tc>
          <w:tcPr>
            <w:tcW w:w="8370" w:type="dxa"/>
            <w:tcBorders>
              <w:bottom w:val="single" w:sz="4" w:space="0" w:color="auto"/>
            </w:tcBorders>
          </w:tcPr>
          <w:p w:rsidR="00425A85" w:rsidRPr="005B0F56" w:rsidRDefault="00425A85" w:rsidP="00425A85">
            <w:pPr>
              <w:tabs>
                <w:tab w:val="left" w:pos="397"/>
              </w:tabs>
              <w:rPr>
                <w:sz w:val="20"/>
                <w:szCs w:val="20"/>
              </w:rPr>
            </w:pPr>
            <w:r w:rsidRPr="005B0F56">
              <w:rPr>
                <w:sz w:val="20"/>
                <w:szCs w:val="20"/>
              </w:rPr>
              <w:t>Children are provided varied opportunities and materials to</w:t>
            </w:r>
          </w:p>
          <w:p w:rsidR="00425A85" w:rsidRPr="005B0F56" w:rsidRDefault="00425A85" w:rsidP="00425A85">
            <w:pPr>
              <w:pStyle w:val="ListParagraph"/>
              <w:numPr>
                <w:ilvl w:val="0"/>
                <w:numId w:val="28"/>
              </w:numPr>
              <w:tabs>
                <w:tab w:val="left" w:pos="397"/>
              </w:tabs>
              <w:spacing w:line="240" w:lineRule="auto"/>
              <w:rPr>
                <w:rFonts w:ascii="Times New Roman" w:hAnsi="Times New Roman" w:cs="Times New Roman"/>
                <w:sz w:val="20"/>
                <w:szCs w:val="20"/>
              </w:rPr>
            </w:pPr>
            <w:r w:rsidRPr="005B0F56">
              <w:rPr>
                <w:rFonts w:ascii="Times New Roman" w:hAnsi="Times New Roman" w:cs="Times New Roman"/>
                <w:sz w:val="20"/>
                <w:szCs w:val="20"/>
              </w:rPr>
              <w:t xml:space="preserve">collect data and to </w:t>
            </w:r>
          </w:p>
          <w:p w:rsidR="005142F2" w:rsidRPr="00425A85" w:rsidRDefault="00425A85" w:rsidP="00425A85">
            <w:pPr>
              <w:pStyle w:val="ListParagraph"/>
              <w:numPr>
                <w:ilvl w:val="0"/>
                <w:numId w:val="28"/>
              </w:numPr>
              <w:tabs>
                <w:tab w:val="left" w:pos="397"/>
              </w:tabs>
              <w:spacing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represent</w:t>
            </w:r>
            <w:proofErr w:type="gramEnd"/>
            <w:r w:rsidRPr="005B0F56">
              <w:rPr>
                <w:rFonts w:ascii="Times New Roman" w:hAnsi="Times New Roman" w:cs="Times New Roman"/>
                <w:sz w:val="20"/>
                <w:szCs w:val="20"/>
              </w:rPr>
              <w:t xml:space="preserve"> and document their findings (e.g., through drawing or graphing).</w:t>
            </w:r>
          </w:p>
        </w:tc>
        <w:tc>
          <w:tcPr>
            <w:tcW w:w="4770" w:type="dxa"/>
            <w:tcBorders>
              <w:bottom w:val="single" w:sz="4" w:space="0" w:color="auto"/>
            </w:tcBorders>
          </w:tcPr>
          <w:p w:rsidR="000B3BEB" w:rsidRPr="00144ED7" w:rsidRDefault="000B3BEB" w:rsidP="00144ED7">
            <w:pPr>
              <w:pStyle w:val="Text"/>
              <w:spacing w:before="60" w:after="60" w:line="240" w:lineRule="atLeast"/>
              <w:rPr>
                <w:rFonts w:ascii="Times New Roman" w:hAnsi="Times New Roman"/>
                <w:sz w:val="24"/>
              </w:rPr>
            </w:pPr>
          </w:p>
        </w:tc>
      </w:tr>
      <w:tr w:rsidR="000B3BEB" w:rsidRPr="001F04C8" w:rsidTr="00D46D3E">
        <w:tc>
          <w:tcPr>
            <w:tcW w:w="1080" w:type="dxa"/>
          </w:tcPr>
          <w:p w:rsidR="004C2D08" w:rsidRPr="00425A85" w:rsidRDefault="000B3BEB" w:rsidP="006C2D3E">
            <w:r w:rsidRPr="001F04C8">
              <w:t xml:space="preserve">□ </w:t>
            </w:r>
            <w:r>
              <w:t>2.</w:t>
            </w:r>
            <w:r w:rsidR="00A14E24">
              <w:t>23</w:t>
            </w:r>
          </w:p>
        </w:tc>
        <w:tc>
          <w:tcPr>
            <w:tcW w:w="8370" w:type="dxa"/>
            <w:tcBorders>
              <w:bottom w:val="single" w:sz="4" w:space="0" w:color="auto"/>
            </w:tcBorders>
          </w:tcPr>
          <w:p w:rsidR="005142F2" w:rsidRPr="00425A85" w:rsidRDefault="00425A85" w:rsidP="00425A85">
            <w:pPr>
              <w:tabs>
                <w:tab w:val="left" w:pos="397"/>
              </w:tabs>
              <w:rPr>
                <w:sz w:val="20"/>
                <w:szCs w:val="20"/>
              </w:rPr>
            </w:pPr>
            <w:r w:rsidRPr="005B0F56">
              <w:rPr>
                <w:sz w:val="20"/>
                <w:szCs w:val="20"/>
              </w:rPr>
              <w:t>Children are provided varied opportunities and materials that encourage them to think, question, and reason about observed and inferred phenomena.</w:t>
            </w:r>
          </w:p>
        </w:tc>
        <w:tc>
          <w:tcPr>
            <w:tcW w:w="4770" w:type="dxa"/>
            <w:tcBorders>
              <w:bottom w:val="single" w:sz="4" w:space="0" w:color="auto"/>
            </w:tcBorders>
          </w:tcPr>
          <w:p w:rsidR="000B3BEB" w:rsidRPr="00F54F22" w:rsidRDefault="000B3BEB" w:rsidP="006F0D6D"/>
        </w:tc>
      </w:tr>
      <w:tr w:rsidR="00425A85" w:rsidRPr="001F04C8" w:rsidTr="00B409D2">
        <w:tc>
          <w:tcPr>
            <w:tcW w:w="14220" w:type="dxa"/>
            <w:gridSpan w:val="3"/>
            <w:shd w:val="clear" w:color="auto" w:fill="CCCCCC"/>
          </w:tcPr>
          <w:p w:rsidR="00425A85" w:rsidRPr="00144ED7" w:rsidRDefault="00425A85" w:rsidP="00B409D2">
            <w:pPr>
              <w:pStyle w:val="Text"/>
              <w:spacing w:before="60" w:after="60" w:line="240" w:lineRule="atLeast"/>
              <w:rPr>
                <w:rFonts w:ascii="Times New Roman" w:hAnsi="Times New Roman"/>
                <w:b/>
                <w:sz w:val="24"/>
              </w:rPr>
            </w:pPr>
            <w:r w:rsidRPr="00144ED7">
              <w:rPr>
                <w:rFonts w:ascii="Times New Roman" w:hAnsi="Times New Roman"/>
                <w:b/>
                <w:sz w:val="24"/>
              </w:rPr>
              <w:t>Curriculum Content Area for Cognitive Development: Technology</w:t>
            </w:r>
          </w:p>
        </w:tc>
      </w:tr>
      <w:tr w:rsidR="000B3BEB" w:rsidRPr="00144ED7" w:rsidTr="00D46D3E">
        <w:tc>
          <w:tcPr>
            <w:tcW w:w="1080" w:type="dxa"/>
          </w:tcPr>
          <w:p w:rsidR="000B3BEB" w:rsidRPr="00425A85" w:rsidRDefault="000B3BEB" w:rsidP="00077C4E">
            <w:r>
              <w:t xml:space="preserve">□ </w:t>
            </w:r>
            <w:r w:rsidRPr="001F04C8">
              <w:t>2.</w:t>
            </w:r>
            <w:r w:rsidR="00A14E24">
              <w:t>24</w:t>
            </w:r>
          </w:p>
        </w:tc>
        <w:tc>
          <w:tcPr>
            <w:tcW w:w="8370" w:type="dxa"/>
            <w:tcBorders>
              <w:bottom w:val="single" w:sz="4" w:space="0" w:color="auto"/>
            </w:tcBorders>
          </w:tcPr>
          <w:p w:rsidR="000F6322" w:rsidRPr="005B0F56" w:rsidRDefault="000F6322" w:rsidP="000F6322">
            <w:pPr>
              <w:tabs>
                <w:tab w:val="left" w:pos="397"/>
              </w:tabs>
              <w:spacing w:before="20" w:after="20" w:line="228" w:lineRule="auto"/>
              <w:rPr>
                <w:sz w:val="20"/>
                <w:szCs w:val="20"/>
              </w:rPr>
            </w:pPr>
            <w:r w:rsidRPr="005B0F56">
              <w:rPr>
                <w:sz w:val="20"/>
                <w:szCs w:val="20"/>
              </w:rPr>
              <w:t xml:space="preserve">All children have opportunities to access technology (e.g. tape recorders, microscopes, computers) that they can use </w:t>
            </w:r>
          </w:p>
          <w:p w:rsidR="000F6322" w:rsidRPr="005B0F56" w:rsidRDefault="000F6322" w:rsidP="000F6322">
            <w:pPr>
              <w:pStyle w:val="ListParagraph"/>
              <w:numPr>
                <w:ilvl w:val="0"/>
                <w:numId w:val="29"/>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by</w:t>
            </w:r>
            <w:proofErr w:type="gramEnd"/>
            <w:r w:rsidRPr="005B0F56">
              <w:rPr>
                <w:rFonts w:ascii="Times New Roman" w:hAnsi="Times New Roman" w:cs="Times New Roman"/>
                <w:sz w:val="20"/>
                <w:szCs w:val="20"/>
              </w:rPr>
              <w:t xml:space="preserve"> themselves.</w:t>
            </w:r>
          </w:p>
          <w:p w:rsidR="000F6322" w:rsidRPr="005B0F56" w:rsidRDefault="000F6322" w:rsidP="000F6322">
            <w:pPr>
              <w:pStyle w:val="ListParagraph"/>
              <w:numPr>
                <w:ilvl w:val="0"/>
                <w:numId w:val="29"/>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collaboratively</w:t>
            </w:r>
            <w:proofErr w:type="gramEnd"/>
            <w:r w:rsidRPr="005B0F56">
              <w:rPr>
                <w:rFonts w:ascii="Times New Roman" w:hAnsi="Times New Roman" w:cs="Times New Roman"/>
                <w:sz w:val="20"/>
                <w:szCs w:val="20"/>
              </w:rPr>
              <w:t xml:space="preserve"> with their peers.</w:t>
            </w:r>
          </w:p>
          <w:p w:rsidR="000B3BEB" w:rsidRPr="000F6322" w:rsidRDefault="000F6322" w:rsidP="00AF62F0">
            <w:pPr>
              <w:pStyle w:val="ListParagraph"/>
              <w:numPr>
                <w:ilvl w:val="0"/>
                <w:numId w:val="29"/>
              </w:numPr>
              <w:tabs>
                <w:tab w:val="left" w:pos="397"/>
              </w:tabs>
              <w:spacing w:before="20" w:after="20" w:line="228" w:lineRule="auto"/>
              <w:rPr>
                <w:rFonts w:ascii="Times New Roman" w:hAnsi="Times New Roman" w:cs="Times New Roman"/>
                <w:sz w:val="20"/>
                <w:szCs w:val="20"/>
              </w:rPr>
            </w:pPr>
            <w:proofErr w:type="gramStart"/>
            <w:r w:rsidRPr="005B0F56">
              <w:rPr>
                <w:rFonts w:ascii="Times New Roman" w:hAnsi="Times New Roman" w:cs="Times New Roman"/>
                <w:sz w:val="20"/>
                <w:szCs w:val="20"/>
              </w:rPr>
              <w:t>with</w:t>
            </w:r>
            <w:proofErr w:type="gramEnd"/>
            <w:r w:rsidRPr="005B0F56">
              <w:rPr>
                <w:rFonts w:ascii="Times New Roman" w:hAnsi="Times New Roman" w:cs="Times New Roman"/>
                <w:sz w:val="20"/>
                <w:szCs w:val="20"/>
              </w:rPr>
              <w:t xml:space="preserve"> teaching staff or a parent.</w:t>
            </w:r>
          </w:p>
        </w:tc>
        <w:tc>
          <w:tcPr>
            <w:tcW w:w="4770" w:type="dxa"/>
            <w:tcBorders>
              <w:bottom w:val="single" w:sz="4" w:space="0" w:color="auto"/>
            </w:tcBorders>
          </w:tcPr>
          <w:p w:rsidR="000B3BEB" w:rsidRPr="00144ED7" w:rsidRDefault="000B3BEB" w:rsidP="00144ED7">
            <w:pPr>
              <w:pStyle w:val="Text"/>
              <w:spacing w:before="60" w:after="60" w:line="240" w:lineRule="atLeast"/>
              <w:rPr>
                <w:rFonts w:ascii="Times New Roman" w:hAnsi="Times New Roman"/>
                <w:sz w:val="24"/>
              </w:rPr>
            </w:pPr>
          </w:p>
        </w:tc>
      </w:tr>
      <w:tr w:rsidR="000B3BEB" w:rsidRPr="00144ED7" w:rsidTr="00D46D3E">
        <w:tc>
          <w:tcPr>
            <w:tcW w:w="1080" w:type="dxa"/>
          </w:tcPr>
          <w:p w:rsidR="00D66C4E" w:rsidRPr="000F6322" w:rsidRDefault="000B3BEB" w:rsidP="006C2D3E">
            <w:r w:rsidRPr="001F04C8">
              <w:t>□ 2.</w:t>
            </w:r>
            <w:r w:rsidR="00A14E24">
              <w:t>25</w:t>
            </w:r>
          </w:p>
        </w:tc>
        <w:tc>
          <w:tcPr>
            <w:tcW w:w="8370" w:type="dxa"/>
            <w:tcBorders>
              <w:bottom w:val="single" w:sz="4" w:space="0" w:color="auto"/>
            </w:tcBorders>
          </w:tcPr>
          <w:p w:rsidR="000F6322" w:rsidRPr="005B0F56" w:rsidRDefault="000F6322" w:rsidP="000F6322">
            <w:pPr>
              <w:tabs>
                <w:tab w:val="left" w:pos="397"/>
              </w:tabs>
              <w:spacing w:before="20" w:after="20"/>
              <w:rPr>
                <w:sz w:val="20"/>
                <w:szCs w:val="20"/>
              </w:rPr>
            </w:pPr>
            <w:r w:rsidRPr="005B0F56">
              <w:rPr>
                <w:sz w:val="20"/>
                <w:szCs w:val="20"/>
              </w:rPr>
              <w:t xml:space="preserve">Technology is used to </w:t>
            </w:r>
          </w:p>
          <w:p w:rsidR="000F6322" w:rsidRPr="005B0F56" w:rsidRDefault="000F6322" w:rsidP="000F6322">
            <w:pPr>
              <w:pStyle w:val="ListParagraph"/>
              <w:numPr>
                <w:ilvl w:val="0"/>
                <w:numId w:val="30"/>
              </w:numPr>
              <w:tabs>
                <w:tab w:val="left" w:pos="397"/>
              </w:tabs>
              <w:spacing w:before="20" w:after="20"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extend</w:t>
            </w:r>
            <w:proofErr w:type="gramEnd"/>
            <w:r w:rsidRPr="005B0F56">
              <w:rPr>
                <w:rFonts w:ascii="Times New Roman" w:hAnsi="Times New Roman" w:cs="Times New Roman"/>
                <w:sz w:val="20"/>
                <w:szCs w:val="20"/>
              </w:rPr>
              <w:t xml:space="preserve"> learning within the classroom. </w:t>
            </w:r>
          </w:p>
          <w:p w:rsidR="00B33BBE" w:rsidRPr="000F6322" w:rsidRDefault="000F6322" w:rsidP="00AF62F0">
            <w:pPr>
              <w:pStyle w:val="ListParagraph"/>
              <w:numPr>
                <w:ilvl w:val="0"/>
                <w:numId w:val="30"/>
              </w:numPr>
              <w:tabs>
                <w:tab w:val="left" w:pos="397"/>
              </w:tabs>
              <w:spacing w:before="20" w:after="20"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integrate</w:t>
            </w:r>
            <w:proofErr w:type="gramEnd"/>
            <w:r w:rsidRPr="005B0F56">
              <w:rPr>
                <w:rFonts w:ascii="Times New Roman" w:hAnsi="Times New Roman" w:cs="Times New Roman"/>
                <w:sz w:val="20"/>
                <w:szCs w:val="20"/>
              </w:rPr>
              <w:t xml:space="preserve"> and enrich the curriculum.</w:t>
            </w:r>
          </w:p>
        </w:tc>
        <w:tc>
          <w:tcPr>
            <w:tcW w:w="4770" w:type="dxa"/>
            <w:tcBorders>
              <w:bottom w:val="single" w:sz="4" w:space="0" w:color="auto"/>
            </w:tcBorders>
          </w:tcPr>
          <w:p w:rsidR="000B3BEB" w:rsidRPr="00144ED7" w:rsidRDefault="000B3BEB" w:rsidP="00144ED7">
            <w:pPr>
              <w:pStyle w:val="Text"/>
              <w:spacing w:before="60" w:after="60" w:line="240" w:lineRule="atLeast"/>
              <w:rPr>
                <w:rFonts w:ascii="Times New Roman" w:hAnsi="Times New Roman"/>
                <w:sz w:val="24"/>
              </w:rPr>
            </w:pPr>
          </w:p>
        </w:tc>
      </w:tr>
      <w:tr w:rsidR="000F6322" w:rsidRPr="001F04C8" w:rsidTr="00B409D2">
        <w:tc>
          <w:tcPr>
            <w:tcW w:w="14220" w:type="dxa"/>
            <w:gridSpan w:val="3"/>
            <w:shd w:val="clear" w:color="auto" w:fill="CCCCCC"/>
          </w:tcPr>
          <w:p w:rsidR="000F6322" w:rsidRPr="00144ED7" w:rsidRDefault="000F6322" w:rsidP="00B409D2">
            <w:pPr>
              <w:pStyle w:val="Text"/>
              <w:spacing w:before="60" w:after="60" w:line="240" w:lineRule="atLeast"/>
              <w:rPr>
                <w:rFonts w:ascii="Times New Roman" w:hAnsi="Times New Roman"/>
                <w:b/>
                <w:sz w:val="24"/>
              </w:rPr>
            </w:pPr>
            <w:r w:rsidRPr="00144ED7">
              <w:rPr>
                <w:rFonts w:ascii="Times New Roman" w:hAnsi="Times New Roman"/>
                <w:b/>
                <w:sz w:val="24"/>
              </w:rPr>
              <w:t>Curriculum Content Area for Cognitive Development: Creative Expression and the Arts</w:t>
            </w:r>
          </w:p>
        </w:tc>
      </w:tr>
      <w:tr w:rsidR="000B3BEB" w:rsidRPr="00144ED7" w:rsidTr="00D46D3E">
        <w:tc>
          <w:tcPr>
            <w:tcW w:w="1080" w:type="dxa"/>
          </w:tcPr>
          <w:p w:rsidR="004C2D08" w:rsidRPr="002F3B0F" w:rsidRDefault="000B3BEB" w:rsidP="006C2D3E">
            <w:r w:rsidRPr="001F04C8">
              <w:t>□ 2.</w:t>
            </w:r>
            <w:r w:rsidR="00A14E24">
              <w:t>26</w:t>
            </w:r>
          </w:p>
        </w:tc>
        <w:tc>
          <w:tcPr>
            <w:tcW w:w="8370" w:type="dxa"/>
          </w:tcPr>
          <w:p w:rsidR="000F6322" w:rsidRPr="005B0F56" w:rsidRDefault="000F6322" w:rsidP="000F6322">
            <w:pPr>
              <w:tabs>
                <w:tab w:val="left" w:pos="397"/>
              </w:tabs>
              <w:spacing w:before="20" w:after="20"/>
              <w:rPr>
                <w:sz w:val="20"/>
                <w:szCs w:val="20"/>
              </w:rPr>
            </w:pPr>
            <w:r w:rsidRPr="005B0F56">
              <w:rPr>
                <w:sz w:val="20"/>
                <w:szCs w:val="20"/>
              </w:rPr>
              <w:t xml:space="preserve">Children are provided many and varied open-ended opportunities and materials to express themselves creatively through </w:t>
            </w:r>
          </w:p>
          <w:p w:rsidR="000F6322" w:rsidRPr="005B0F56" w:rsidRDefault="000F6322" w:rsidP="000F6322">
            <w:pPr>
              <w:pStyle w:val="ListParagraph"/>
              <w:numPr>
                <w:ilvl w:val="0"/>
                <w:numId w:val="31"/>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music, </w:t>
            </w:r>
          </w:p>
          <w:p w:rsidR="000F6322" w:rsidRPr="005B0F56" w:rsidRDefault="000F6322" w:rsidP="000F6322">
            <w:pPr>
              <w:pStyle w:val="ListParagraph"/>
              <w:numPr>
                <w:ilvl w:val="0"/>
                <w:numId w:val="31"/>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drama, </w:t>
            </w:r>
          </w:p>
          <w:p w:rsidR="000F6322" w:rsidRPr="005B0F56" w:rsidRDefault="000F6322" w:rsidP="000F6322">
            <w:pPr>
              <w:pStyle w:val="ListParagraph"/>
              <w:numPr>
                <w:ilvl w:val="0"/>
                <w:numId w:val="31"/>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dance and </w:t>
            </w:r>
          </w:p>
          <w:p w:rsidR="000B3BEB" w:rsidRDefault="000F6322" w:rsidP="000F6322">
            <w:pPr>
              <w:pStyle w:val="ListParagraph"/>
              <w:numPr>
                <w:ilvl w:val="0"/>
                <w:numId w:val="31"/>
              </w:numPr>
              <w:tabs>
                <w:tab w:val="left" w:pos="397"/>
              </w:tabs>
              <w:spacing w:before="20" w:after="20"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two</w:t>
            </w:r>
            <w:proofErr w:type="gramEnd"/>
            <w:r w:rsidRPr="005B0F56">
              <w:rPr>
                <w:rFonts w:ascii="Times New Roman" w:hAnsi="Times New Roman" w:cs="Times New Roman"/>
                <w:sz w:val="20"/>
                <w:szCs w:val="20"/>
              </w:rPr>
              <w:t>- and three-dimensional art.</w:t>
            </w:r>
          </w:p>
          <w:p w:rsidR="00FD615E" w:rsidRDefault="00FD615E" w:rsidP="00FD615E">
            <w:pPr>
              <w:tabs>
                <w:tab w:val="left" w:pos="397"/>
              </w:tabs>
              <w:spacing w:before="20" w:after="20"/>
              <w:rPr>
                <w:sz w:val="20"/>
                <w:szCs w:val="20"/>
              </w:rPr>
            </w:pPr>
          </w:p>
          <w:p w:rsidR="00FD615E" w:rsidRPr="00FD615E" w:rsidRDefault="00FD615E" w:rsidP="00FD615E">
            <w:pPr>
              <w:tabs>
                <w:tab w:val="left" w:pos="397"/>
              </w:tabs>
              <w:spacing w:before="20" w:after="20"/>
              <w:rPr>
                <w:sz w:val="20"/>
                <w:szCs w:val="20"/>
              </w:rPr>
            </w:pPr>
          </w:p>
        </w:tc>
        <w:tc>
          <w:tcPr>
            <w:tcW w:w="4770" w:type="dxa"/>
          </w:tcPr>
          <w:p w:rsidR="000B3BEB" w:rsidRPr="00144ED7" w:rsidRDefault="000B3BEB" w:rsidP="00144ED7">
            <w:pPr>
              <w:pStyle w:val="Text"/>
              <w:spacing w:before="60" w:after="60" w:line="240" w:lineRule="atLeast"/>
              <w:rPr>
                <w:rFonts w:ascii="Times New Roman" w:hAnsi="Times New Roman"/>
                <w:sz w:val="24"/>
              </w:rPr>
            </w:pPr>
          </w:p>
        </w:tc>
      </w:tr>
      <w:tr w:rsidR="000F6322" w:rsidRPr="001F04C8" w:rsidTr="00B409D2">
        <w:tc>
          <w:tcPr>
            <w:tcW w:w="14220" w:type="dxa"/>
            <w:gridSpan w:val="3"/>
            <w:shd w:val="clear" w:color="auto" w:fill="CCCCCC"/>
          </w:tcPr>
          <w:p w:rsidR="000F6322" w:rsidRPr="00144ED7" w:rsidRDefault="000F6322" w:rsidP="00B409D2">
            <w:pPr>
              <w:pStyle w:val="Text"/>
              <w:spacing w:before="60" w:after="60" w:line="240" w:lineRule="atLeast"/>
              <w:rPr>
                <w:rFonts w:ascii="Times New Roman" w:hAnsi="Times New Roman"/>
                <w:b/>
                <w:sz w:val="24"/>
              </w:rPr>
            </w:pPr>
            <w:r w:rsidRPr="00144ED7">
              <w:rPr>
                <w:rFonts w:ascii="Times New Roman" w:hAnsi="Times New Roman"/>
                <w:b/>
                <w:sz w:val="24"/>
              </w:rPr>
              <w:lastRenderedPageBreak/>
              <w:t>Curriculum Content Area for Cognitive Development: Health and Safety</w:t>
            </w:r>
          </w:p>
        </w:tc>
      </w:tr>
      <w:tr w:rsidR="000B3BEB" w:rsidRPr="00144ED7" w:rsidTr="00D46D3E">
        <w:tc>
          <w:tcPr>
            <w:tcW w:w="1080" w:type="dxa"/>
          </w:tcPr>
          <w:p w:rsidR="000B3BEB" w:rsidRPr="001F04C8" w:rsidRDefault="000B3BEB" w:rsidP="00A14E24">
            <w:r w:rsidRPr="001F04C8">
              <w:t>□ 2.</w:t>
            </w:r>
            <w:r w:rsidR="00A14E24">
              <w:t>27</w:t>
            </w:r>
          </w:p>
        </w:tc>
        <w:tc>
          <w:tcPr>
            <w:tcW w:w="8370" w:type="dxa"/>
          </w:tcPr>
          <w:p w:rsidR="000B3BEB" w:rsidRPr="000F6322" w:rsidRDefault="000F6322" w:rsidP="000F6322">
            <w:pPr>
              <w:tabs>
                <w:tab w:val="left" w:pos="397"/>
              </w:tabs>
              <w:rPr>
                <w:sz w:val="20"/>
                <w:szCs w:val="20"/>
              </w:rPr>
            </w:pPr>
            <w:r w:rsidRPr="005B0F56">
              <w:rPr>
                <w:sz w:val="20"/>
                <w:szCs w:val="20"/>
              </w:rPr>
              <w:t>Children are provided varied opportunities and materials that encourage good health practices such as serving and feeding themselves, rest, good nutrition, exercise,</w:t>
            </w:r>
            <w:r w:rsidRPr="005B0F56">
              <w:rPr>
                <w:b/>
                <w:sz w:val="20"/>
                <w:szCs w:val="20"/>
              </w:rPr>
              <w:t xml:space="preserve"> </w:t>
            </w:r>
            <w:r w:rsidRPr="005B0F56">
              <w:rPr>
                <w:sz w:val="20"/>
                <w:szCs w:val="20"/>
              </w:rPr>
              <w:t>hand</w:t>
            </w:r>
            <w:r w:rsidRPr="005B0F56">
              <w:rPr>
                <w:b/>
                <w:sz w:val="20"/>
                <w:szCs w:val="20"/>
              </w:rPr>
              <w:t xml:space="preserve"> </w:t>
            </w:r>
            <w:r w:rsidRPr="005B0F56">
              <w:rPr>
                <w:sz w:val="20"/>
                <w:szCs w:val="20"/>
              </w:rPr>
              <w:t>washing</w:t>
            </w:r>
            <w:r w:rsidRPr="005B0F56">
              <w:rPr>
                <w:b/>
                <w:sz w:val="20"/>
                <w:szCs w:val="20"/>
              </w:rPr>
              <w:t>,</w:t>
            </w:r>
            <w:r w:rsidRPr="005B0F56">
              <w:rPr>
                <w:sz w:val="20"/>
                <w:szCs w:val="20"/>
              </w:rPr>
              <w:t xml:space="preserve"> and tooth brushing.</w:t>
            </w:r>
          </w:p>
        </w:tc>
        <w:tc>
          <w:tcPr>
            <w:tcW w:w="4770" w:type="dxa"/>
          </w:tcPr>
          <w:p w:rsidR="000B3BEB" w:rsidRPr="00144ED7" w:rsidRDefault="000B3BEB" w:rsidP="000B3BEB">
            <w:pPr>
              <w:pStyle w:val="Text"/>
              <w:spacing w:before="60" w:after="60" w:line="240" w:lineRule="atLeast"/>
              <w:rPr>
                <w:rFonts w:ascii="Times New Roman" w:hAnsi="Times New Roman"/>
                <w:sz w:val="24"/>
              </w:rPr>
            </w:pPr>
          </w:p>
        </w:tc>
      </w:tr>
      <w:tr w:rsidR="00DB236A" w:rsidRPr="00144ED7" w:rsidTr="00D46D3E">
        <w:tc>
          <w:tcPr>
            <w:tcW w:w="1080" w:type="dxa"/>
          </w:tcPr>
          <w:p w:rsidR="00DB236A" w:rsidRPr="000F6322" w:rsidRDefault="00A14E24" w:rsidP="000B3BEB">
            <w:r>
              <w:t>□ 2.28</w:t>
            </w:r>
          </w:p>
        </w:tc>
        <w:tc>
          <w:tcPr>
            <w:tcW w:w="8370" w:type="dxa"/>
          </w:tcPr>
          <w:p w:rsidR="000F6322" w:rsidRPr="005B0F56" w:rsidRDefault="000F6322" w:rsidP="000F6322">
            <w:pPr>
              <w:tabs>
                <w:tab w:val="left" w:pos="397"/>
              </w:tabs>
              <w:spacing w:before="20" w:after="20"/>
              <w:rPr>
                <w:sz w:val="20"/>
                <w:szCs w:val="20"/>
              </w:rPr>
            </w:pPr>
            <w:r w:rsidRPr="005B0F56">
              <w:rPr>
                <w:sz w:val="20"/>
                <w:szCs w:val="20"/>
              </w:rPr>
              <w:t xml:space="preserve">Children are provided varied opportunities and materials that help them learn about nutrition, including </w:t>
            </w:r>
          </w:p>
          <w:p w:rsidR="000F6322" w:rsidRPr="005B0F56" w:rsidRDefault="000F6322" w:rsidP="000F6322">
            <w:pPr>
              <w:pStyle w:val="ListParagraph"/>
              <w:numPr>
                <w:ilvl w:val="0"/>
                <w:numId w:val="32"/>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identifying sources of food and </w:t>
            </w:r>
          </w:p>
          <w:p w:rsidR="000F6322" w:rsidRPr="005B0F56" w:rsidRDefault="000F6322" w:rsidP="000F6322">
            <w:pPr>
              <w:pStyle w:val="ListParagraph"/>
              <w:numPr>
                <w:ilvl w:val="0"/>
                <w:numId w:val="32"/>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recognizing, </w:t>
            </w:r>
          </w:p>
          <w:p w:rsidR="000F6322" w:rsidRPr="005B0F56" w:rsidRDefault="000F6322" w:rsidP="000F6322">
            <w:pPr>
              <w:pStyle w:val="ListParagraph"/>
              <w:numPr>
                <w:ilvl w:val="0"/>
                <w:numId w:val="32"/>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preparing, </w:t>
            </w:r>
          </w:p>
          <w:p w:rsidR="000F6322" w:rsidRPr="005B0F56" w:rsidRDefault="000F6322" w:rsidP="000F6322">
            <w:pPr>
              <w:pStyle w:val="ListParagraph"/>
              <w:numPr>
                <w:ilvl w:val="0"/>
                <w:numId w:val="32"/>
              </w:numPr>
              <w:tabs>
                <w:tab w:val="left" w:pos="397"/>
              </w:tabs>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eating, and </w:t>
            </w:r>
          </w:p>
          <w:p w:rsidR="00DB236A" w:rsidRPr="000F6322" w:rsidRDefault="000F6322" w:rsidP="000F6322">
            <w:pPr>
              <w:pStyle w:val="ListParagraph"/>
              <w:numPr>
                <w:ilvl w:val="0"/>
                <w:numId w:val="32"/>
              </w:numPr>
              <w:tabs>
                <w:tab w:val="left" w:pos="397"/>
              </w:tabs>
              <w:spacing w:before="20" w:after="20"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valuing</w:t>
            </w:r>
            <w:proofErr w:type="gramEnd"/>
            <w:r w:rsidRPr="005B0F56">
              <w:rPr>
                <w:rFonts w:ascii="Times New Roman" w:hAnsi="Times New Roman" w:cs="Times New Roman"/>
                <w:sz w:val="20"/>
                <w:szCs w:val="20"/>
              </w:rPr>
              <w:t xml:space="preserve"> healthy foods.</w:t>
            </w:r>
          </w:p>
        </w:tc>
        <w:tc>
          <w:tcPr>
            <w:tcW w:w="4770" w:type="dxa"/>
          </w:tcPr>
          <w:p w:rsidR="00DB236A" w:rsidRPr="00144ED7" w:rsidRDefault="00DB236A" w:rsidP="000B3BEB">
            <w:pPr>
              <w:pStyle w:val="Text"/>
              <w:spacing w:before="60" w:after="60" w:line="240" w:lineRule="atLeast"/>
              <w:rPr>
                <w:rFonts w:ascii="Times New Roman" w:hAnsi="Times New Roman"/>
                <w:sz w:val="24"/>
              </w:rPr>
            </w:pPr>
          </w:p>
        </w:tc>
      </w:tr>
      <w:tr w:rsidR="000F6322" w:rsidRPr="001F04C8" w:rsidTr="00B409D2">
        <w:trPr>
          <w:trHeight w:val="494"/>
        </w:trPr>
        <w:tc>
          <w:tcPr>
            <w:tcW w:w="14220" w:type="dxa"/>
            <w:gridSpan w:val="3"/>
            <w:shd w:val="clear" w:color="auto" w:fill="CCCCCC"/>
          </w:tcPr>
          <w:p w:rsidR="000F6322" w:rsidRPr="00144ED7" w:rsidRDefault="000F6322" w:rsidP="00B409D2">
            <w:pPr>
              <w:pStyle w:val="Text"/>
              <w:spacing w:before="60" w:after="60" w:line="240" w:lineRule="atLeast"/>
              <w:rPr>
                <w:rFonts w:ascii="Times New Roman" w:hAnsi="Times New Roman"/>
                <w:b/>
                <w:sz w:val="24"/>
              </w:rPr>
            </w:pPr>
            <w:r w:rsidRPr="00144ED7">
              <w:rPr>
                <w:rFonts w:ascii="Times New Roman" w:hAnsi="Times New Roman"/>
                <w:b/>
                <w:sz w:val="24"/>
              </w:rPr>
              <w:t>Curriculum Content Area for Cognitive Development: Social Studies</w:t>
            </w:r>
          </w:p>
        </w:tc>
      </w:tr>
      <w:tr w:rsidR="00DB236A" w:rsidRPr="00144ED7" w:rsidTr="00E42450">
        <w:trPr>
          <w:trHeight w:val="368"/>
        </w:trPr>
        <w:tc>
          <w:tcPr>
            <w:tcW w:w="1080" w:type="dxa"/>
          </w:tcPr>
          <w:p w:rsidR="00DB236A" w:rsidRPr="001F04C8" w:rsidRDefault="00DB236A" w:rsidP="00A14E24">
            <w:r w:rsidRPr="001F04C8">
              <w:t>□ 2.</w:t>
            </w:r>
            <w:r w:rsidR="00A14E24">
              <w:t>29</w:t>
            </w:r>
          </w:p>
        </w:tc>
        <w:tc>
          <w:tcPr>
            <w:tcW w:w="8370" w:type="dxa"/>
            <w:tcBorders>
              <w:bottom w:val="single" w:sz="4" w:space="0" w:color="auto"/>
            </w:tcBorders>
          </w:tcPr>
          <w:p w:rsidR="00DB236A" w:rsidRPr="000F6322" w:rsidRDefault="000F6322" w:rsidP="000F6322">
            <w:pPr>
              <w:tabs>
                <w:tab w:val="left" w:pos="397"/>
              </w:tabs>
              <w:rPr>
                <w:sz w:val="20"/>
                <w:szCs w:val="20"/>
              </w:rPr>
            </w:pPr>
            <w:r w:rsidRPr="005B0F56">
              <w:rPr>
                <w:sz w:val="20"/>
                <w:szCs w:val="20"/>
              </w:rPr>
              <w:t>Children are offered opportunities to become part of the classroom community so that each child feels accepted and gains a sense of belonging.</w:t>
            </w:r>
          </w:p>
        </w:tc>
        <w:tc>
          <w:tcPr>
            <w:tcW w:w="4770" w:type="dxa"/>
            <w:tcBorders>
              <w:bottom w:val="single" w:sz="4" w:space="0" w:color="auto"/>
            </w:tcBorders>
          </w:tcPr>
          <w:p w:rsidR="00DB236A" w:rsidRPr="00144ED7" w:rsidRDefault="00DB236A" w:rsidP="000B3BEB">
            <w:pPr>
              <w:pStyle w:val="Text"/>
              <w:spacing w:before="60" w:after="60" w:line="240" w:lineRule="atLeast"/>
              <w:rPr>
                <w:rFonts w:ascii="Times New Roman" w:hAnsi="Times New Roman"/>
                <w:sz w:val="24"/>
              </w:rPr>
            </w:pPr>
          </w:p>
        </w:tc>
      </w:tr>
      <w:tr w:rsidR="00DB236A" w:rsidRPr="00144ED7" w:rsidTr="00D46D3E">
        <w:tc>
          <w:tcPr>
            <w:tcW w:w="1080" w:type="dxa"/>
          </w:tcPr>
          <w:p w:rsidR="004C2D08" w:rsidRPr="000F6322" w:rsidRDefault="00DB236A" w:rsidP="000B3BEB">
            <w:r w:rsidRPr="001F04C8">
              <w:t>□ 2.3</w:t>
            </w:r>
            <w:r w:rsidR="00A14E24">
              <w:t>0</w:t>
            </w:r>
          </w:p>
        </w:tc>
        <w:tc>
          <w:tcPr>
            <w:tcW w:w="8370" w:type="dxa"/>
          </w:tcPr>
          <w:p w:rsidR="00DB236A" w:rsidRDefault="000F6322" w:rsidP="00AF62F0">
            <w:pPr>
              <w:spacing w:before="20" w:after="20" w:line="228" w:lineRule="auto"/>
              <w:rPr>
                <w:rFonts w:ascii="Arial" w:hAnsi="Arial" w:cs="Arial"/>
                <w:sz w:val="18"/>
                <w:szCs w:val="18"/>
              </w:rPr>
            </w:pPr>
            <w:r w:rsidRPr="005B0F56">
              <w:rPr>
                <w:sz w:val="20"/>
                <w:szCs w:val="20"/>
              </w:rPr>
              <w:t>Children are provided varied opportunities and materials to learn about the community in which they live.</w:t>
            </w:r>
          </w:p>
        </w:tc>
        <w:tc>
          <w:tcPr>
            <w:tcW w:w="4770" w:type="dxa"/>
          </w:tcPr>
          <w:p w:rsidR="00DB236A" w:rsidRPr="00144ED7" w:rsidRDefault="00DB236A" w:rsidP="000B3BEB">
            <w:pPr>
              <w:pStyle w:val="Text"/>
              <w:spacing w:before="60" w:after="60" w:line="240" w:lineRule="atLeast"/>
              <w:rPr>
                <w:rFonts w:ascii="Times New Roman" w:hAnsi="Times New Roman"/>
                <w:sz w:val="24"/>
              </w:rPr>
            </w:pPr>
          </w:p>
        </w:tc>
      </w:tr>
    </w:tbl>
    <w:p w:rsidR="00C758B1" w:rsidRDefault="00C758B1" w:rsidP="00E12BF9"/>
    <w:p w:rsidR="00C758B1" w:rsidRPr="001F04C8" w:rsidRDefault="001D7232" w:rsidP="005B0C7F">
      <w:pPr>
        <w:ind w:hanging="135"/>
        <w:rPr>
          <w:b/>
        </w:rPr>
      </w:pPr>
      <w:r w:rsidRPr="001F04C8">
        <w:rPr>
          <w:b/>
        </w:rPr>
        <w:t>Standard 3: Teaching</w:t>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370"/>
        <w:gridCol w:w="4770"/>
      </w:tblGrid>
      <w:tr w:rsidR="00AF15D4" w:rsidRPr="001F04C8" w:rsidTr="00D46D3E">
        <w:trPr>
          <w:tblHeader/>
        </w:trPr>
        <w:tc>
          <w:tcPr>
            <w:tcW w:w="1080" w:type="dxa"/>
            <w:shd w:val="clear" w:color="auto" w:fill="auto"/>
          </w:tcPr>
          <w:p w:rsidR="00AF15D4" w:rsidRPr="00144ED7" w:rsidRDefault="00AF15D4" w:rsidP="00144ED7">
            <w:pPr>
              <w:jc w:val="center"/>
              <w:rPr>
                <w:b/>
                <w:sz w:val="22"/>
                <w:szCs w:val="22"/>
              </w:rPr>
            </w:pPr>
            <w:r w:rsidRPr="00144ED7">
              <w:rPr>
                <w:b/>
                <w:sz w:val="22"/>
                <w:szCs w:val="22"/>
              </w:rPr>
              <w:t>IQPPS #</w:t>
            </w:r>
          </w:p>
        </w:tc>
        <w:tc>
          <w:tcPr>
            <w:tcW w:w="8370" w:type="dxa"/>
            <w:shd w:val="clear" w:color="auto" w:fill="auto"/>
          </w:tcPr>
          <w:p w:rsidR="00AF15D4" w:rsidRPr="00144ED7" w:rsidRDefault="00AF15D4" w:rsidP="00144ED7">
            <w:pPr>
              <w:jc w:val="center"/>
              <w:rPr>
                <w:b/>
              </w:rPr>
            </w:pPr>
            <w:r w:rsidRPr="00144ED7">
              <w:rPr>
                <w:b/>
              </w:rPr>
              <w:t>Criteria</w:t>
            </w:r>
          </w:p>
        </w:tc>
        <w:tc>
          <w:tcPr>
            <w:tcW w:w="4770" w:type="dxa"/>
            <w:shd w:val="clear" w:color="auto" w:fill="auto"/>
          </w:tcPr>
          <w:p w:rsidR="00AF15D4" w:rsidRPr="00144ED7" w:rsidRDefault="00AF15D4" w:rsidP="00144ED7">
            <w:pPr>
              <w:jc w:val="center"/>
              <w:rPr>
                <w:b/>
              </w:rPr>
            </w:pPr>
            <w:r w:rsidRPr="00144ED7">
              <w:rPr>
                <w:b/>
              </w:rPr>
              <w:t>Notes</w:t>
            </w:r>
          </w:p>
        </w:tc>
      </w:tr>
      <w:tr w:rsidR="005445D6" w:rsidRPr="001F04C8" w:rsidTr="00D46D3E">
        <w:tc>
          <w:tcPr>
            <w:tcW w:w="14220" w:type="dxa"/>
            <w:gridSpan w:val="3"/>
            <w:shd w:val="clear" w:color="auto" w:fill="CCCCCC"/>
          </w:tcPr>
          <w:p w:rsidR="005445D6" w:rsidRPr="00144ED7" w:rsidRDefault="005445D6" w:rsidP="00B5242B">
            <w:pPr>
              <w:pStyle w:val="Text"/>
              <w:spacing w:before="60" w:after="60" w:line="240" w:lineRule="atLeast"/>
              <w:rPr>
                <w:rFonts w:ascii="Times New Roman" w:hAnsi="Times New Roman"/>
                <w:b/>
                <w:sz w:val="24"/>
              </w:rPr>
            </w:pPr>
            <w:r w:rsidRPr="00144ED7">
              <w:rPr>
                <w:rFonts w:ascii="Times New Roman" w:hAnsi="Times New Roman"/>
                <w:b/>
                <w:sz w:val="24"/>
              </w:rPr>
              <w:t>Designing Enriched Learning E</w:t>
            </w:r>
            <w:r w:rsidR="002D40CF">
              <w:rPr>
                <w:rFonts w:ascii="Times New Roman" w:hAnsi="Times New Roman"/>
                <w:b/>
                <w:sz w:val="24"/>
              </w:rPr>
              <w:t>nvironment</w:t>
            </w:r>
            <w:r w:rsidRPr="00144ED7">
              <w:rPr>
                <w:rFonts w:ascii="Times New Roman" w:hAnsi="Times New Roman"/>
                <w:b/>
                <w:sz w:val="24"/>
              </w:rPr>
              <w:t>s</w:t>
            </w:r>
          </w:p>
        </w:tc>
      </w:tr>
      <w:tr w:rsidR="0051480F" w:rsidRPr="00144ED7" w:rsidTr="00D46D3E">
        <w:tc>
          <w:tcPr>
            <w:tcW w:w="1080" w:type="dxa"/>
          </w:tcPr>
          <w:p w:rsidR="0051480F" w:rsidRPr="001F04C8" w:rsidRDefault="0051480F" w:rsidP="00A57C58">
            <w:r w:rsidRPr="001F04C8">
              <w:t>□ 3.</w:t>
            </w:r>
            <w:r w:rsidR="00A57C58">
              <w:t>2</w:t>
            </w:r>
            <w:r w:rsidRPr="001F04C8">
              <w:t xml:space="preserve"> </w:t>
            </w:r>
          </w:p>
        </w:tc>
        <w:tc>
          <w:tcPr>
            <w:tcW w:w="8370" w:type="dxa"/>
            <w:tcBorders>
              <w:bottom w:val="single" w:sz="4" w:space="0" w:color="auto"/>
            </w:tcBorders>
          </w:tcPr>
          <w:p w:rsidR="00A57C58" w:rsidRPr="005B0F56" w:rsidRDefault="00A57C58" w:rsidP="00A57C58">
            <w:pPr>
              <w:spacing w:before="20" w:after="20"/>
              <w:rPr>
                <w:sz w:val="20"/>
                <w:szCs w:val="20"/>
              </w:rPr>
            </w:pPr>
            <w:r w:rsidRPr="005B0F56">
              <w:rPr>
                <w:sz w:val="20"/>
                <w:szCs w:val="20"/>
              </w:rPr>
              <w:t>Teachers work to prevent challenging or disruptive behaviors through</w:t>
            </w:r>
          </w:p>
          <w:p w:rsidR="00A57C58" w:rsidRPr="005B0F56" w:rsidRDefault="00A57C58" w:rsidP="00A57C58">
            <w:pPr>
              <w:numPr>
                <w:ilvl w:val="0"/>
                <w:numId w:val="33"/>
              </w:numPr>
              <w:spacing w:before="20" w:after="20"/>
              <w:contextualSpacing/>
              <w:rPr>
                <w:sz w:val="20"/>
                <w:szCs w:val="20"/>
              </w:rPr>
            </w:pPr>
            <w:proofErr w:type="gramStart"/>
            <w:r w:rsidRPr="005B0F56">
              <w:rPr>
                <w:sz w:val="20"/>
                <w:szCs w:val="20"/>
              </w:rPr>
              <w:t>environmental</w:t>
            </w:r>
            <w:proofErr w:type="gramEnd"/>
            <w:r w:rsidRPr="005B0F56">
              <w:rPr>
                <w:sz w:val="20"/>
                <w:szCs w:val="20"/>
              </w:rPr>
              <w:t xml:space="preserve"> design.</w:t>
            </w:r>
          </w:p>
          <w:p w:rsidR="00A57C58" w:rsidRPr="005B0F56" w:rsidRDefault="00A57C58" w:rsidP="00A57C58">
            <w:pPr>
              <w:numPr>
                <w:ilvl w:val="0"/>
                <w:numId w:val="33"/>
              </w:numPr>
              <w:spacing w:before="20" w:after="20"/>
              <w:contextualSpacing/>
              <w:rPr>
                <w:sz w:val="20"/>
                <w:szCs w:val="20"/>
              </w:rPr>
            </w:pPr>
            <w:proofErr w:type="gramStart"/>
            <w:r w:rsidRPr="005B0F56">
              <w:rPr>
                <w:sz w:val="20"/>
                <w:szCs w:val="20"/>
              </w:rPr>
              <w:t>schedules</w:t>
            </w:r>
            <w:proofErr w:type="gramEnd"/>
            <w:r w:rsidRPr="005B0F56">
              <w:rPr>
                <w:sz w:val="20"/>
                <w:szCs w:val="20"/>
              </w:rPr>
              <w:t xml:space="preserve"> that meet the needs and abilities of children.</w:t>
            </w:r>
          </w:p>
          <w:p w:rsidR="00A57C58" w:rsidRPr="005B0F56" w:rsidRDefault="00A57C58" w:rsidP="00A57C58">
            <w:pPr>
              <w:numPr>
                <w:ilvl w:val="0"/>
                <w:numId w:val="33"/>
              </w:numPr>
              <w:spacing w:before="20" w:after="20"/>
              <w:contextualSpacing/>
              <w:rPr>
                <w:sz w:val="20"/>
                <w:szCs w:val="20"/>
              </w:rPr>
            </w:pPr>
            <w:proofErr w:type="gramStart"/>
            <w:r w:rsidRPr="005B0F56">
              <w:rPr>
                <w:sz w:val="20"/>
                <w:szCs w:val="20"/>
              </w:rPr>
              <w:t>effective</w:t>
            </w:r>
            <w:proofErr w:type="gramEnd"/>
            <w:r w:rsidRPr="005B0F56">
              <w:rPr>
                <w:sz w:val="20"/>
                <w:szCs w:val="20"/>
              </w:rPr>
              <w:t xml:space="preserve"> transitions.</w:t>
            </w:r>
          </w:p>
          <w:p w:rsidR="00614C92" w:rsidRPr="00A57C58" w:rsidRDefault="00A57C58" w:rsidP="00A57C58">
            <w:pPr>
              <w:numPr>
                <w:ilvl w:val="0"/>
                <w:numId w:val="33"/>
              </w:numPr>
              <w:spacing w:before="20" w:after="20"/>
              <w:contextualSpacing/>
              <w:rPr>
                <w:sz w:val="20"/>
                <w:szCs w:val="20"/>
              </w:rPr>
            </w:pPr>
            <w:proofErr w:type="gramStart"/>
            <w:r w:rsidRPr="005B0F56">
              <w:rPr>
                <w:sz w:val="20"/>
                <w:szCs w:val="20"/>
              </w:rPr>
              <w:t>engaging</w:t>
            </w:r>
            <w:proofErr w:type="gramEnd"/>
            <w:r w:rsidRPr="005B0F56">
              <w:rPr>
                <w:sz w:val="20"/>
                <w:szCs w:val="20"/>
              </w:rPr>
              <w:t xml:space="preserve"> activities.</w:t>
            </w:r>
          </w:p>
        </w:tc>
        <w:tc>
          <w:tcPr>
            <w:tcW w:w="4770" w:type="dxa"/>
            <w:tcBorders>
              <w:bottom w:val="single" w:sz="4" w:space="0" w:color="auto"/>
            </w:tcBorders>
          </w:tcPr>
          <w:p w:rsidR="0051480F" w:rsidRPr="00144ED7" w:rsidRDefault="0051480F" w:rsidP="00144ED7">
            <w:pPr>
              <w:pStyle w:val="Text"/>
              <w:spacing w:before="60" w:after="60" w:line="240" w:lineRule="atLeast"/>
              <w:rPr>
                <w:rFonts w:ascii="Times New Roman" w:hAnsi="Times New Roman"/>
                <w:sz w:val="24"/>
              </w:rPr>
            </w:pPr>
          </w:p>
        </w:tc>
      </w:tr>
      <w:tr w:rsidR="005445D6" w:rsidRPr="001F04C8" w:rsidTr="00D46D3E">
        <w:tc>
          <w:tcPr>
            <w:tcW w:w="14220" w:type="dxa"/>
            <w:gridSpan w:val="3"/>
            <w:shd w:val="clear" w:color="auto" w:fill="CCCCCC"/>
          </w:tcPr>
          <w:p w:rsidR="005445D6" w:rsidRPr="00A57C58" w:rsidRDefault="00A57C58" w:rsidP="00A57C58">
            <w:r w:rsidRPr="00A57C58">
              <w:rPr>
                <w:b/>
              </w:rPr>
              <w:t>Using Time, Grouping, and Routines to Achieve Learning Goals</w:t>
            </w:r>
          </w:p>
        </w:tc>
      </w:tr>
      <w:tr w:rsidR="00DB236A" w:rsidRPr="00144ED7" w:rsidTr="00D46D3E">
        <w:tc>
          <w:tcPr>
            <w:tcW w:w="1080" w:type="dxa"/>
          </w:tcPr>
          <w:p w:rsidR="00DB236A" w:rsidRPr="001F04C8" w:rsidRDefault="00DB236A" w:rsidP="00A57C58">
            <w:r w:rsidRPr="001F04C8">
              <w:t>□ 3.</w:t>
            </w:r>
            <w:r w:rsidR="00A57C58">
              <w:t>9</w:t>
            </w:r>
          </w:p>
        </w:tc>
        <w:tc>
          <w:tcPr>
            <w:tcW w:w="8370" w:type="dxa"/>
          </w:tcPr>
          <w:p w:rsidR="00B33BBE" w:rsidRPr="00A57C58" w:rsidRDefault="00A57C58" w:rsidP="00A57C58">
            <w:pPr>
              <w:rPr>
                <w:sz w:val="20"/>
                <w:szCs w:val="20"/>
              </w:rPr>
            </w:pPr>
            <w:r w:rsidRPr="005B0F56">
              <w:rPr>
                <w:sz w:val="20"/>
                <w:szCs w:val="20"/>
              </w:rPr>
              <w:t>Teachers create opportunities for children to engage in group projects and to learn from one another.</w:t>
            </w:r>
          </w:p>
        </w:tc>
        <w:tc>
          <w:tcPr>
            <w:tcW w:w="4770" w:type="dxa"/>
          </w:tcPr>
          <w:p w:rsidR="00DB236A" w:rsidRPr="00144ED7" w:rsidRDefault="00DB236A" w:rsidP="00144ED7">
            <w:pPr>
              <w:pStyle w:val="Text"/>
              <w:spacing w:before="60" w:after="60" w:line="240" w:lineRule="atLeast"/>
              <w:rPr>
                <w:rFonts w:ascii="Times New Roman" w:eastAsia="Batang" w:hAnsi="Times New Roman"/>
                <w:sz w:val="24"/>
              </w:rPr>
            </w:pPr>
          </w:p>
        </w:tc>
      </w:tr>
      <w:tr w:rsidR="00A57C58" w:rsidRPr="001F04C8" w:rsidTr="00B409D2">
        <w:trPr>
          <w:trHeight w:val="70"/>
        </w:trPr>
        <w:tc>
          <w:tcPr>
            <w:tcW w:w="14220" w:type="dxa"/>
            <w:gridSpan w:val="3"/>
            <w:shd w:val="clear" w:color="auto" w:fill="CCCCCC"/>
          </w:tcPr>
          <w:p w:rsidR="00A57C58" w:rsidRPr="00144ED7" w:rsidRDefault="00A57C58" w:rsidP="00B409D2">
            <w:pPr>
              <w:pStyle w:val="Text"/>
              <w:spacing w:before="60" w:after="60" w:line="240" w:lineRule="atLeast"/>
              <w:rPr>
                <w:rFonts w:ascii="Times New Roman" w:hAnsi="Times New Roman"/>
                <w:b/>
                <w:sz w:val="24"/>
              </w:rPr>
            </w:pPr>
            <w:r w:rsidRPr="00144ED7">
              <w:rPr>
                <w:rFonts w:ascii="Times New Roman" w:hAnsi="Times New Roman"/>
                <w:b/>
                <w:sz w:val="24"/>
              </w:rPr>
              <w:t>Responding to Children’s Interests and Needs</w:t>
            </w:r>
          </w:p>
        </w:tc>
      </w:tr>
      <w:tr w:rsidR="00DB236A" w:rsidRPr="00144ED7" w:rsidTr="00D46D3E">
        <w:tc>
          <w:tcPr>
            <w:tcW w:w="1080" w:type="dxa"/>
          </w:tcPr>
          <w:p w:rsidR="00DB236A" w:rsidRPr="001F04C8" w:rsidRDefault="00DB236A" w:rsidP="00A57C58">
            <w:r w:rsidRPr="001F04C8">
              <w:t>□ 3.1</w:t>
            </w:r>
            <w:r w:rsidR="00A57C58">
              <w:t>0</w:t>
            </w:r>
          </w:p>
        </w:tc>
        <w:tc>
          <w:tcPr>
            <w:tcW w:w="8370" w:type="dxa"/>
          </w:tcPr>
          <w:p w:rsidR="00A57C58" w:rsidRPr="005B0F56" w:rsidRDefault="00A57C58" w:rsidP="00A57C58">
            <w:pPr>
              <w:rPr>
                <w:sz w:val="20"/>
                <w:szCs w:val="20"/>
              </w:rPr>
            </w:pPr>
            <w:r w:rsidRPr="005B0F56">
              <w:rPr>
                <w:sz w:val="20"/>
                <w:szCs w:val="20"/>
              </w:rPr>
              <w:t>Teachers scaffold children’s learning by</w:t>
            </w:r>
          </w:p>
          <w:p w:rsidR="00A57C58" w:rsidRPr="005B0F56" w:rsidRDefault="00A57C58" w:rsidP="00A57C58">
            <w:pPr>
              <w:numPr>
                <w:ilvl w:val="0"/>
                <w:numId w:val="34"/>
              </w:numPr>
              <w:contextualSpacing/>
              <w:rPr>
                <w:sz w:val="20"/>
                <w:szCs w:val="20"/>
              </w:rPr>
            </w:pPr>
            <w:proofErr w:type="gramStart"/>
            <w:r w:rsidRPr="005B0F56">
              <w:rPr>
                <w:sz w:val="20"/>
                <w:szCs w:val="20"/>
              </w:rPr>
              <w:t>modifying</w:t>
            </w:r>
            <w:proofErr w:type="gramEnd"/>
            <w:r w:rsidRPr="005B0F56">
              <w:rPr>
                <w:sz w:val="20"/>
                <w:szCs w:val="20"/>
              </w:rPr>
              <w:t xml:space="preserve"> the schedule.</w:t>
            </w:r>
          </w:p>
          <w:p w:rsidR="00A57C58" w:rsidRPr="005B0F56" w:rsidRDefault="00A57C58" w:rsidP="00A57C58">
            <w:pPr>
              <w:numPr>
                <w:ilvl w:val="0"/>
                <w:numId w:val="34"/>
              </w:numPr>
              <w:contextualSpacing/>
              <w:rPr>
                <w:sz w:val="20"/>
                <w:szCs w:val="20"/>
              </w:rPr>
            </w:pPr>
            <w:r w:rsidRPr="005B0F56">
              <w:rPr>
                <w:sz w:val="20"/>
                <w:szCs w:val="20"/>
              </w:rPr>
              <w:t>intentionally arranging the equipment, and</w:t>
            </w:r>
          </w:p>
          <w:p w:rsidR="00B33BBE" w:rsidRPr="00A57C58" w:rsidRDefault="00A57C58" w:rsidP="00D66C4E">
            <w:pPr>
              <w:numPr>
                <w:ilvl w:val="0"/>
                <w:numId w:val="34"/>
              </w:numPr>
              <w:contextualSpacing/>
              <w:rPr>
                <w:sz w:val="20"/>
                <w:szCs w:val="20"/>
              </w:rPr>
            </w:pPr>
            <w:proofErr w:type="gramStart"/>
            <w:r w:rsidRPr="005B0F56">
              <w:rPr>
                <w:sz w:val="20"/>
                <w:szCs w:val="20"/>
              </w:rPr>
              <w:t>making</w:t>
            </w:r>
            <w:proofErr w:type="gramEnd"/>
            <w:r w:rsidRPr="005B0F56">
              <w:rPr>
                <w:sz w:val="20"/>
                <w:szCs w:val="20"/>
              </w:rPr>
              <w:t xml:space="preserve"> themselves available to children.</w:t>
            </w:r>
          </w:p>
        </w:tc>
        <w:tc>
          <w:tcPr>
            <w:tcW w:w="4770" w:type="dxa"/>
          </w:tcPr>
          <w:p w:rsidR="00DB236A" w:rsidRPr="00144ED7" w:rsidRDefault="00DB236A" w:rsidP="00144ED7">
            <w:pPr>
              <w:pStyle w:val="Text"/>
              <w:spacing w:before="60" w:after="60" w:line="240" w:lineRule="atLeast"/>
              <w:rPr>
                <w:rFonts w:ascii="Times New Roman" w:hAnsi="Times New Roman"/>
                <w:sz w:val="24"/>
              </w:rPr>
            </w:pPr>
          </w:p>
        </w:tc>
      </w:tr>
      <w:tr w:rsidR="00DB236A" w:rsidRPr="00144ED7" w:rsidTr="00D46D3E">
        <w:trPr>
          <w:trHeight w:val="70"/>
        </w:trPr>
        <w:tc>
          <w:tcPr>
            <w:tcW w:w="1080" w:type="dxa"/>
          </w:tcPr>
          <w:p w:rsidR="00DB236A" w:rsidRPr="001F04C8" w:rsidRDefault="00DB236A" w:rsidP="00A57C58">
            <w:r w:rsidRPr="001F04C8">
              <w:t>□ 3.1</w:t>
            </w:r>
            <w:r w:rsidR="00A57C58">
              <w:t>1</w:t>
            </w:r>
          </w:p>
        </w:tc>
        <w:tc>
          <w:tcPr>
            <w:tcW w:w="8370" w:type="dxa"/>
            <w:tcBorders>
              <w:bottom w:val="single" w:sz="4" w:space="0" w:color="auto"/>
            </w:tcBorders>
          </w:tcPr>
          <w:p w:rsidR="00A57C58" w:rsidRPr="005B0F56" w:rsidRDefault="00A57C58" w:rsidP="00A57C58">
            <w:pPr>
              <w:spacing w:before="20" w:after="20" w:line="228" w:lineRule="auto"/>
              <w:rPr>
                <w:sz w:val="20"/>
                <w:szCs w:val="20"/>
              </w:rPr>
            </w:pPr>
            <w:r w:rsidRPr="005B0F56">
              <w:rPr>
                <w:sz w:val="20"/>
                <w:szCs w:val="20"/>
              </w:rPr>
              <w:t xml:space="preserve">Teachers use their knowledge of children’s </w:t>
            </w:r>
          </w:p>
          <w:p w:rsidR="00A57C58" w:rsidRPr="005B0F56" w:rsidRDefault="00A57C58" w:rsidP="00A57C58">
            <w:pPr>
              <w:pStyle w:val="ListParagraph"/>
              <w:numPr>
                <w:ilvl w:val="0"/>
                <w:numId w:val="35"/>
              </w:numPr>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social relationships, </w:t>
            </w:r>
          </w:p>
          <w:p w:rsidR="00A57C58" w:rsidRPr="005B0F56" w:rsidRDefault="00A57C58" w:rsidP="00A57C58">
            <w:pPr>
              <w:pStyle w:val="ListParagraph"/>
              <w:numPr>
                <w:ilvl w:val="0"/>
                <w:numId w:val="35"/>
              </w:numPr>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interests, </w:t>
            </w:r>
          </w:p>
          <w:p w:rsidR="00A57C58" w:rsidRPr="005B0F56" w:rsidRDefault="00A57C58" w:rsidP="00A57C58">
            <w:pPr>
              <w:pStyle w:val="ListParagraph"/>
              <w:numPr>
                <w:ilvl w:val="0"/>
                <w:numId w:val="35"/>
              </w:numPr>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t xml:space="preserve">ideas, and </w:t>
            </w:r>
          </w:p>
          <w:p w:rsidR="00A57C58" w:rsidRPr="005B0F56" w:rsidRDefault="00A57C58" w:rsidP="00A57C58">
            <w:pPr>
              <w:pStyle w:val="ListParagraph"/>
              <w:numPr>
                <w:ilvl w:val="0"/>
                <w:numId w:val="35"/>
              </w:numPr>
              <w:spacing w:before="20" w:after="20" w:line="228" w:lineRule="auto"/>
              <w:rPr>
                <w:rFonts w:ascii="Times New Roman" w:hAnsi="Times New Roman" w:cs="Times New Roman"/>
                <w:sz w:val="20"/>
                <w:szCs w:val="20"/>
              </w:rPr>
            </w:pPr>
            <w:r w:rsidRPr="005B0F56">
              <w:rPr>
                <w:rFonts w:ascii="Times New Roman" w:hAnsi="Times New Roman" w:cs="Times New Roman"/>
                <w:sz w:val="20"/>
                <w:szCs w:val="20"/>
              </w:rPr>
              <w:lastRenderedPageBreak/>
              <w:t xml:space="preserve">skills </w:t>
            </w:r>
          </w:p>
          <w:p w:rsidR="00B33BBE" w:rsidRPr="00A57C58" w:rsidRDefault="00A57C58" w:rsidP="00AF62F0">
            <w:pPr>
              <w:spacing w:before="20" w:after="20" w:line="228" w:lineRule="auto"/>
              <w:rPr>
                <w:sz w:val="20"/>
                <w:szCs w:val="20"/>
              </w:rPr>
            </w:pPr>
            <w:proofErr w:type="gramStart"/>
            <w:r w:rsidRPr="0086458E">
              <w:rPr>
                <w:sz w:val="20"/>
                <w:szCs w:val="20"/>
              </w:rPr>
              <w:t>to</w:t>
            </w:r>
            <w:proofErr w:type="gramEnd"/>
            <w:r w:rsidRPr="0086458E">
              <w:rPr>
                <w:sz w:val="20"/>
                <w:szCs w:val="20"/>
              </w:rPr>
              <w:t xml:space="preserve"> tailor learning opportunities for groups and individuals.</w:t>
            </w:r>
          </w:p>
        </w:tc>
        <w:tc>
          <w:tcPr>
            <w:tcW w:w="4770" w:type="dxa"/>
            <w:tcBorders>
              <w:bottom w:val="single" w:sz="4" w:space="0" w:color="auto"/>
            </w:tcBorders>
          </w:tcPr>
          <w:p w:rsidR="00DB236A" w:rsidRPr="00144ED7" w:rsidRDefault="00DB236A" w:rsidP="00144ED7">
            <w:pPr>
              <w:pStyle w:val="Text"/>
              <w:spacing w:before="60" w:after="60" w:line="240" w:lineRule="atLeast"/>
              <w:rPr>
                <w:rFonts w:ascii="Times New Roman" w:hAnsi="Times New Roman"/>
                <w:sz w:val="24"/>
              </w:rPr>
            </w:pPr>
          </w:p>
        </w:tc>
      </w:tr>
      <w:tr w:rsidR="00DB236A" w:rsidRPr="001F04C8" w:rsidTr="00D46D3E">
        <w:tc>
          <w:tcPr>
            <w:tcW w:w="14220" w:type="dxa"/>
            <w:gridSpan w:val="3"/>
            <w:shd w:val="clear" w:color="auto" w:fill="CCCCCC"/>
          </w:tcPr>
          <w:p w:rsidR="00DB236A" w:rsidRPr="00144ED7" w:rsidRDefault="00DB236A" w:rsidP="00144ED7">
            <w:pPr>
              <w:pStyle w:val="Text"/>
              <w:spacing w:before="60" w:after="60" w:line="240" w:lineRule="atLeast"/>
              <w:rPr>
                <w:rFonts w:ascii="Times New Roman" w:hAnsi="Times New Roman"/>
                <w:b/>
                <w:sz w:val="24"/>
              </w:rPr>
            </w:pPr>
            <w:r w:rsidRPr="00144ED7">
              <w:rPr>
                <w:rFonts w:ascii="Times New Roman" w:hAnsi="Times New Roman"/>
                <w:b/>
                <w:sz w:val="24"/>
              </w:rPr>
              <w:t>Making Learning Meaningful for All Children</w:t>
            </w:r>
          </w:p>
        </w:tc>
      </w:tr>
      <w:tr w:rsidR="00DB236A" w:rsidRPr="00144ED7" w:rsidTr="00D46D3E">
        <w:tc>
          <w:tcPr>
            <w:tcW w:w="1080" w:type="dxa"/>
          </w:tcPr>
          <w:p w:rsidR="004C2D08" w:rsidRPr="00A57C58" w:rsidRDefault="00DB236A" w:rsidP="00E12BF9">
            <w:r w:rsidRPr="001F04C8">
              <w:t>□ 3.1</w:t>
            </w:r>
            <w:r w:rsidR="00A57C58">
              <w:t>2</w:t>
            </w:r>
          </w:p>
        </w:tc>
        <w:tc>
          <w:tcPr>
            <w:tcW w:w="8370" w:type="dxa"/>
          </w:tcPr>
          <w:p w:rsidR="00B33BBE" w:rsidRPr="00512026" w:rsidRDefault="00512026" w:rsidP="00AF62F0">
            <w:pPr>
              <w:rPr>
                <w:sz w:val="20"/>
                <w:szCs w:val="20"/>
              </w:rPr>
            </w:pPr>
            <w:r w:rsidRPr="005B0F56">
              <w:rPr>
                <w:sz w:val="20"/>
                <w:szCs w:val="20"/>
              </w:rPr>
              <w:t>Play is planned for each day.</w:t>
            </w:r>
          </w:p>
        </w:tc>
        <w:tc>
          <w:tcPr>
            <w:tcW w:w="4770" w:type="dxa"/>
          </w:tcPr>
          <w:p w:rsidR="00DB236A" w:rsidRPr="00144ED7" w:rsidRDefault="00DB236A" w:rsidP="00144ED7">
            <w:pPr>
              <w:pStyle w:val="Text"/>
              <w:spacing w:before="60" w:after="60" w:line="240" w:lineRule="atLeast"/>
              <w:rPr>
                <w:rFonts w:ascii="Times New Roman" w:hAnsi="Times New Roman"/>
                <w:sz w:val="24"/>
              </w:rPr>
            </w:pPr>
          </w:p>
        </w:tc>
      </w:tr>
      <w:tr w:rsidR="00A57C58" w:rsidRPr="00144ED7" w:rsidTr="00B409D2">
        <w:tc>
          <w:tcPr>
            <w:tcW w:w="1080" w:type="dxa"/>
          </w:tcPr>
          <w:p w:rsidR="00A57C58" w:rsidRDefault="00A57C58" w:rsidP="00512026">
            <w:r>
              <w:t xml:space="preserve">□ </w:t>
            </w:r>
            <w:r w:rsidRPr="00F54F22">
              <w:t>3.1</w:t>
            </w:r>
            <w:r w:rsidR="00512026">
              <w:t>3</w:t>
            </w:r>
          </w:p>
        </w:tc>
        <w:tc>
          <w:tcPr>
            <w:tcW w:w="8370" w:type="dxa"/>
          </w:tcPr>
          <w:p w:rsidR="00512026" w:rsidRPr="005B0F56" w:rsidRDefault="00512026" w:rsidP="00512026">
            <w:pPr>
              <w:rPr>
                <w:sz w:val="20"/>
                <w:szCs w:val="20"/>
              </w:rPr>
            </w:pPr>
            <w:r w:rsidRPr="005B0F56">
              <w:rPr>
                <w:sz w:val="20"/>
                <w:szCs w:val="20"/>
              </w:rPr>
              <w:t>Teaching staff help children understand spoken language (particularly when children are learning a new language) by using:</w:t>
            </w:r>
          </w:p>
          <w:p w:rsidR="00512026" w:rsidRPr="005B0F56" w:rsidRDefault="00512026" w:rsidP="00512026">
            <w:pPr>
              <w:pStyle w:val="ListParagraph"/>
              <w:numPr>
                <w:ilvl w:val="0"/>
                <w:numId w:val="36"/>
              </w:numPr>
              <w:spacing w:line="240" w:lineRule="auto"/>
              <w:rPr>
                <w:rFonts w:ascii="Times New Roman" w:hAnsi="Times New Roman" w:cs="Times New Roman"/>
                <w:sz w:val="20"/>
                <w:szCs w:val="20"/>
              </w:rPr>
            </w:pPr>
            <w:r w:rsidRPr="005B0F56">
              <w:rPr>
                <w:rFonts w:ascii="Times New Roman" w:hAnsi="Times New Roman" w:cs="Times New Roman"/>
                <w:sz w:val="20"/>
                <w:szCs w:val="20"/>
              </w:rPr>
              <w:t xml:space="preserve">pictures, </w:t>
            </w:r>
          </w:p>
          <w:p w:rsidR="00512026" w:rsidRPr="005B0F56" w:rsidRDefault="00512026" w:rsidP="00512026">
            <w:pPr>
              <w:pStyle w:val="ListParagraph"/>
              <w:numPr>
                <w:ilvl w:val="0"/>
                <w:numId w:val="36"/>
              </w:numPr>
              <w:spacing w:line="240" w:lineRule="auto"/>
              <w:rPr>
                <w:rFonts w:ascii="Times New Roman" w:hAnsi="Times New Roman" w:cs="Times New Roman"/>
                <w:sz w:val="20"/>
                <w:szCs w:val="20"/>
              </w:rPr>
            </w:pPr>
            <w:r w:rsidRPr="005B0F56">
              <w:rPr>
                <w:rFonts w:ascii="Times New Roman" w:hAnsi="Times New Roman" w:cs="Times New Roman"/>
                <w:sz w:val="20"/>
                <w:szCs w:val="20"/>
              </w:rPr>
              <w:t xml:space="preserve">familiar objects, </w:t>
            </w:r>
          </w:p>
          <w:p w:rsidR="00A57C58" w:rsidRPr="00512026" w:rsidRDefault="00512026" w:rsidP="00B409D2">
            <w:pPr>
              <w:pStyle w:val="ListParagraph"/>
              <w:numPr>
                <w:ilvl w:val="0"/>
                <w:numId w:val="36"/>
              </w:numPr>
              <w:spacing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body</w:t>
            </w:r>
            <w:proofErr w:type="gramEnd"/>
            <w:r w:rsidRPr="005B0F56">
              <w:rPr>
                <w:rFonts w:ascii="Times New Roman" w:hAnsi="Times New Roman" w:cs="Times New Roman"/>
                <w:sz w:val="20"/>
                <w:szCs w:val="20"/>
              </w:rPr>
              <w:t xml:space="preserve"> language, and physical cues.</w:t>
            </w:r>
          </w:p>
        </w:tc>
        <w:tc>
          <w:tcPr>
            <w:tcW w:w="4770" w:type="dxa"/>
          </w:tcPr>
          <w:p w:rsidR="00A57C58" w:rsidRPr="00144ED7" w:rsidRDefault="00A57C58" w:rsidP="00B409D2">
            <w:pPr>
              <w:pStyle w:val="Text"/>
              <w:spacing w:before="60" w:after="60" w:line="240" w:lineRule="atLeast"/>
              <w:rPr>
                <w:rFonts w:ascii="Times New Roman" w:hAnsi="Times New Roman"/>
                <w:sz w:val="24"/>
              </w:rPr>
            </w:pPr>
          </w:p>
        </w:tc>
      </w:tr>
      <w:tr w:rsidR="00DB236A" w:rsidRPr="00144ED7" w:rsidTr="00D46D3E">
        <w:tc>
          <w:tcPr>
            <w:tcW w:w="1080" w:type="dxa"/>
          </w:tcPr>
          <w:p w:rsidR="00DB236A" w:rsidRPr="00A57C58" w:rsidRDefault="00DB236A" w:rsidP="00512026">
            <w:r w:rsidRPr="001F04C8">
              <w:t>□ 3.1</w:t>
            </w:r>
            <w:r w:rsidR="00512026">
              <w:t>4</w:t>
            </w:r>
          </w:p>
        </w:tc>
        <w:tc>
          <w:tcPr>
            <w:tcW w:w="8370" w:type="dxa"/>
            <w:tcBorders>
              <w:bottom w:val="single" w:sz="4" w:space="0" w:color="auto"/>
            </w:tcBorders>
          </w:tcPr>
          <w:p w:rsidR="00DB236A" w:rsidRPr="00512026" w:rsidRDefault="00512026" w:rsidP="00AF62F0">
            <w:pPr>
              <w:rPr>
                <w:sz w:val="20"/>
                <w:szCs w:val="20"/>
              </w:rPr>
            </w:pPr>
            <w:r w:rsidRPr="005B0F56">
              <w:rPr>
                <w:sz w:val="20"/>
                <w:szCs w:val="20"/>
              </w:rPr>
              <w:t>Teaching staff support the development and maintenance of children’s home language whenever possible.</w:t>
            </w:r>
          </w:p>
        </w:tc>
        <w:tc>
          <w:tcPr>
            <w:tcW w:w="4770" w:type="dxa"/>
            <w:tcBorders>
              <w:bottom w:val="single" w:sz="4" w:space="0" w:color="auto"/>
            </w:tcBorders>
          </w:tcPr>
          <w:p w:rsidR="00DB236A" w:rsidRPr="00144ED7" w:rsidRDefault="00DB236A" w:rsidP="00144ED7">
            <w:pPr>
              <w:pStyle w:val="Text"/>
              <w:spacing w:before="60" w:after="60" w:line="240" w:lineRule="atLeast"/>
              <w:rPr>
                <w:rFonts w:ascii="Times New Roman" w:hAnsi="Times New Roman"/>
                <w:sz w:val="24"/>
              </w:rPr>
            </w:pPr>
          </w:p>
        </w:tc>
      </w:tr>
      <w:tr w:rsidR="00DB236A" w:rsidRPr="001F04C8" w:rsidTr="00D46D3E">
        <w:tc>
          <w:tcPr>
            <w:tcW w:w="14220" w:type="dxa"/>
            <w:gridSpan w:val="3"/>
            <w:shd w:val="clear" w:color="auto" w:fill="CCCCCC"/>
          </w:tcPr>
          <w:p w:rsidR="00DB236A" w:rsidRPr="00A83431" w:rsidRDefault="00A83431" w:rsidP="00A83431">
            <w:r w:rsidRPr="00A83431">
              <w:rPr>
                <w:b/>
              </w:rPr>
              <w:t>Using Instruction to Deepen Children’s Understanding and Build Their</w:t>
            </w:r>
            <w:r w:rsidRPr="00A83431">
              <w:t xml:space="preserve"> </w:t>
            </w:r>
            <w:r w:rsidRPr="00A83431">
              <w:rPr>
                <w:b/>
              </w:rPr>
              <w:t>Skills and Knowledge</w:t>
            </w:r>
          </w:p>
        </w:tc>
      </w:tr>
      <w:tr w:rsidR="00DB236A" w:rsidRPr="00144ED7" w:rsidTr="00D46D3E">
        <w:tc>
          <w:tcPr>
            <w:tcW w:w="1080" w:type="dxa"/>
          </w:tcPr>
          <w:p w:rsidR="004C2D08" w:rsidRPr="00A57C58" w:rsidRDefault="00DB236A" w:rsidP="00E12BF9">
            <w:r w:rsidRPr="001F04C8">
              <w:t>□ 3.16</w:t>
            </w:r>
          </w:p>
        </w:tc>
        <w:tc>
          <w:tcPr>
            <w:tcW w:w="8370" w:type="dxa"/>
          </w:tcPr>
          <w:p w:rsidR="00DC5EAE" w:rsidRPr="00001F36" w:rsidRDefault="00001F36" w:rsidP="00001F36">
            <w:pPr>
              <w:rPr>
                <w:sz w:val="20"/>
                <w:szCs w:val="20"/>
              </w:rPr>
            </w:pPr>
            <w:proofErr w:type="gramStart"/>
            <w:r w:rsidRPr="005B0F56">
              <w:rPr>
                <w:sz w:val="20"/>
                <w:szCs w:val="20"/>
              </w:rPr>
              <w:t>Teachers</w:t>
            </w:r>
            <w:proofErr w:type="gramEnd"/>
            <w:r w:rsidRPr="005B0F56">
              <w:rPr>
                <w:sz w:val="20"/>
                <w:szCs w:val="20"/>
              </w:rPr>
              <w:t xml:space="preserve"> help children identify and use prior knowledge. They provide experiences that extend and challenge children’s current understandings</w:t>
            </w:r>
            <w:r>
              <w:rPr>
                <w:sz w:val="20"/>
                <w:szCs w:val="20"/>
              </w:rPr>
              <w:t>.</w:t>
            </w:r>
          </w:p>
        </w:tc>
        <w:tc>
          <w:tcPr>
            <w:tcW w:w="4770" w:type="dxa"/>
          </w:tcPr>
          <w:p w:rsidR="00DB236A" w:rsidRPr="00144ED7" w:rsidRDefault="00DB236A" w:rsidP="00144ED7">
            <w:pPr>
              <w:pStyle w:val="Text"/>
              <w:spacing w:before="60" w:after="60" w:line="240" w:lineRule="atLeast"/>
              <w:rPr>
                <w:rFonts w:ascii="Times New Roman" w:hAnsi="Times New Roman"/>
                <w:sz w:val="24"/>
              </w:rPr>
            </w:pPr>
          </w:p>
        </w:tc>
      </w:tr>
      <w:tr w:rsidR="00DB236A" w:rsidRPr="00144ED7" w:rsidTr="00D46D3E">
        <w:tc>
          <w:tcPr>
            <w:tcW w:w="1080" w:type="dxa"/>
          </w:tcPr>
          <w:p w:rsidR="00DB236A" w:rsidRPr="00A57C58" w:rsidRDefault="00DB236A" w:rsidP="00E12BF9">
            <w:r w:rsidRPr="001F04C8">
              <w:t>□</w:t>
            </w:r>
            <w:r>
              <w:t xml:space="preserve"> 3.17</w:t>
            </w:r>
          </w:p>
        </w:tc>
        <w:tc>
          <w:tcPr>
            <w:tcW w:w="8370" w:type="dxa"/>
          </w:tcPr>
          <w:p w:rsidR="00001F36" w:rsidRPr="005B0F56" w:rsidRDefault="00001F36" w:rsidP="00001F36">
            <w:pPr>
              <w:spacing w:before="20" w:after="20"/>
              <w:rPr>
                <w:sz w:val="20"/>
                <w:szCs w:val="20"/>
              </w:rPr>
            </w:pPr>
            <w:r w:rsidRPr="005B0F56">
              <w:rPr>
                <w:sz w:val="20"/>
                <w:szCs w:val="20"/>
              </w:rPr>
              <w:t xml:space="preserve">Teachers promote children’s engagement and learning by </w:t>
            </w:r>
          </w:p>
          <w:p w:rsidR="00001F36" w:rsidRPr="005B0F56" w:rsidRDefault="00001F36" w:rsidP="00001F36">
            <w:pPr>
              <w:pStyle w:val="ListParagraph"/>
              <w:numPr>
                <w:ilvl w:val="0"/>
                <w:numId w:val="37"/>
              </w:numPr>
              <w:spacing w:before="20" w:after="20" w:line="240" w:lineRule="auto"/>
              <w:rPr>
                <w:rFonts w:ascii="Times New Roman" w:hAnsi="Times New Roman" w:cs="Times New Roman"/>
                <w:sz w:val="20"/>
                <w:szCs w:val="20"/>
              </w:rPr>
            </w:pPr>
            <w:r w:rsidRPr="005B0F56">
              <w:rPr>
                <w:rFonts w:ascii="Times New Roman" w:hAnsi="Times New Roman" w:cs="Times New Roman"/>
                <w:sz w:val="20"/>
                <w:szCs w:val="20"/>
              </w:rPr>
              <w:t xml:space="preserve">responding to their need for and interest in practicing emerging skills, and </w:t>
            </w:r>
          </w:p>
          <w:p w:rsidR="00DB236A" w:rsidRPr="00001F36" w:rsidRDefault="00001F36" w:rsidP="00AF62F0">
            <w:pPr>
              <w:pStyle w:val="ListParagraph"/>
              <w:numPr>
                <w:ilvl w:val="0"/>
                <w:numId w:val="37"/>
              </w:numPr>
              <w:spacing w:before="20" w:after="20" w:line="240" w:lineRule="auto"/>
              <w:rPr>
                <w:rFonts w:ascii="Times New Roman" w:hAnsi="Times New Roman" w:cs="Times New Roman"/>
                <w:sz w:val="20"/>
                <w:szCs w:val="20"/>
              </w:rPr>
            </w:pPr>
            <w:proofErr w:type="gramStart"/>
            <w:r w:rsidRPr="005B0F56">
              <w:rPr>
                <w:rFonts w:ascii="Times New Roman" w:hAnsi="Times New Roman" w:cs="Times New Roman"/>
                <w:sz w:val="20"/>
                <w:szCs w:val="20"/>
              </w:rPr>
              <w:t>by</w:t>
            </w:r>
            <w:proofErr w:type="gramEnd"/>
            <w:r w:rsidRPr="005B0F56">
              <w:rPr>
                <w:rFonts w:ascii="Times New Roman" w:hAnsi="Times New Roman" w:cs="Times New Roman"/>
                <w:sz w:val="20"/>
                <w:szCs w:val="20"/>
              </w:rPr>
              <w:t xml:space="preserve"> enhancing and expanding activities that children choose to engage in repeatedly.</w:t>
            </w:r>
          </w:p>
        </w:tc>
        <w:tc>
          <w:tcPr>
            <w:tcW w:w="4770" w:type="dxa"/>
          </w:tcPr>
          <w:p w:rsidR="00DB236A" w:rsidRPr="00144ED7" w:rsidRDefault="00DB236A" w:rsidP="00144ED7">
            <w:pPr>
              <w:pStyle w:val="Text"/>
              <w:tabs>
                <w:tab w:val="clear" w:pos="720"/>
              </w:tabs>
              <w:spacing w:before="60" w:after="60" w:line="240" w:lineRule="atLeast"/>
              <w:rPr>
                <w:rFonts w:ascii="Times New Roman" w:hAnsi="Times New Roman"/>
                <w:sz w:val="24"/>
              </w:rPr>
            </w:pPr>
          </w:p>
        </w:tc>
      </w:tr>
      <w:tr w:rsidR="00DB236A" w:rsidRPr="00144ED7" w:rsidTr="00D46D3E">
        <w:tc>
          <w:tcPr>
            <w:tcW w:w="1080" w:type="dxa"/>
          </w:tcPr>
          <w:p w:rsidR="00DB236A" w:rsidRPr="00A57C58" w:rsidRDefault="00DB236A" w:rsidP="00B83F4F">
            <w:r w:rsidRPr="001F04C8">
              <w:t>□ 3.18</w:t>
            </w:r>
          </w:p>
        </w:tc>
        <w:tc>
          <w:tcPr>
            <w:tcW w:w="8370" w:type="dxa"/>
          </w:tcPr>
          <w:p w:rsidR="00DB236A" w:rsidRPr="00001F36" w:rsidRDefault="00001F36" w:rsidP="00001F36">
            <w:pPr>
              <w:rPr>
                <w:sz w:val="20"/>
                <w:szCs w:val="20"/>
              </w:rPr>
            </w:pPr>
            <w:r w:rsidRPr="005B0F56">
              <w:rPr>
                <w:sz w:val="20"/>
                <w:szCs w:val="20"/>
              </w:rPr>
              <w:t>Teachers promote children’s engagement and learning by guiding them in acquiring specific skills and by explicitly teaching those skills.</w:t>
            </w:r>
          </w:p>
        </w:tc>
        <w:tc>
          <w:tcPr>
            <w:tcW w:w="4770" w:type="dxa"/>
          </w:tcPr>
          <w:p w:rsidR="00DB236A" w:rsidRPr="00144ED7" w:rsidRDefault="00DB236A" w:rsidP="00144ED7">
            <w:pPr>
              <w:pStyle w:val="Text"/>
              <w:tabs>
                <w:tab w:val="clear" w:pos="720"/>
              </w:tabs>
              <w:spacing w:before="60" w:after="60" w:line="240" w:lineRule="atLeast"/>
              <w:rPr>
                <w:rFonts w:ascii="Times New Roman" w:hAnsi="Times New Roman"/>
                <w:sz w:val="24"/>
              </w:rPr>
            </w:pPr>
          </w:p>
        </w:tc>
      </w:tr>
    </w:tbl>
    <w:p w:rsidR="00D66C4E" w:rsidRDefault="00D66C4E" w:rsidP="00614C92">
      <w:pPr>
        <w:ind w:hanging="117"/>
        <w:rPr>
          <w:b/>
        </w:rPr>
      </w:pPr>
    </w:p>
    <w:p w:rsidR="009D2D29" w:rsidRPr="001F04C8" w:rsidRDefault="00561144" w:rsidP="00614C92">
      <w:pPr>
        <w:ind w:hanging="117"/>
        <w:rPr>
          <w:b/>
        </w:rPr>
      </w:pPr>
      <w:r>
        <w:rPr>
          <w:b/>
        </w:rPr>
        <w:t>S</w:t>
      </w:r>
      <w:r w:rsidR="009D2D29" w:rsidRPr="001F04C8">
        <w:rPr>
          <w:b/>
        </w:rPr>
        <w:t>tandard 4: Assessment of Child Progress</w:t>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8336"/>
        <w:gridCol w:w="4752"/>
      </w:tblGrid>
      <w:tr w:rsidR="00AF15D4" w:rsidRPr="001F04C8" w:rsidTr="009D00ED">
        <w:trPr>
          <w:tblHeader/>
        </w:trPr>
        <w:tc>
          <w:tcPr>
            <w:tcW w:w="1132" w:type="dxa"/>
            <w:shd w:val="clear" w:color="auto" w:fill="auto"/>
          </w:tcPr>
          <w:p w:rsidR="00AF15D4" w:rsidRPr="00144ED7" w:rsidRDefault="00AF15D4" w:rsidP="00144ED7">
            <w:pPr>
              <w:jc w:val="center"/>
              <w:rPr>
                <w:b/>
                <w:sz w:val="22"/>
                <w:szCs w:val="22"/>
              </w:rPr>
            </w:pPr>
            <w:r w:rsidRPr="00144ED7">
              <w:rPr>
                <w:b/>
                <w:sz w:val="22"/>
                <w:szCs w:val="22"/>
              </w:rPr>
              <w:t>IQPPS #</w:t>
            </w:r>
          </w:p>
        </w:tc>
        <w:tc>
          <w:tcPr>
            <w:tcW w:w="8336" w:type="dxa"/>
            <w:shd w:val="clear" w:color="auto" w:fill="auto"/>
          </w:tcPr>
          <w:p w:rsidR="00AF15D4" w:rsidRPr="00144ED7" w:rsidRDefault="00AF15D4" w:rsidP="00144ED7">
            <w:pPr>
              <w:jc w:val="center"/>
              <w:rPr>
                <w:b/>
              </w:rPr>
            </w:pPr>
            <w:r w:rsidRPr="00144ED7">
              <w:rPr>
                <w:b/>
              </w:rPr>
              <w:t>Criteria</w:t>
            </w:r>
          </w:p>
        </w:tc>
        <w:tc>
          <w:tcPr>
            <w:tcW w:w="4752" w:type="dxa"/>
            <w:shd w:val="clear" w:color="auto" w:fill="auto"/>
          </w:tcPr>
          <w:p w:rsidR="00AF15D4" w:rsidRPr="00144ED7" w:rsidRDefault="00AF15D4" w:rsidP="00144ED7">
            <w:pPr>
              <w:jc w:val="center"/>
              <w:rPr>
                <w:b/>
              </w:rPr>
            </w:pPr>
            <w:r w:rsidRPr="00144ED7">
              <w:rPr>
                <w:b/>
              </w:rPr>
              <w:t>Notes</w:t>
            </w:r>
          </w:p>
        </w:tc>
      </w:tr>
      <w:tr w:rsidR="002C2BE9" w:rsidRPr="00144ED7" w:rsidTr="00D46D3E">
        <w:tc>
          <w:tcPr>
            <w:tcW w:w="14220" w:type="dxa"/>
            <w:gridSpan w:val="3"/>
            <w:shd w:val="clear" w:color="auto" w:fill="CCCCCC"/>
          </w:tcPr>
          <w:p w:rsidR="002C2BE9" w:rsidRPr="009D00ED" w:rsidRDefault="009D00ED" w:rsidP="009D00ED">
            <w:r w:rsidRPr="009D00ED">
              <w:rPr>
                <w:b/>
              </w:rPr>
              <w:t>Identifying Children’s Interests and Needs and Describing Children’s</w:t>
            </w:r>
            <w:r w:rsidRPr="009D00ED">
              <w:t xml:space="preserve"> </w:t>
            </w:r>
            <w:r w:rsidRPr="009D00ED">
              <w:rPr>
                <w:b/>
              </w:rPr>
              <w:t>Progress</w:t>
            </w:r>
          </w:p>
        </w:tc>
      </w:tr>
      <w:tr w:rsidR="00DB236A" w:rsidRPr="00144ED7" w:rsidTr="009D00ED">
        <w:tc>
          <w:tcPr>
            <w:tcW w:w="1132" w:type="dxa"/>
            <w:tcBorders>
              <w:bottom w:val="single" w:sz="4" w:space="0" w:color="auto"/>
            </w:tcBorders>
          </w:tcPr>
          <w:p w:rsidR="00DB236A" w:rsidRPr="009D00ED" w:rsidRDefault="00DB236A" w:rsidP="00E12BF9">
            <w:pPr>
              <w:rPr>
                <w:b/>
              </w:rPr>
            </w:pPr>
            <w:r w:rsidRPr="00CA4231">
              <w:rPr>
                <w:b/>
              </w:rPr>
              <w:t xml:space="preserve">□ </w:t>
            </w:r>
            <w:r w:rsidRPr="009D00ED">
              <w:t>4.6</w:t>
            </w:r>
          </w:p>
        </w:tc>
        <w:tc>
          <w:tcPr>
            <w:tcW w:w="8336" w:type="dxa"/>
            <w:tcBorders>
              <w:bottom w:val="single" w:sz="4" w:space="0" w:color="auto"/>
            </w:tcBorders>
          </w:tcPr>
          <w:p w:rsidR="005142F2" w:rsidRPr="009D00ED" w:rsidRDefault="009D00ED" w:rsidP="009D00ED">
            <w:pPr>
              <w:rPr>
                <w:sz w:val="20"/>
                <w:szCs w:val="20"/>
              </w:rPr>
            </w:pPr>
            <w:r w:rsidRPr="005B0F56">
              <w:rPr>
                <w:sz w:val="20"/>
                <w:szCs w:val="20"/>
              </w:rPr>
              <w:t>Teachers or others who know the children and are able to observe their strengths, interests, and needs on an ongoing basis conduct assessments to inform classroom instruction and to make sound decisions about individual and group curriculum content, teaching approaches, and personal interactions.</w:t>
            </w:r>
          </w:p>
        </w:tc>
        <w:tc>
          <w:tcPr>
            <w:tcW w:w="4752" w:type="dxa"/>
            <w:tcBorders>
              <w:bottom w:val="single" w:sz="4" w:space="0" w:color="auto"/>
            </w:tcBorders>
          </w:tcPr>
          <w:p w:rsidR="00DB236A" w:rsidRPr="005F37F5" w:rsidRDefault="00DB236A" w:rsidP="008E137B">
            <w:pPr>
              <w:pStyle w:val="Text"/>
              <w:spacing w:before="60" w:after="60" w:line="240" w:lineRule="auto"/>
              <w:rPr>
                <w:rFonts w:ascii="Times New Roman" w:eastAsia="Batang" w:hAnsi="Times New Roman"/>
                <w:sz w:val="18"/>
                <w:szCs w:val="18"/>
              </w:rPr>
            </w:pPr>
          </w:p>
        </w:tc>
      </w:tr>
    </w:tbl>
    <w:p w:rsidR="005142F2" w:rsidRDefault="005142F2" w:rsidP="005B0C7F">
      <w:pPr>
        <w:ind w:hanging="135"/>
        <w:rPr>
          <w:b/>
        </w:rPr>
      </w:pPr>
    </w:p>
    <w:p w:rsidR="00E24E2E" w:rsidRPr="001F04C8" w:rsidRDefault="00E24E2E" w:rsidP="005B0C7F">
      <w:pPr>
        <w:ind w:hanging="135"/>
        <w:rPr>
          <w:b/>
        </w:rPr>
      </w:pPr>
      <w:r w:rsidRPr="001F04C8">
        <w:rPr>
          <w:b/>
        </w:rPr>
        <w:t>Standard 5: Health</w:t>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370"/>
        <w:gridCol w:w="4770"/>
      </w:tblGrid>
      <w:tr w:rsidR="00B83F4F" w:rsidRPr="00144ED7" w:rsidTr="00D46D3E">
        <w:trPr>
          <w:tblHeader/>
        </w:trPr>
        <w:tc>
          <w:tcPr>
            <w:tcW w:w="1080" w:type="dxa"/>
            <w:shd w:val="clear" w:color="auto" w:fill="auto"/>
          </w:tcPr>
          <w:p w:rsidR="00B83F4F" w:rsidRPr="00144ED7" w:rsidRDefault="00B83F4F" w:rsidP="001A588D">
            <w:pPr>
              <w:jc w:val="center"/>
              <w:rPr>
                <w:b/>
                <w:sz w:val="22"/>
                <w:szCs w:val="22"/>
              </w:rPr>
            </w:pPr>
            <w:r w:rsidRPr="00144ED7">
              <w:rPr>
                <w:b/>
                <w:sz w:val="22"/>
                <w:szCs w:val="22"/>
              </w:rPr>
              <w:t>IQPPS #</w:t>
            </w:r>
          </w:p>
        </w:tc>
        <w:tc>
          <w:tcPr>
            <w:tcW w:w="8370" w:type="dxa"/>
            <w:shd w:val="clear" w:color="auto" w:fill="auto"/>
          </w:tcPr>
          <w:p w:rsidR="00B83F4F" w:rsidRPr="00144ED7" w:rsidRDefault="00B83F4F" w:rsidP="001A588D">
            <w:pPr>
              <w:jc w:val="center"/>
              <w:rPr>
                <w:b/>
              </w:rPr>
            </w:pPr>
            <w:r w:rsidRPr="00144ED7">
              <w:rPr>
                <w:b/>
              </w:rPr>
              <w:t>Criteria</w:t>
            </w:r>
          </w:p>
        </w:tc>
        <w:tc>
          <w:tcPr>
            <w:tcW w:w="4770" w:type="dxa"/>
            <w:shd w:val="clear" w:color="auto" w:fill="auto"/>
          </w:tcPr>
          <w:p w:rsidR="00B83F4F" w:rsidRPr="00144ED7" w:rsidRDefault="00B83F4F" w:rsidP="001A588D">
            <w:pPr>
              <w:jc w:val="center"/>
              <w:rPr>
                <w:b/>
              </w:rPr>
            </w:pPr>
            <w:r w:rsidRPr="00144ED7">
              <w:rPr>
                <w:b/>
              </w:rPr>
              <w:t>Notes</w:t>
            </w:r>
          </w:p>
        </w:tc>
      </w:tr>
      <w:tr w:rsidR="00967CB8" w:rsidRPr="001F04C8" w:rsidTr="00B409D2">
        <w:tc>
          <w:tcPr>
            <w:tcW w:w="14220" w:type="dxa"/>
            <w:gridSpan w:val="3"/>
            <w:shd w:val="clear" w:color="auto" w:fill="C0C0C0"/>
          </w:tcPr>
          <w:p w:rsidR="00967CB8" w:rsidRPr="008810C5" w:rsidRDefault="008810C5" w:rsidP="008810C5">
            <w:r w:rsidRPr="008810C5">
              <w:rPr>
                <w:b/>
              </w:rPr>
              <w:t>Ensuring Children’s Nutritional Well-being</w:t>
            </w:r>
          </w:p>
        </w:tc>
      </w:tr>
      <w:tr w:rsidR="00B83F4F" w:rsidRPr="00144ED7" w:rsidTr="00D46D3E">
        <w:trPr>
          <w:tblHeader/>
        </w:trPr>
        <w:tc>
          <w:tcPr>
            <w:tcW w:w="1080" w:type="dxa"/>
            <w:shd w:val="clear" w:color="auto" w:fill="auto"/>
          </w:tcPr>
          <w:p w:rsidR="00B83F4F" w:rsidRPr="00144ED7" w:rsidRDefault="00B83F4F" w:rsidP="00967CB8">
            <w:pPr>
              <w:rPr>
                <w:b/>
                <w:sz w:val="22"/>
                <w:szCs w:val="22"/>
              </w:rPr>
            </w:pPr>
            <w:r w:rsidRPr="001F04C8">
              <w:t xml:space="preserve">□ </w:t>
            </w:r>
            <w:r>
              <w:t>5.</w:t>
            </w:r>
            <w:r w:rsidR="00967CB8">
              <w:t>17</w:t>
            </w:r>
          </w:p>
        </w:tc>
        <w:tc>
          <w:tcPr>
            <w:tcW w:w="8370" w:type="dxa"/>
            <w:shd w:val="clear" w:color="auto" w:fill="auto"/>
          </w:tcPr>
          <w:p w:rsidR="008810C5" w:rsidRPr="005B0F56" w:rsidRDefault="008810C5" w:rsidP="008810C5">
            <w:pPr>
              <w:spacing w:before="20" w:after="20"/>
              <w:rPr>
                <w:sz w:val="20"/>
                <w:szCs w:val="20"/>
              </w:rPr>
            </w:pPr>
            <w:r w:rsidRPr="005B0F56">
              <w:rPr>
                <w:sz w:val="20"/>
                <w:szCs w:val="20"/>
              </w:rPr>
              <w:t xml:space="preserve">The program serves meals and snacks at regularly established times. </w:t>
            </w:r>
          </w:p>
          <w:p w:rsidR="00B83F4F" w:rsidRPr="008810C5" w:rsidRDefault="008810C5" w:rsidP="008810C5">
            <w:pPr>
              <w:spacing w:before="20" w:after="20"/>
              <w:rPr>
                <w:sz w:val="20"/>
                <w:szCs w:val="20"/>
              </w:rPr>
            </w:pPr>
            <w:r w:rsidRPr="005B0F56">
              <w:rPr>
                <w:sz w:val="20"/>
                <w:szCs w:val="20"/>
              </w:rPr>
              <w:t>Meals and snacks are at least two hours apart but not more than three hours apart.</w:t>
            </w:r>
          </w:p>
        </w:tc>
        <w:tc>
          <w:tcPr>
            <w:tcW w:w="4770" w:type="dxa"/>
            <w:shd w:val="clear" w:color="auto" w:fill="auto"/>
          </w:tcPr>
          <w:p w:rsidR="00B83F4F" w:rsidRPr="00144ED7" w:rsidRDefault="00B83F4F" w:rsidP="00B83F4F">
            <w:pPr>
              <w:rPr>
                <w:b/>
              </w:rPr>
            </w:pPr>
          </w:p>
        </w:tc>
      </w:tr>
    </w:tbl>
    <w:p w:rsidR="00E42450" w:rsidRDefault="00E42450" w:rsidP="005B0C7F">
      <w:pPr>
        <w:ind w:hanging="135"/>
        <w:rPr>
          <w:b/>
        </w:rPr>
      </w:pPr>
    </w:p>
    <w:p w:rsidR="00996A16" w:rsidRDefault="00996A16" w:rsidP="005B0C7F">
      <w:pPr>
        <w:ind w:hanging="135"/>
        <w:rPr>
          <w:b/>
        </w:rPr>
      </w:pPr>
    </w:p>
    <w:p w:rsidR="00E24E2E" w:rsidRPr="001F04C8" w:rsidRDefault="00E24E2E" w:rsidP="005B0C7F">
      <w:pPr>
        <w:ind w:hanging="135"/>
        <w:rPr>
          <w:b/>
        </w:rPr>
      </w:pPr>
      <w:r w:rsidRPr="001F04C8">
        <w:rPr>
          <w:b/>
        </w:rPr>
        <w:lastRenderedPageBreak/>
        <w:t>Standard 6: Teachers</w:t>
      </w:r>
    </w:p>
    <w:p w:rsidR="00FB452F" w:rsidRPr="00D31818" w:rsidRDefault="00FB452F" w:rsidP="00D31818">
      <w:r w:rsidRPr="00D31818">
        <w:t>No criteria under this Standard.</w:t>
      </w:r>
    </w:p>
    <w:p w:rsidR="00E42450" w:rsidRDefault="00E42450" w:rsidP="005B0C7F">
      <w:pPr>
        <w:ind w:hanging="135"/>
        <w:rPr>
          <w:b/>
        </w:rPr>
      </w:pPr>
    </w:p>
    <w:p w:rsidR="00E24E2E" w:rsidRDefault="00E24E2E" w:rsidP="005B0C7F">
      <w:pPr>
        <w:ind w:hanging="135"/>
        <w:rPr>
          <w:b/>
        </w:rPr>
      </w:pPr>
      <w:r w:rsidRPr="001F04C8">
        <w:rPr>
          <w:b/>
        </w:rPr>
        <w:t>Standard 7: Families</w:t>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370"/>
        <w:gridCol w:w="4770"/>
      </w:tblGrid>
      <w:tr w:rsidR="00B83F4F" w:rsidRPr="00144ED7" w:rsidTr="00D46D3E">
        <w:trPr>
          <w:tblHeader/>
        </w:trPr>
        <w:tc>
          <w:tcPr>
            <w:tcW w:w="1080" w:type="dxa"/>
            <w:shd w:val="clear" w:color="auto" w:fill="auto"/>
          </w:tcPr>
          <w:p w:rsidR="00B83F4F" w:rsidRPr="00144ED7" w:rsidRDefault="00B83F4F" w:rsidP="001A588D">
            <w:pPr>
              <w:jc w:val="center"/>
              <w:rPr>
                <w:b/>
                <w:sz w:val="22"/>
                <w:szCs w:val="22"/>
              </w:rPr>
            </w:pPr>
            <w:r w:rsidRPr="00144ED7">
              <w:rPr>
                <w:b/>
                <w:sz w:val="22"/>
                <w:szCs w:val="22"/>
              </w:rPr>
              <w:t>IQPPS #</w:t>
            </w:r>
          </w:p>
        </w:tc>
        <w:tc>
          <w:tcPr>
            <w:tcW w:w="8370" w:type="dxa"/>
            <w:shd w:val="clear" w:color="auto" w:fill="auto"/>
          </w:tcPr>
          <w:p w:rsidR="00B83F4F" w:rsidRPr="00144ED7" w:rsidRDefault="00B83F4F" w:rsidP="001A588D">
            <w:pPr>
              <w:jc w:val="center"/>
              <w:rPr>
                <w:b/>
              </w:rPr>
            </w:pPr>
            <w:r w:rsidRPr="00144ED7">
              <w:rPr>
                <w:b/>
              </w:rPr>
              <w:t>Criteria</w:t>
            </w:r>
          </w:p>
        </w:tc>
        <w:tc>
          <w:tcPr>
            <w:tcW w:w="4770" w:type="dxa"/>
            <w:shd w:val="clear" w:color="auto" w:fill="auto"/>
          </w:tcPr>
          <w:p w:rsidR="00B83F4F" w:rsidRPr="00144ED7" w:rsidRDefault="00B83F4F" w:rsidP="001A588D">
            <w:pPr>
              <w:jc w:val="center"/>
              <w:rPr>
                <w:b/>
              </w:rPr>
            </w:pPr>
            <w:r w:rsidRPr="00144ED7">
              <w:rPr>
                <w:b/>
              </w:rPr>
              <w:t>Notes</w:t>
            </w:r>
          </w:p>
        </w:tc>
      </w:tr>
      <w:tr w:rsidR="00706742" w:rsidRPr="001F04C8" w:rsidTr="00B409D2">
        <w:tc>
          <w:tcPr>
            <w:tcW w:w="14220" w:type="dxa"/>
            <w:gridSpan w:val="3"/>
            <w:shd w:val="clear" w:color="auto" w:fill="C0C0C0"/>
          </w:tcPr>
          <w:p w:rsidR="00706742" w:rsidRPr="008810C5" w:rsidRDefault="00706742" w:rsidP="00B409D2">
            <w:r>
              <w:rPr>
                <w:b/>
              </w:rPr>
              <w:t>Sharing Information Between Staff and Families</w:t>
            </w:r>
          </w:p>
        </w:tc>
      </w:tr>
      <w:tr w:rsidR="00B83F4F" w:rsidRPr="00144ED7" w:rsidTr="00D46D3E">
        <w:trPr>
          <w:tblHeader/>
        </w:trPr>
        <w:tc>
          <w:tcPr>
            <w:tcW w:w="1080" w:type="dxa"/>
            <w:shd w:val="clear" w:color="auto" w:fill="auto"/>
          </w:tcPr>
          <w:p w:rsidR="00B83F4F" w:rsidRPr="00144ED7" w:rsidRDefault="00B83F4F" w:rsidP="00706742">
            <w:pPr>
              <w:rPr>
                <w:b/>
                <w:sz w:val="22"/>
                <w:szCs w:val="22"/>
              </w:rPr>
            </w:pPr>
            <w:r w:rsidRPr="001F04C8">
              <w:t xml:space="preserve">□ </w:t>
            </w:r>
            <w:r>
              <w:t>7.</w:t>
            </w:r>
            <w:r w:rsidR="00706742">
              <w:t>4</w:t>
            </w:r>
          </w:p>
        </w:tc>
        <w:tc>
          <w:tcPr>
            <w:tcW w:w="8370" w:type="dxa"/>
            <w:shd w:val="clear" w:color="auto" w:fill="auto"/>
          </w:tcPr>
          <w:p w:rsidR="00B83F4F" w:rsidRPr="00706742" w:rsidRDefault="00706742" w:rsidP="00706742">
            <w:pPr>
              <w:spacing w:before="20" w:after="20" w:line="228" w:lineRule="auto"/>
              <w:rPr>
                <w:sz w:val="20"/>
                <w:szCs w:val="20"/>
              </w:rPr>
            </w:pPr>
            <w:r w:rsidRPr="005B0F56">
              <w:rPr>
                <w:sz w:val="20"/>
                <w:szCs w:val="20"/>
              </w:rPr>
              <w:t>Program staff communicate with families on at</w:t>
            </w:r>
            <w:r w:rsidRPr="005B0F56">
              <w:rPr>
                <w:b/>
                <w:sz w:val="20"/>
                <w:szCs w:val="20"/>
              </w:rPr>
              <w:t xml:space="preserve"> </w:t>
            </w:r>
            <w:r w:rsidRPr="005B0F56">
              <w:rPr>
                <w:sz w:val="20"/>
                <w:szCs w:val="20"/>
              </w:rPr>
              <w:t xml:space="preserve">least a </w:t>
            </w:r>
            <w:r w:rsidRPr="005B0F56">
              <w:rPr>
                <w:b/>
                <w:sz w:val="20"/>
                <w:szCs w:val="20"/>
              </w:rPr>
              <w:t>weekly basis</w:t>
            </w:r>
            <w:r w:rsidRPr="005B0F56">
              <w:rPr>
                <w:sz w:val="20"/>
                <w:szCs w:val="20"/>
              </w:rPr>
              <w:t xml:space="preserve"> regarding children’s activities and developmental milestones, shared caregiving issues, and other information that affects the wellbeing and development of their children. Where in-person</w:t>
            </w:r>
            <w:r w:rsidRPr="005B0F56">
              <w:rPr>
                <w:b/>
                <w:sz w:val="20"/>
                <w:szCs w:val="20"/>
              </w:rPr>
              <w:t xml:space="preserve"> </w:t>
            </w:r>
            <w:r w:rsidRPr="005B0F56">
              <w:rPr>
                <w:sz w:val="20"/>
                <w:szCs w:val="20"/>
              </w:rPr>
              <w:t>communication is not possible, program staff communicate through established alternative means.</w:t>
            </w:r>
          </w:p>
        </w:tc>
        <w:tc>
          <w:tcPr>
            <w:tcW w:w="4770" w:type="dxa"/>
            <w:shd w:val="clear" w:color="auto" w:fill="auto"/>
          </w:tcPr>
          <w:p w:rsidR="00B83F4F" w:rsidRPr="00144ED7" w:rsidRDefault="00B83F4F" w:rsidP="001A588D">
            <w:pPr>
              <w:rPr>
                <w:b/>
              </w:rPr>
            </w:pPr>
          </w:p>
        </w:tc>
      </w:tr>
    </w:tbl>
    <w:p w:rsidR="00B83F4F" w:rsidRDefault="00B83F4F" w:rsidP="005B0C7F">
      <w:pPr>
        <w:ind w:hanging="117"/>
        <w:rPr>
          <w:b/>
        </w:rPr>
      </w:pPr>
    </w:p>
    <w:p w:rsidR="001F04C8" w:rsidRPr="001F04C8" w:rsidRDefault="001F04C8" w:rsidP="005B0C7F">
      <w:pPr>
        <w:ind w:hanging="117"/>
        <w:rPr>
          <w:b/>
        </w:rPr>
      </w:pPr>
      <w:r w:rsidRPr="001F04C8">
        <w:rPr>
          <w:b/>
        </w:rPr>
        <w:t>Standard 8: Community Relationship</w:t>
      </w:r>
      <w:r w:rsidR="000D15F9">
        <w:rPr>
          <w:b/>
        </w:rPr>
        <w:t>s</w:t>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370"/>
        <w:gridCol w:w="4770"/>
      </w:tblGrid>
      <w:tr w:rsidR="00AF15D4" w:rsidRPr="001F04C8" w:rsidTr="00D46D3E">
        <w:trPr>
          <w:tblHeader/>
        </w:trPr>
        <w:tc>
          <w:tcPr>
            <w:tcW w:w="1080" w:type="dxa"/>
            <w:shd w:val="clear" w:color="auto" w:fill="auto"/>
          </w:tcPr>
          <w:p w:rsidR="00AF15D4" w:rsidRPr="00144ED7" w:rsidRDefault="00AF15D4" w:rsidP="00144ED7">
            <w:pPr>
              <w:jc w:val="center"/>
              <w:rPr>
                <w:b/>
                <w:sz w:val="22"/>
                <w:szCs w:val="22"/>
              </w:rPr>
            </w:pPr>
            <w:r w:rsidRPr="00144ED7">
              <w:rPr>
                <w:b/>
                <w:sz w:val="22"/>
                <w:szCs w:val="22"/>
              </w:rPr>
              <w:t>IQPPS #</w:t>
            </w:r>
          </w:p>
        </w:tc>
        <w:tc>
          <w:tcPr>
            <w:tcW w:w="8370" w:type="dxa"/>
            <w:shd w:val="clear" w:color="auto" w:fill="auto"/>
          </w:tcPr>
          <w:p w:rsidR="00AF15D4" w:rsidRPr="00144ED7" w:rsidRDefault="00AF15D4" w:rsidP="00144ED7">
            <w:pPr>
              <w:jc w:val="center"/>
              <w:rPr>
                <w:b/>
              </w:rPr>
            </w:pPr>
            <w:r w:rsidRPr="00144ED7">
              <w:rPr>
                <w:b/>
              </w:rPr>
              <w:t>Criteria</w:t>
            </w:r>
          </w:p>
        </w:tc>
        <w:tc>
          <w:tcPr>
            <w:tcW w:w="4770" w:type="dxa"/>
            <w:shd w:val="clear" w:color="auto" w:fill="auto"/>
          </w:tcPr>
          <w:p w:rsidR="00AF15D4" w:rsidRPr="00144ED7" w:rsidRDefault="00AF15D4" w:rsidP="00144ED7">
            <w:pPr>
              <w:jc w:val="center"/>
              <w:rPr>
                <w:b/>
              </w:rPr>
            </w:pPr>
            <w:r w:rsidRPr="00144ED7">
              <w:rPr>
                <w:b/>
              </w:rPr>
              <w:t>Notes</w:t>
            </w:r>
          </w:p>
        </w:tc>
      </w:tr>
      <w:tr w:rsidR="004E6EC9" w:rsidRPr="001F04C8" w:rsidTr="00B409D2">
        <w:tc>
          <w:tcPr>
            <w:tcW w:w="14220" w:type="dxa"/>
            <w:gridSpan w:val="3"/>
            <w:shd w:val="clear" w:color="auto" w:fill="C0C0C0"/>
          </w:tcPr>
          <w:p w:rsidR="004E6EC9" w:rsidRPr="008810C5" w:rsidRDefault="004E6EC9" w:rsidP="00B409D2">
            <w:r>
              <w:rPr>
                <w:b/>
              </w:rPr>
              <w:t>Accessing Community Resources</w:t>
            </w:r>
          </w:p>
        </w:tc>
      </w:tr>
      <w:tr w:rsidR="00DB236A" w:rsidRPr="00144ED7" w:rsidTr="00D46D3E">
        <w:tc>
          <w:tcPr>
            <w:tcW w:w="1080" w:type="dxa"/>
          </w:tcPr>
          <w:p w:rsidR="00DB236A" w:rsidRPr="001F04C8" w:rsidRDefault="00DB236A" w:rsidP="004E6EC9">
            <w:r w:rsidRPr="001F04C8">
              <w:t>□ 8.</w:t>
            </w:r>
            <w:r w:rsidR="004E6EC9">
              <w:t>3</w:t>
            </w:r>
          </w:p>
        </w:tc>
        <w:tc>
          <w:tcPr>
            <w:tcW w:w="8370" w:type="dxa"/>
          </w:tcPr>
          <w:p w:rsidR="00DB236A" w:rsidRPr="004E6EC9" w:rsidRDefault="004E6EC9" w:rsidP="004E6EC9">
            <w:pPr>
              <w:rPr>
                <w:sz w:val="20"/>
                <w:szCs w:val="20"/>
              </w:rPr>
            </w:pPr>
            <w:r w:rsidRPr="005B0F56">
              <w:rPr>
                <w:sz w:val="20"/>
                <w:szCs w:val="20"/>
              </w:rPr>
              <w:t>Program staff use their knowledge of the community and the families it serves as an integral part of the curriculum and children’s learning experiences.</w:t>
            </w:r>
          </w:p>
        </w:tc>
        <w:tc>
          <w:tcPr>
            <w:tcW w:w="4770" w:type="dxa"/>
          </w:tcPr>
          <w:p w:rsidR="00DB236A" w:rsidRPr="00144ED7" w:rsidRDefault="00DB236A" w:rsidP="00144ED7">
            <w:pPr>
              <w:pStyle w:val="Text"/>
              <w:spacing w:before="60" w:after="60" w:line="240" w:lineRule="atLeast"/>
              <w:rPr>
                <w:rFonts w:ascii="Times New Roman" w:eastAsia="Batang" w:hAnsi="Times New Roman"/>
                <w:sz w:val="24"/>
              </w:rPr>
            </w:pPr>
          </w:p>
        </w:tc>
      </w:tr>
    </w:tbl>
    <w:p w:rsidR="00D31818" w:rsidRDefault="00D31818" w:rsidP="00E12BF9">
      <w:pPr>
        <w:rPr>
          <w:b/>
        </w:rPr>
      </w:pPr>
    </w:p>
    <w:p w:rsidR="00E24E2E" w:rsidRDefault="007066A8" w:rsidP="005B0C7F">
      <w:pPr>
        <w:ind w:hanging="90"/>
        <w:rPr>
          <w:b/>
        </w:rPr>
      </w:pPr>
      <w:r w:rsidRPr="007066A8">
        <w:rPr>
          <w:b/>
        </w:rPr>
        <w:t>Standard 9: Physical Environment</w:t>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370"/>
        <w:gridCol w:w="4770"/>
      </w:tblGrid>
      <w:tr w:rsidR="00AF15D4" w:rsidRPr="001F04C8" w:rsidTr="00D46D3E">
        <w:trPr>
          <w:tblHeader/>
        </w:trPr>
        <w:tc>
          <w:tcPr>
            <w:tcW w:w="1080" w:type="dxa"/>
            <w:shd w:val="clear" w:color="auto" w:fill="auto"/>
          </w:tcPr>
          <w:p w:rsidR="00AF15D4" w:rsidRPr="00144ED7" w:rsidRDefault="00AF15D4" w:rsidP="00144ED7">
            <w:pPr>
              <w:jc w:val="center"/>
              <w:rPr>
                <w:b/>
                <w:sz w:val="22"/>
                <w:szCs w:val="22"/>
              </w:rPr>
            </w:pPr>
            <w:r w:rsidRPr="00144ED7">
              <w:rPr>
                <w:b/>
                <w:sz w:val="22"/>
                <w:szCs w:val="22"/>
              </w:rPr>
              <w:t>IQPPS #</w:t>
            </w:r>
          </w:p>
        </w:tc>
        <w:tc>
          <w:tcPr>
            <w:tcW w:w="8370" w:type="dxa"/>
            <w:shd w:val="clear" w:color="auto" w:fill="auto"/>
          </w:tcPr>
          <w:p w:rsidR="00AF15D4" w:rsidRPr="00144ED7" w:rsidRDefault="00AF15D4" w:rsidP="00144ED7">
            <w:pPr>
              <w:jc w:val="center"/>
              <w:rPr>
                <w:b/>
              </w:rPr>
            </w:pPr>
            <w:r w:rsidRPr="00144ED7">
              <w:rPr>
                <w:b/>
              </w:rPr>
              <w:t>Criteria</w:t>
            </w:r>
          </w:p>
        </w:tc>
        <w:tc>
          <w:tcPr>
            <w:tcW w:w="4770" w:type="dxa"/>
            <w:shd w:val="clear" w:color="auto" w:fill="auto"/>
          </w:tcPr>
          <w:p w:rsidR="00AF15D4" w:rsidRPr="00144ED7" w:rsidRDefault="00AF15D4" w:rsidP="00144ED7">
            <w:pPr>
              <w:jc w:val="center"/>
              <w:rPr>
                <w:b/>
              </w:rPr>
            </w:pPr>
            <w:r w:rsidRPr="00144ED7">
              <w:rPr>
                <w:b/>
              </w:rPr>
              <w:t>Notes</w:t>
            </w:r>
          </w:p>
        </w:tc>
      </w:tr>
      <w:tr w:rsidR="00D31818" w:rsidRPr="001F04C8" w:rsidTr="00D46D3E">
        <w:tc>
          <w:tcPr>
            <w:tcW w:w="14220" w:type="dxa"/>
            <w:gridSpan w:val="3"/>
            <w:shd w:val="clear" w:color="auto" w:fill="CCCCCC"/>
          </w:tcPr>
          <w:p w:rsidR="00D31818" w:rsidRPr="00144ED7" w:rsidRDefault="00D31818" w:rsidP="00144ED7">
            <w:pPr>
              <w:pStyle w:val="Text"/>
              <w:spacing w:before="60" w:after="60" w:line="240" w:lineRule="atLeast"/>
              <w:rPr>
                <w:rFonts w:ascii="Times New Roman" w:hAnsi="Times New Roman"/>
                <w:b/>
                <w:bCs/>
                <w:sz w:val="24"/>
              </w:rPr>
            </w:pPr>
            <w:r w:rsidRPr="00144ED7">
              <w:rPr>
                <w:rFonts w:ascii="Times New Roman" w:hAnsi="Times New Roman"/>
                <w:b/>
                <w:bCs/>
                <w:sz w:val="24"/>
              </w:rPr>
              <w:t>Indoor and Outdoor Equipment, Materials and Furnishings</w:t>
            </w:r>
          </w:p>
        </w:tc>
      </w:tr>
      <w:tr w:rsidR="00DB236A" w:rsidRPr="00144ED7" w:rsidTr="00D46D3E">
        <w:tc>
          <w:tcPr>
            <w:tcW w:w="1080" w:type="dxa"/>
          </w:tcPr>
          <w:p w:rsidR="00DB236A" w:rsidRPr="00CA4231" w:rsidRDefault="00DB236A" w:rsidP="00077C4E">
            <w:pPr>
              <w:rPr>
                <w:b/>
              </w:rPr>
            </w:pPr>
            <w:r w:rsidRPr="00CA4231">
              <w:rPr>
                <w:b/>
              </w:rPr>
              <w:t>□ 9.1</w:t>
            </w:r>
          </w:p>
          <w:p w:rsidR="00DB236A" w:rsidRPr="0045549C" w:rsidRDefault="0045549C" w:rsidP="00077C4E">
            <w:pPr>
              <w:rPr>
                <w:b/>
                <w:sz w:val="20"/>
                <w:szCs w:val="20"/>
              </w:rPr>
            </w:pPr>
            <w:r>
              <w:rPr>
                <w:b/>
                <w:sz w:val="20"/>
                <w:szCs w:val="20"/>
              </w:rPr>
              <w:t>Required</w:t>
            </w:r>
          </w:p>
        </w:tc>
        <w:tc>
          <w:tcPr>
            <w:tcW w:w="8370" w:type="dxa"/>
            <w:vAlign w:val="center"/>
          </w:tcPr>
          <w:p w:rsidR="0045549C" w:rsidRPr="0045549C" w:rsidRDefault="0045549C" w:rsidP="0045549C">
            <w:pPr>
              <w:rPr>
                <w:b/>
                <w:sz w:val="20"/>
                <w:szCs w:val="20"/>
              </w:rPr>
            </w:pPr>
            <w:r w:rsidRPr="0045549C">
              <w:rPr>
                <w:b/>
                <w:sz w:val="20"/>
                <w:szCs w:val="20"/>
              </w:rPr>
              <w:t xml:space="preserve">A variety of age and developmentally appropriate materials and equipment are available indoors and outdoors for children throughout the day. This equipment includes: </w:t>
            </w:r>
          </w:p>
          <w:p w:rsidR="0045549C" w:rsidRPr="0045549C" w:rsidRDefault="0045549C" w:rsidP="0045549C">
            <w:pPr>
              <w:numPr>
                <w:ilvl w:val="0"/>
                <w:numId w:val="3"/>
              </w:numPr>
              <w:contextualSpacing/>
              <w:rPr>
                <w:b/>
                <w:sz w:val="20"/>
                <w:szCs w:val="20"/>
              </w:rPr>
            </w:pPr>
            <w:r w:rsidRPr="0045549C">
              <w:rPr>
                <w:b/>
                <w:sz w:val="20"/>
                <w:szCs w:val="20"/>
              </w:rPr>
              <w:t>dramatic play equipment;</w:t>
            </w:r>
          </w:p>
          <w:p w:rsidR="0045549C" w:rsidRPr="0045549C" w:rsidRDefault="0045549C" w:rsidP="0045549C">
            <w:pPr>
              <w:numPr>
                <w:ilvl w:val="0"/>
                <w:numId w:val="3"/>
              </w:numPr>
              <w:contextualSpacing/>
              <w:rPr>
                <w:b/>
                <w:sz w:val="20"/>
                <w:szCs w:val="20"/>
              </w:rPr>
            </w:pPr>
            <w:r w:rsidRPr="0045549C">
              <w:rPr>
                <w:b/>
                <w:sz w:val="20"/>
                <w:szCs w:val="20"/>
              </w:rPr>
              <w:t>sensory materials such as sand, water, play dough, paint, and blocks;</w:t>
            </w:r>
          </w:p>
          <w:p w:rsidR="0045549C" w:rsidRPr="0045549C" w:rsidRDefault="0045549C" w:rsidP="0045549C">
            <w:pPr>
              <w:numPr>
                <w:ilvl w:val="0"/>
                <w:numId w:val="3"/>
              </w:numPr>
              <w:contextualSpacing/>
              <w:rPr>
                <w:b/>
                <w:sz w:val="20"/>
                <w:szCs w:val="20"/>
              </w:rPr>
            </w:pPr>
            <w:r w:rsidRPr="0045549C">
              <w:rPr>
                <w:b/>
                <w:sz w:val="20"/>
                <w:szCs w:val="20"/>
              </w:rPr>
              <w:t>materials that support curriculum goals and objectives in literacy, math, science, social studies, and other content areas; and,</w:t>
            </w:r>
          </w:p>
          <w:p w:rsidR="00DB236A" w:rsidRPr="00CD3250" w:rsidRDefault="0045549C" w:rsidP="0045549C">
            <w:pPr>
              <w:numPr>
                <w:ilvl w:val="0"/>
                <w:numId w:val="3"/>
              </w:numPr>
              <w:contextualSpacing/>
              <w:rPr>
                <w:sz w:val="20"/>
                <w:szCs w:val="20"/>
              </w:rPr>
            </w:pPr>
            <w:r w:rsidRPr="0045549C">
              <w:rPr>
                <w:b/>
                <w:sz w:val="20"/>
                <w:szCs w:val="20"/>
              </w:rPr>
              <w:t>gross motor equipment for activities such as pulling up; walking; climbing in, on, and over; moving through, around, and under; pushing; pulling; and riding.</w:t>
            </w:r>
          </w:p>
          <w:p w:rsidR="00CD3250" w:rsidRDefault="00CD3250" w:rsidP="00CD3250">
            <w:pPr>
              <w:ind w:left="360"/>
              <w:contextualSpacing/>
              <w:rPr>
                <w:b/>
                <w:sz w:val="20"/>
                <w:szCs w:val="20"/>
              </w:rPr>
            </w:pPr>
          </w:p>
          <w:p w:rsidR="00CD3250" w:rsidRPr="0045549C" w:rsidRDefault="00CD3250" w:rsidP="00CD3250">
            <w:pPr>
              <w:ind w:left="360"/>
              <w:contextualSpacing/>
              <w:rPr>
                <w:sz w:val="20"/>
                <w:szCs w:val="20"/>
              </w:rPr>
            </w:pPr>
          </w:p>
        </w:tc>
        <w:tc>
          <w:tcPr>
            <w:tcW w:w="4770" w:type="dxa"/>
          </w:tcPr>
          <w:p w:rsidR="00DB236A" w:rsidRPr="00144ED7" w:rsidRDefault="00DB236A" w:rsidP="00144ED7">
            <w:pPr>
              <w:pStyle w:val="Text"/>
              <w:spacing w:before="60" w:after="60" w:line="240" w:lineRule="atLeast"/>
              <w:rPr>
                <w:rFonts w:ascii="Times New Roman" w:eastAsia="Batang" w:hAnsi="Times New Roman"/>
                <w:sz w:val="24"/>
              </w:rPr>
            </w:pPr>
          </w:p>
        </w:tc>
      </w:tr>
      <w:tr w:rsidR="00D31818" w:rsidRPr="001F04C8" w:rsidTr="00D46D3E">
        <w:tc>
          <w:tcPr>
            <w:tcW w:w="14220" w:type="dxa"/>
            <w:gridSpan w:val="3"/>
            <w:shd w:val="clear" w:color="auto" w:fill="CCCCCC"/>
          </w:tcPr>
          <w:p w:rsidR="00D31818" w:rsidRPr="00144ED7" w:rsidRDefault="00D31818" w:rsidP="00144ED7">
            <w:pPr>
              <w:pStyle w:val="Text"/>
              <w:spacing w:before="60" w:after="60" w:line="240" w:lineRule="atLeast"/>
              <w:rPr>
                <w:rFonts w:ascii="Times New Roman" w:eastAsia="Batang" w:hAnsi="Times New Roman"/>
                <w:b/>
                <w:sz w:val="24"/>
              </w:rPr>
            </w:pPr>
            <w:r w:rsidRPr="00144ED7">
              <w:rPr>
                <w:rFonts w:ascii="Times New Roman" w:eastAsia="Batang" w:hAnsi="Times New Roman"/>
                <w:b/>
                <w:sz w:val="24"/>
              </w:rPr>
              <w:t>Outdoor Environmental Design</w:t>
            </w:r>
          </w:p>
        </w:tc>
      </w:tr>
      <w:tr w:rsidR="00DB236A" w:rsidRPr="00144ED7" w:rsidTr="00D46D3E">
        <w:tc>
          <w:tcPr>
            <w:tcW w:w="1080" w:type="dxa"/>
          </w:tcPr>
          <w:p w:rsidR="00B83F4F" w:rsidRPr="006B5B40" w:rsidRDefault="006B5B40" w:rsidP="00077C4E">
            <w:r>
              <w:t>□</w:t>
            </w:r>
            <w:r w:rsidR="00996A16">
              <w:t xml:space="preserve"> </w:t>
            </w:r>
            <w:r w:rsidR="00DB236A" w:rsidRPr="00DC5EAE">
              <w:t>9.5</w:t>
            </w:r>
          </w:p>
        </w:tc>
        <w:tc>
          <w:tcPr>
            <w:tcW w:w="8370" w:type="dxa"/>
            <w:vAlign w:val="center"/>
          </w:tcPr>
          <w:p w:rsidR="006B5B40" w:rsidRPr="005B0F56" w:rsidRDefault="006B5B40" w:rsidP="006B5B40">
            <w:pPr>
              <w:rPr>
                <w:sz w:val="20"/>
                <w:szCs w:val="20"/>
              </w:rPr>
            </w:pPr>
            <w:r w:rsidRPr="005B0F56">
              <w:rPr>
                <w:sz w:val="20"/>
                <w:szCs w:val="20"/>
              </w:rPr>
              <w:t>Outdoor play areas, designed with equipment that is age and developmentally appropriate and that is located in clearly defined spaces with semiprivate areas where children can play alone or with a friend, accommodate…</w:t>
            </w:r>
          </w:p>
          <w:p w:rsidR="006B5B40" w:rsidRPr="005B0F56" w:rsidRDefault="006B5B40" w:rsidP="006B5B40">
            <w:pPr>
              <w:numPr>
                <w:ilvl w:val="0"/>
                <w:numId w:val="39"/>
              </w:numPr>
              <w:ind w:left="695" w:hanging="270"/>
              <w:contextualSpacing/>
              <w:rPr>
                <w:sz w:val="20"/>
                <w:szCs w:val="20"/>
              </w:rPr>
            </w:pPr>
            <w:proofErr w:type="gramStart"/>
            <w:r w:rsidRPr="005B0F56">
              <w:rPr>
                <w:sz w:val="20"/>
                <w:szCs w:val="20"/>
              </w:rPr>
              <w:t>motor</w:t>
            </w:r>
            <w:proofErr w:type="gramEnd"/>
            <w:r w:rsidRPr="005B0F56">
              <w:rPr>
                <w:sz w:val="20"/>
                <w:szCs w:val="20"/>
              </w:rPr>
              <w:t xml:space="preserve"> experiences such as running, climbing, balancing, riding, jumping, crawling, scooting, or swinging.</w:t>
            </w:r>
          </w:p>
          <w:p w:rsidR="006B5B40" w:rsidRPr="005B0F56" w:rsidRDefault="006B5B40" w:rsidP="006B5B40">
            <w:pPr>
              <w:numPr>
                <w:ilvl w:val="0"/>
                <w:numId w:val="39"/>
              </w:numPr>
              <w:ind w:left="695" w:hanging="270"/>
              <w:contextualSpacing/>
              <w:rPr>
                <w:sz w:val="20"/>
                <w:szCs w:val="20"/>
              </w:rPr>
            </w:pPr>
            <w:proofErr w:type="gramStart"/>
            <w:r w:rsidRPr="005B0F56">
              <w:rPr>
                <w:sz w:val="20"/>
                <w:szCs w:val="20"/>
              </w:rPr>
              <w:t>activities</w:t>
            </w:r>
            <w:proofErr w:type="gramEnd"/>
            <w:r w:rsidRPr="005B0F56">
              <w:rPr>
                <w:sz w:val="20"/>
                <w:szCs w:val="20"/>
              </w:rPr>
              <w:t xml:space="preserve"> such as dramatic play, block building, manipulative play, or art activities.</w:t>
            </w:r>
          </w:p>
          <w:p w:rsidR="006B5B40" w:rsidRPr="005B0F56" w:rsidRDefault="006B5B40" w:rsidP="006B5B40">
            <w:pPr>
              <w:numPr>
                <w:ilvl w:val="0"/>
                <w:numId w:val="39"/>
              </w:numPr>
              <w:ind w:left="695" w:hanging="270"/>
              <w:contextualSpacing/>
              <w:rPr>
                <w:sz w:val="20"/>
                <w:szCs w:val="20"/>
              </w:rPr>
            </w:pPr>
            <w:proofErr w:type="gramStart"/>
            <w:r w:rsidRPr="005B0F56">
              <w:rPr>
                <w:sz w:val="20"/>
                <w:szCs w:val="20"/>
              </w:rPr>
              <w:lastRenderedPageBreak/>
              <w:t>exploration</w:t>
            </w:r>
            <w:proofErr w:type="gramEnd"/>
            <w:r w:rsidRPr="005B0F56">
              <w:rPr>
                <w:sz w:val="20"/>
                <w:szCs w:val="20"/>
              </w:rPr>
              <w:t xml:space="preserve"> of the natural environment, including a variety of natural materials such as nonpoisonous plants, shrubs, and trees.</w:t>
            </w:r>
          </w:p>
          <w:p w:rsidR="00DB236A" w:rsidRPr="006B5B40" w:rsidRDefault="006B5B40" w:rsidP="006B5B40">
            <w:pPr>
              <w:numPr>
                <w:ilvl w:val="0"/>
                <w:numId w:val="39"/>
              </w:numPr>
              <w:ind w:left="695" w:hanging="270"/>
              <w:contextualSpacing/>
              <w:rPr>
                <w:sz w:val="20"/>
                <w:szCs w:val="20"/>
              </w:rPr>
            </w:pPr>
            <w:r w:rsidRPr="005B0F56">
              <w:rPr>
                <w:sz w:val="20"/>
                <w:szCs w:val="20"/>
              </w:rPr>
              <w:t>The program makes adaptations so children with disabilities can fully participate in the outdoor curriculum and activities.</w:t>
            </w:r>
          </w:p>
        </w:tc>
        <w:tc>
          <w:tcPr>
            <w:tcW w:w="4770" w:type="dxa"/>
          </w:tcPr>
          <w:p w:rsidR="00DB236A" w:rsidRPr="00144ED7" w:rsidRDefault="00DB236A" w:rsidP="00144ED7">
            <w:pPr>
              <w:pStyle w:val="Text"/>
              <w:spacing w:before="60" w:after="60" w:line="240" w:lineRule="atLeast"/>
              <w:rPr>
                <w:rFonts w:ascii="Times New Roman" w:eastAsia="PMingLiU" w:hAnsi="Times New Roman"/>
                <w:sz w:val="24"/>
              </w:rPr>
            </w:pPr>
          </w:p>
        </w:tc>
      </w:tr>
    </w:tbl>
    <w:p w:rsidR="00E42450" w:rsidRDefault="00E42450" w:rsidP="005B0C7F">
      <w:pPr>
        <w:ind w:hanging="135"/>
        <w:rPr>
          <w:b/>
        </w:rPr>
      </w:pPr>
    </w:p>
    <w:p w:rsidR="00E42450" w:rsidRDefault="00E42450" w:rsidP="005B0C7F">
      <w:pPr>
        <w:ind w:hanging="135"/>
        <w:rPr>
          <w:b/>
        </w:rPr>
      </w:pPr>
    </w:p>
    <w:p w:rsidR="007066A8" w:rsidRDefault="007066A8" w:rsidP="005B0C7F">
      <w:pPr>
        <w:ind w:hanging="135"/>
        <w:rPr>
          <w:b/>
        </w:rPr>
      </w:pPr>
      <w:r>
        <w:rPr>
          <w:b/>
        </w:rPr>
        <w:t>Standard 10: Leadership and Management</w:t>
      </w:r>
    </w:p>
    <w:p w:rsidR="007066A8" w:rsidRPr="001F04C8" w:rsidRDefault="00FB452F" w:rsidP="00E12BF9">
      <w:r w:rsidRPr="00D31818">
        <w:t>No criteria under this Standard.</w:t>
      </w:r>
    </w:p>
    <w:sectPr w:rsidR="007066A8" w:rsidRPr="001F04C8" w:rsidSect="004B704E">
      <w:footerReference w:type="default" r:id="rId7"/>
      <w:headerReference w:type="first" r:id="rId8"/>
      <w:footerReference w:type="first" r:id="rId9"/>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3F0" w:rsidRDefault="00D643F0">
      <w:r>
        <w:separator/>
      </w:r>
    </w:p>
  </w:endnote>
  <w:endnote w:type="continuationSeparator" w:id="0">
    <w:p w:rsidR="00D643F0" w:rsidRDefault="00D6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50" w:rsidRPr="00DE0921" w:rsidRDefault="00E42450" w:rsidP="004C2D08">
    <w:pPr>
      <w:pStyle w:val="Footer"/>
      <w:tabs>
        <w:tab w:val="left" w:pos="330"/>
        <w:tab w:val="right" w:pos="12960"/>
      </w:tabs>
      <w:rPr>
        <w:sz w:val="18"/>
        <w:szCs w:val="18"/>
      </w:rPr>
    </w:pPr>
    <w:r w:rsidRPr="00DE0921">
      <w:rPr>
        <w:sz w:val="18"/>
        <w:szCs w:val="18"/>
      </w:rPr>
      <w:t xml:space="preserve">IQPPS </w:t>
    </w:r>
    <w:r>
      <w:rPr>
        <w:sz w:val="18"/>
        <w:szCs w:val="18"/>
      </w:rPr>
      <w:t>Classroom Portfolio</w:t>
    </w:r>
    <w:r w:rsidRPr="00DE0921">
      <w:rPr>
        <w:sz w:val="18"/>
        <w:szCs w:val="18"/>
      </w:rPr>
      <w:tab/>
    </w:r>
    <w:r w:rsidRPr="00DE0921">
      <w:rPr>
        <w:sz w:val="18"/>
        <w:szCs w:val="18"/>
      </w:rPr>
      <w:tab/>
    </w:r>
    <w:r w:rsidRPr="00DE0921">
      <w:rPr>
        <w:sz w:val="18"/>
        <w:szCs w:val="18"/>
      </w:rPr>
      <w:tab/>
    </w:r>
    <w:r w:rsidRPr="00DE0921">
      <w:rPr>
        <w:sz w:val="18"/>
        <w:szCs w:val="18"/>
      </w:rPr>
      <w:fldChar w:fldCharType="begin"/>
    </w:r>
    <w:r w:rsidRPr="00DE0921">
      <w:rPr>
        <w:sz w:val="18"/>
        <w:szCs w:val="18"/>
      </w:rPr>
      <w:instrText xml:space="preserve"> PAGE   \* MERGEFORMAT </w:instrText>
    </w:r>
    <w:r w:rsidRPr="00DE0921">
      <w:rPr>
        <w:sz w:val="18"/>
        <w:szCs w:val="18"/>
      </w:rPr>
      <w:fldChar w:fldCharType="separate"/>
    </w:r>
    <w:r w:rsidR="00FE2BAD">
      <w:rPr>
        <w:noProof/>
        <w:sz w:val="18"/>
        <w:szCs w:val="18"/>
      </w:rPr>
      <w:t>9</w:t>
    </w:r>
    <w:r w:rsidRPr="00DE0921">
      <w:rPr>
        <w:sz w:val="18"/>
        <w:szCs w:val="18"/>
      </w:rPr>
      <w:fldChar w:fldCharType="end"/>
    </w:r>
  </w:p>
  <w:p w:rsidR="00E42450" w:rsidRDefault="002D05FC" w:rsidP="004C2D08">
    <w:pPr>
      <w:pStyle w:val="Footer"/>
      <w:rPr>
        <w:sz w:val="18"/>
        <w:szCs w:val="18"/>
      </w:rPr>
    </w:pPr>
    <w:r>
      <w:rPr>
        <w:sz w:val="18"/>
        <w:szCs w:val="18"/>
      </w:rPr>
      <w:t>2017</w:t>
    </w:r>
  </w:p>
  <w:p w:rsidR="00E42450" w:rsidRPr="00E42450" w:rsidRDefault="00E42450" w:rsidP="004C2D08">
    <w:pPr>
      <w:pStyle w:val="Footer"/>
      <w:rPr>
        <w:sz w:val="18"/>
        <w:szCs w:val="18"/>
      </w:rPr>
    </w:pPr>
    <w:r>
      <w:rPr>
        <w:sz w:val="18"/>
        <w:szCs w:val="18"/>
      </w:rPr>
      <w:t>PP= Program Portfolio, CO=Classroom Observation, CF=Child Files, FI=Family</w:t>
    </w:r>
    <w:r w:rsidR="00996A16">
      <w:rPr>
        <w:sz w:val="18"/>
        <w:szCs w:val="18"/>
      </w:rPr>
      <w:t xml:space="preserve"> Interview, FT=Facilities Tour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50" w:rsidRPr="00DE0921" w:rsidRDefault="00E42450" w:rsidP="00E42450">
    <w:pPr>
      <w:pStyle w:val="Footer"/>
      <w:tabs>
        <w:tab w:val="left" w:pos="330"/>
        <w:tab w:val="right" w:pos="12960"/>
      </w:tabs>
      <w:rPr>
        <w:sz w:val="18"/>
        <w:szCs w:val="18"/>
      </w:rPr>
    </w:pPr>
    <w:r w:rsidRPr="00DE0921">
      <w:rPr>
        <w:sz w:val="18"/>
        <w:szCs w:val="18"/>
      </w:rPr>
      <w:t xml:space="preserve">IQPPS </w:t>
    </w:r>
    <w:r>
      <w:rPr>
        <w:sz w:val="18"/>
        <w:szCs w:val="18"/>
      </w:rPr>
      <w:t>Classroom Portfolio</w:t>
    </w:r>
    <w:r w:rsidRPr="00DE0921">
      <w:rPr>
        <w:sz w:val="18"/>
        <w:szCs w:val="18"/>
      </w:rPr>
      <w:tab/>
    </w:r>
    <w:r w:rsidRPr="00DE0921">
      <w:rPr>
        <w:sz w:val="18"/>
        <w:szCs w:val="18"/>
      </w:rPr>
      <w:tab/>
    </w:r>
    <w:r w:rsidRPr="00DE0921">
      <w:rPr>
        <w:sz w:val="18"/>
        <w:szCs w:val="18"/>
      </w:rPr>
      <w:tab/>
    </w:r>
    <w:r w:rsidRPr="00DE0921">
      <w:rPr>
        <w:sz w:val="18"/>
        <w:szCs w:val="18"/>
      </w:rPr>
      <w:fldChar w:fldCharType="begin"/>
    </w:r>
    <w:r w:rsidRPr="00DE0921">
      <w:rPr>
        <w:sz w:val="18"/>
        <w:szCs w:val="18"/>
      </w:rPr>
      <w:instrText xml:space="preserve"> PAGE   \* MERGEFORMAT </w:instrText>
    </w:r>
    <w:r w:rsidRPr="00DE0921">
      <w:rPr>
        <w:sz w:val="18"/>
        <w:szCs w:val="18"/>
      </w:rPr>
      <w:fldChar w:fldCharType="separate"/>
    </w:r>
    <w:r w:rsidR="00FE2BAD">
      <w:rPr>
        <w:noProof/>
        <w:sz w:val="18"/>
        <w:szCs w:val="18"/>
      </w:rPr>
      <w:t>1</w:t>
    </w:r>
    <w:r w:rsidRPr="00DE0921">
      <w:rPr>
        <w:sz w:val="18"/>
        <w:szCs w:val="18"/>
      </w:rPr>
      <w:fldChar w:fldCharType="end"/>
    </w:r>
  </w:p>
  <w:p w:rsidR="00E42450" w:rsidRDefault="003650C1" w:rsidP="00E42450">
    <w:pPr>
      <w:pStyle w:val="Footer"/>
      <w:rPr>
        <w:sz w:val="18"/>
        <w:szCs w:val="18"/>
      </w:rPr>
    </w:pPr>
    <w:r>
      <w:rPr>
        <w:sz w:val="18"/>
        <w:szCs w:val="18"/>
      </w:rPr>
      <w:t>2017</w:t>
    </w:r>
  </w:p>
  <w:p w:rsidR="00E42450" w:rsidRPr="00E42450" w:rsidRDefault="00E42450">
    <w:pPr>
      <w:pStyle w:val="Footer"/>
      <w:rPr>
        <w:sz w:val="18"/>
        <w:szCs w:val="18"/>
      </w:rPr>
    </w:pPr>
    <w:r>
      <w:rPr>
        <w:sz w:val="18"/>
        <w:szCs w:val="18"/>
      </w:rPr>
      <w:t xml:space="preserve">PP= Program Portfolio, CO=Classroom Observation, CF=Child Files, FI=Family Interview, FT=Facilities Tour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3F0" w:rsidRDefault="00D643F0">
      <w:r>
        <w:separator/>
      </w:r>
    </w:p>
  </w:footnote>
  <w:footnote w:type="continuationSeparator" w:id="0">
    <w:p w:rsidR="00D643F0" w:rsidRDefault="00D64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50" w:rsidRPr="00673734" w:rsidRDefault="00E42450" w:rsidP="004B704E">
    <w:pPr>
      <w:tabs>
        <w:tab w:val="left" w:pos="4830"/>
      </w:tabs>
      <w:jc w:val="center"/>
      <w:rPr>
        <w:b/>
        <w:sz w:val="28"/>
        <w:szCs w:val="28"/>
      </w:rPr>
    </w:pPr>
    <w:smartTag w:uri="urn:schemas-microsoft-com:office:smarttags" w:element="City">
      <w:r w:rsidRPr="00673734">
        <w:rPr>
          <w:b/>
          <w:sz w:val="28"/>
          <w:szCs w:val="28"/>
        </w:rPr>
        <w:t>Iowa</w:t>
      </w:r>
    </w:smartTag>
    <w:r w:rsidRPr="00673734">
      <w:rPr>
        <w:b/>
        <w:sz w:val="28"/>
        <w:szCs w:val="28"/>
      </w:rPr>
      <w:t xml:space="preserve"> Quality Preschool Program Standards</w:t>
    </w:r>
  </w:p>
  <w:p w:rsidR="00E42450" w:rsidRPr="004B704E" w:rsidRDefault="00E42450" w:rsidP="004B704E">
    <w:pPr>
      <w:tabs>
        <w:tab w:val="left" w:pos="4830"/>
      </w:tabs>
      <w:jc w:val="center"/>
      <w:rPr>
        <w:sz w:val="18"/>
        <w:szCs w:val="18"/>
      </w:rPr>
    </w:pPr>
    <w:r>
      <w:rPr>
        <w:b/>
        <w:sz w:val="28"/>
        <w:szCs w:val="28"/>
      </w:rPr>
      <w:t xml:space="preserve">Classroom Portfolio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7C9C"/>
    <w:multiLevelType w:val="hybridMultilevel"/>
    <w:tmpl w:val="F066FE8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4127EB"/>
    <w:multiLevelType w:val="hybridMultilevel"/>
    <w:tmpl w:val="529226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55E87"/>
    <w:multiLevelType w:val="multilevel"/>
    <w:tmpl w:val="60F05656"/>
    <w:lvl w:ilvl="0">
      <w:start w:val="1"/>
      <w:numFmt w:val="lowerLetter"/>
      <w:lvlText w:val="%1."/>
      <w:lvlJc w:val="left"/>
      <w:pPr>
        <w:ind w:left="0" w:firstLine="420"/>
      </w:pPr>
      <w:rPr>
        <w:rFonts w:hint="default"/>
      </w:rPr>
    </w:lvl>
    <w:lvl w:ilvl="1">
      <w:start w:val="1"/>
      <w:numFmt w:val="bullet"/>
      <w:lvlText w:val="o"/>
      <w:lvlJc w:val="left"/>
      <w:pPr>
        <w:ind w:left="720" w:firstLine="1140"/>
      </w:pPr>
      <w:rPr>
        <w:rFonts w:ascii="Arial" w:eastAsia="Arial" w:hAnsi="Arial" w:cs="Arial" w:hint="default"/>
      </w:rPr>
    </w:lvl>
    <w:lvl w:ilvl="2">
      <w:start w:val="1"/>
      <w:numFmt w:val="bullet"/>
      <w:lvlText w:val="▪"/>
      <w:lvlJc w:val="left"/>
      <w:pPr>
        <w:ind w:left="1440" w:firstLine="1860"/>
      </w:pPr>
      <w:rPr>
        <w:rFonts w:ascii="Arial" w:eastAsia="Arial" w:hAnsi="Arial" w:cs="Arial" w:hint="default"/>
      </w:rPr>
    </w:lvl>
    <w:lvl w:ilvl="3">
      <w:start w:val="1"/>
      <w:numFmt w:val="bullet"/>
      <w:lvlText w:val="●"/>
      <w:lvlJc w:val="left"/>
      <w:pPr>
        <w:ind w:left="2160" w:firstLine="2580"/>
      </w:pPr>
      <w:rPr>
        <w:rFonts w:ascii="Arial" w:eastAsia="Arial" w:hAnsi="Arial" w:cs="Arial" w:hint="default"/>
      </w:rPr>
    </w:lvl>
    <w:lvl w:ilvl="4">
      <w:start w:val="1"/>
      <w:numFmt w:val="bullet"/>
      <w:lvlText w:val="o"/>
      <w:lvlJc w:val="left"/>
      <w:pPr>
        <w:ind w:left="2880" w:firstLine="3300"/>
      </w:pPr>
      <w:rPr>
        <w:rFonts w:ascii="Arial" w:eastAsia="Arial" w:hAnsi="Arial" w:cs="Arial" w:hint="default"/>
      </w:rPr>
    </w:lvl>
    <w:lvl w:ilvl="5">
      <w:start w:val="1"/>
      <w:numFmt w:val="bullet"/>
      <w:lvlText w:val="▪"/>
      <w:lvlJc w:val="left"/>
      <w:pPr>
        <w:ind w:left="3600" w:firstLine="4020"/>
      </w:pPr>
      <w:rPr>
        <w:rFonts w:ascii="Arial" w:eastAsia="Arial" w:hAnsi="Arial" w:cs="Arial" w:hint="default"/>
      </w:rPr>
    </w:lvl>
    <w:lvl w:ilvl="6">
      <w:start w:val="1"/>
      <w:numFmt w:val="bullet"/>
      <w:lvlText w:val="●"/>
      <w:lvlJc w:val="left"/>
      <w:pPr>
        <w:ind w:left="4320" w:firstLine="4740"/>
      </w:pPr>
      <w:rPr>
        <w:rFonts w:ascii="Arial" w:eastAsia="Arial" w:hAnsi="Arial" w:cs="Arial" w:hint="default"/>
      </w:rPr>
    </w:lvl>
    <w:lvl w:ilvl="7">
      <w:start w:val="1"/>
      <w:numFmt w:val="bullet"/>
      <w:lvlText w:val="o"/>
      <w:lvlJc w:val="left"/>
      <w:pPr>
        <w:ind w:left="5040" w:firstLine="5460"/>
      </w:pPr>
      <w:rPr>
        <w:rFonts w:ascii="Arial" w:eastAsia="Arial" w:hAnsi="Arial" w:cs="Arial" w:hint="default"/>
      </w:rPr>
    </w:lvl>
    <w:lvl w:ilvl="8">
      <w:start w:val="1"/>
      <w:numFmt w:val="bullet"/>
      <w:lvlText w:val="▪"/>
      <w:lvlJc w:val="left"/>
      <w:pPr>
        <w:ind w:left="5760" w:firstLine="6180"/>
      </w:pPr>
      <w:rPr>
        <w:rFonts w:ascii="Arial" w:eastAsia="Arial" w:hAnsi="Arial" w:cs="Arial" w:hint="default"/>
      </w:rPr>
    </w:lvl>
  </w:abstractNum>
  <w:abstractNum w:abstractNumId="3" w15:restartNumberingAfterBreak="0">
    <w:nsid w:val="0DB05CD2"/>
    <w:multiLevelType w:val="multilevel"/>
    <w:tmpl w:val="E8C8DD3E"/>
    <w:lvl w:ilvl="0">
      <w:start w:val="1"/>
      <w:numFmt w:val="lowerLetter"/>
      <w:lvlText w:val="%1."/>
      <w:lvlJc w:val="left"/>
      <w:pPr>
        <w:ind w:left="0" w:firstLine="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4" w15:restartNumberingAfterBreak="0">
    <w:nsid w:val="0F026915"/>
    <w:multiLevelType w:val="multilevel"/>
    <w:tmpl w:val="EF8C4E22"/>
    <w:lvl w:ilvl="0">
      <w:start w:val="1"/>
      <w:numFmt w:val="lowerLetter"/>
      <w:lvlText w:val="%1."/>
      <w:lvlJc w:val="left"/>
      <w:pPr>
        <w:ind w:left="360" w:firstLine="0"/>
      </w:pPr>
      <w:rPr>
        <w:u w:val="none"/>
      </w:rPr>
    </w:lvl>
    <w:lvl w:ilvl="1">
      <w:start w:val="1"/>
      <w:numFmt w:val="bullet"/>
      <w:lvlText w:val="o"/>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o"/>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o"/>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130264B0"/>
    <w:multiLevelType w:val="hybridMultilevel"/>
    <w:tmpl w:val="0FAEDE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547E4"/>
    <w:multiLevelType w:val="multilevel"/>
    <w:tmpl w:val="094868A8"/>
    <w:lvl w:ilvl="0">
      <w:start w:val="5"/>
      <w:numFmt w:val="lowerLetter"/>
      <w:lvlText w:val="%1."/>
      <w:lvlJc w:val="left"/>
      <w:pPr>
        <w:ind w:left="0" w:firstLine="360"/>
      </w:pPr>
      <w:rPr>
        <w:rFonts w:hint="default"/>
        <w:b w:val="0"/>
      </w:rPr>
    </w:lvl>
    <w:lvl w:ilvl="1">
      <w:start w:val="1"/>
      <w:numFmt w:val="bullet"/>
      <w:lvlText w:val="o"/>
      <w:lvlJc w:val="left"/>
      <w:pPr>
        <w:ind w:left="720" w:firstLine="1080"/>
      </w:pPr>
      <w:rPr>
        <w:rFonts w:ascii="Arial" w:eastAsia="Arial" w:hAnsi="Arial" w:cs="Arial" w:hint="default"/>
      </w:rPr>
    </w:lvl>
    <w:lvl w:ilvl="2">
      <w:start w:val="1"/>
      <w:numFmt w:val="bullet"/>
      <w:lvlText w:val="▪"/>
      <w:lvlJc w:val="left"/>
      <w:pPr>
        <w:ind w:left="1440" w:firstLine="1800"/>
      </w:pPr>
      <w:rPr>
        <w:rFonts w:ascii="Arial" w:eastAsia="Arial" w:hAnsi="Arial" w:cs="Arial" w:hint="default"/>
      </w:rPr>
    </w:lvl>
    <w:lvl w:ilvl="3">
      <w:start w:val="1"/>
      <w:numFmt w:val="bullet"/>
      <w:lvlText w:val="●"/>
      <w:lvlJc w:val="left"/>
      <w:pPr>
        <w:ind w:left="2160" w:firstLine="2520"/>
      </w:pPr>
      <w:rPr>
        <w:rFonts w:ascii="Arial" w:eastAsia="Arial" w:hAnsi="Arial" w:cs="Arial" w:hint="default"/>
      </w:rPr>
    </w:lvl>
    <w:lvl w:ilvl="4">
      <w:start w:val="1"/>
      <w:numFmt w:val="bullet"/>
      <w:lvlText w:val="o"/>
      <w:lvlJc w:val="left"/>
      <w:pPr>
        <w:ind w:left="2880" w:firstLine="3240"/>
      </w:pPr>
      <w:rPr>
        <w:rFonts w:ascii="Arial" w:eastAsia="Arial" w:hAnsi="Arial" w:cs="Arial" w:hint="default"/>
      </w:rPr>
    </w:lvl>
    <w:lvl w:ilvl="5">
      <w:start w:val="1"/>
      <w:numFmt w:val="bullet"/>
      <w:lvlText w:val="▪"/>
      <w:lvlJc w:val="left"/>
      <w:pPr>
        <w:ind w:left="3600" w:firstLine="3960"/>
      </w:pPr>
      <w:rPr>
        <w:rFonts w:ascii="Arial" w:eastAsia="Arial" w:hAnsi="Arial" w:cs="Arial" w:hint="default"/>
      </w:rPr>
    </w:lvl>
    <w:lvl w:ilvl="6">
      <w:start w:val="1"/>
      <w:numFmt w:val="bullet"/>
      <w:lvlText w:val="●"/>
      <w:lvlJc w:val="left"/>
      <w:pPr>
        <w:ind w:left="4320" w:firstLine="4680"/>
      </w:pPr>
      <w:rPr>
        <w:rFonts w:ascii="Arial" w:eastAsia="Arial" w:hAnsi="Arial" w:cs="Arial" w:hint="default"/>
      </w:rPr>
    </w:lvl>
    <w:lvl w:ilvl="7">
      <w:start w:val="1"/>
      <w:numFmt w:val="bullet"/>
      <w:lvlText w:val="o"/>
      <w:lvlJc w:val="left"/>
      <w:pPr>
        <w:ind w:left="5040" w:firstLine="5400"/>
      </w:pPr>
      <w:rPr>
        <w:rFonts w:ascii="Arial" w:eastAsia="Arial" w:hAnsi="Arial" w:cs="Arial" w:hint="default"/>
      </w:rPr>
    </w:lvl>
    <w:lvl w:ilvl="8">
      <w:start w:val="1"/>
      <w:numFmt w:val="bullet"/>
      <w:lvlText w:val="▪"/>
      <w:lvlJc w:val="left"/>
      <w:pPr>
        <w:ind w:left="5760" w:firstLine="6120"/>
      </w:pPr>
      <w:rPr>
        <w:rFonts w:ascii="Arial" w:eastAsia="Arial" w:hAnsi="Arial" w:cs="Arial" w:hint="default"/>
      </w:rPr>
    </w:lvl>
  </w:abstractNum>
  <w:abstractNum w:abstractNumId="7" w15:restartNumberingAfterBreak="0">
    <w:nsid w:val="18A652DD"/>
    <w:multiLevelType w:val="multilevel"/>
    <w:tmpl w:val="51E4FB82"/>
    <w:lvl w:ilvl="0">
      <w:start w:val="1"/>
      <w:numFmt w:val="lowerLetter"/>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8" w15:restartNumberingAfterBreak="0">
    <w:nsid w:val="1B251080"/>
    <w:multiLevelType w:val="multilevel"/>
    <w:tmpl w:val="15E8DD44"/>
    <w:lvl w:ilvl="0">
      <w:start w:val="1"/>
      <w:numFmt w:val="lowerLetter"/>
      <w:lvlText w:val="%1."/>
      <w:lvlJc w:val="left"/>
      <w:pPr>
        <w:ind w:left="0" w:firstLine="420"/>
      </w:pPr>
    </w:lvl>
    <w:lvl w:ilvl="1">
      <w:start w:val="1"/>
      <w:numFmt w:val="bullet"/>
      <w:lvlText w:val="o"/>
      <w:lvlJc w:val="left"/>
      <w:pPr>
        <w:ind w:left="720" w:firstLine="1140"/>
      </w:pPr>
      <w:rPr>
        <w:rFonts w:ascii="Arial" w:eastAsia="Arial" w:hAnsi="Arial" w:cs="Arial"/>
      </w:rPr>
    </w:lvl>
    <w:lvl w:ilvl="2">
      <w:start w:val="1"/>
      <w:numFmt w:val="bullet"/>
      <w:lvlText w:val="▪"/>
      <w:lvlJc w:val="left"/>
      <w:pPr>
        <w:ind w:left="1440" w:firstLine="1860"/>
      </w:pPr>
      <w:rPr>
        <w:rFonts w:ascii="Arial" w:eastAsia="Arial" w:hAnsi="Arial" w:cs="Arial"/>
      </w:rPr>
    </w:lvl>
    <w:lvl w:ilvl="3">
      <w:start w:val="1"/>
      <w:numFmt w:val="bullet"/>
      <w:lvlText w:val="●"/>
      <w:lvlJc w:val="left"/>
      <w:pPr>
        <w:ind w:left="2160" w:firstLine="2580"/>
      </w:pPr>
      <w:rPr>
        <w:rFonts w:ascii="Arial" w:eastAsia="Arial" w:hAnsi="Arial" w:cs="Arial"/>
      </w:rPr>
    </w:lvl>
    <w:lvl w:ilvl="4">
      <w:start w:val="1"/>
      <w:numFmt w:val="bullet"/>
      <w:lvlText w:val="o"/>
      <w:lvlJc w:val="left"/>
      <w:pPr>
        <w:ind w:left="2880" w:firstLine="3300"/>
      </w:pPr>
      <w:rPr>
        <w:rFonts w:ascii="Arial" w:eastAsia="Arial" w:hAnsi="Arial" w:cs="Arial"/>
      </w:rPr>
    </w:lvl>
    <w:lvl w:ilvl="5">
      <w:start w:val="1"/>
      <w:numFmt w:val="bullet"/>
      <w:lvlText w:val="▪"/>
      <w:lvlJc w:val="left"/>
      <w:pPr>
        <w:ind w:left="3600" w:firstLine="4020"/>
      </w:pPr>
      <w:rPr>
        <w:rFonts w:ascii="Arial" w:eastAsia="Arial" w:hAnsi="Arial" w:cs="Arial"/>
      </w:rPr>
    </w:lvl>
    <w:lvl w:ilvl="6">
      <w:start w:val="1"/>
      <w:numFmt w:val="bullet"/>
      <w:lvlText w:val="●"/>
      <w:lvlJc w:val="left"/>
      <w:pPr>
        <w:ind w:left="4320" w:firstLine="4740"/>
      </w:pPr>
      <w:rPr>
        <w:rFonts w:ascii="Arial" w:eastAsia="Arial" w:hAnsi="Arial" w:cs="Arial"/>
      </w:rPr>
    </w:lvl>
    <w:lvl w:ilvl="7">
      <w:start w:val="1"/>
      <w:numFmt w:val="bullet"/>
      <w:lvlText w:val="o"/>
      <w:lvlJc w:val="left"/>
      <w:pPr>
        <w:ind w:left="5040" w:firstLine="5460"/>
      </w:pPr>
      <w:rPr>
        <w:rFonts w:ascii="Arial" w:eastAsia="Arial" w:hAnsi="Arial" w:cs="Arial"/>
      </w:rPr>
    </w:lvl>
    <w:lvl w:ilvl="8">
      <w:start w:val="1"/>
      <w:numFmt w:val="bullet"/>
      <w:lvlText w:val="▪"/>
      <w:lvlJc w:val="left"/>
      <w:pPr>
        <w:ind w:left="5760" w:firstLine="6180"/>
      </w:pPr>
      <w:rPr>
        <w:rFonts w:ascii="Arial" w:eastAsia="Arial" w:hAnsi="Arial" w:cs="Arial"/>
      </w:rPr>
    </w:lvl>
  </w:abstractNum>
  <w:abstractNum w:abstractNumId="9" w15:restartNumberingAfterBreak="0">
    <w:nsid w:val="1D4C3006"/>
    <w:multiLevelType w:val="hybridMultilevel"/>
    <w:tmpl w:val="36B2CE1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75106"/>
    <w:multiLevelType w:val="multilevel"/>
    <w:tmpl w:val="51E4FB82"/>
    <w:lvl w:ilvl="0">
      <w:start w:val="1"/>
      <w:numFmt w:val="lowerLetter"/>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1" w15:restartNumberingAfterBreak="0">
    <w:nsid w:val="27605523"/>
    <w:multiLevelType w:val="multilevel"/>
    <w:tmpl w:val="15E8DD44"/>
    <w:lvl w:ilvl="0">
      <w:start w:val="1"/>
      <w:numFmt w:val="lowerLetter"/>
      <w:lvlText w:val="%1."/>
      <w:lvlJc w:val="left"/>
      <w:pPr>
        <w:ind w:left="0" w:firstLine="420"/>
      </w:pPr>
    </w:lvl>
    <w:lvl w:ilvl="1">
      <w:start w:val="1"/>
      <w:numFmt w:val="bullet"/>
      <w:lvlText w:val="o"/>
      <w:lvlJc w:val="left"/>
      <w:pPr>
        <w:ind w:left="720" w:firstLine="1140"/>
      </w:pPr>
      <w:rPr>
        <w:rFonts w:ascii="Arial" w:eastAsia="Arial" w:hAnsi="Arial" w:cs="Arial"/>
      </w:rPr>
    </w:lvl>
    <w:lvl w:ilvl="2">
      <w:start w:val="1"/>
      <w:numFmt w:val="bullet"/>
      <w:lvlText w:val="▪"/>
      <w:lvlJc w:val="left"/>
      <w:pPr>
        <w:ind w:left="1440" w:firstLine="1860"/>
      </w:pPr>
      <w:rPr>
        <w:rFonts w:ascii="Arial" w:eastAsia="Arial" w:hAnsi="Arial" w:cs="Arial"/>
      </w:rPr>
    </w:lvl>
    <w:lvl w:ilvl="3">
      <w:start w:val="1"/>
      <w:numFmt w:val="bullet"/>
      <w:lvlText w:val="●"/>
      <w:lvlJc w:val="left"/>
      <w:pPr>
        <w:ind w:left="2160" w:firstLine="2580"/>
      </w:pPr>
      <w:rPr>
        <w:rFonts w:ascii="Arial" w:eastAsia="Arial" w:hAnsi="Arial" w:cs="Arial"/>
      </w:rPr>
    </w:lvl>
    <w:lvl w:ilvl="4">
      <w:start w:val="1"/>
      <w:numFmt w:val="bullet"/>
      <w:lvlText w:val="o"/>
      <w:lvlJc w:val="left"/>
      <w:pPr>
        <w:ind w:left="2880" w:firstLine="3300"/>
      </w:pPr>
      <w:rPr>
        <w:rFonts w:ascii="Arial" w:eastAsia="Arial" w:hAnsi="Arial" w:cs="Arial"/>
      </w:rPr>
    </w:lvl>
    <w:lvl w:ilvl="5">
      <w:start w:val="1"/>
      <w:numFmt w:val="bullet"/>
      <w:lvlText w:val="▪"/>
      <w:lvlJc w:val="left"/>
      <w:pPr>
        <w:ind w:left="3600" w:firstLine="4020"/>
      </w:pPr>
      <w:rPr>
        <w:rFonts w:ascii="Arial" w:eastAsia="Arial" w:hAnsi="Arial" w:cs="Arial"/>
      </w:rPr>
    </w:lvl>
    <w:lvl w:ilvl="6">
      <w:start w:val="1"/>
      <w:numFmt w:val="bullet"/>
      <w:lvlText w:val="●"/>
      <w:lvlJc w:val="left"/>
      <w:pPr>
        <w:ind w:left="4320" w:firstLine="4740"/>
      </w:pPr>
      <w:rPr>
        <w:rFonts w:ascii="Arial" w:eastAsia="Arial" w:hAnsi="Arial" w:cs="Arial"/>
      </w:rPr>
    </w:lvl>
    <w:lvl w:ilvl="7">
      <w:start w:val="1"/>
      <w:numFmt w:val="bullet"/>
      <w:lvlText w:val="o"/>
      <w:lvlJc w:val="left"/>
      <w:pPr>
        <w:ind w:left="5040" w:firstLine="5460"/>
      </w:pPr>
      <w:rPr>
        <w:rFonts w:ascii="Arial" w:eastAsia="Arial" w:hAnsi="Arial" w:cs="Arial"/>
      </w:rPr>
    </w:lvl>
    <w:lvl w:ilvl="8">
      <w:start w:val="1"/>
      <w:numFmt w:val="bullet"/>
      <w:lvlText w:val="▪"/>
      <w:lvlJc w:val="left"/>
      <w:pPr>
        <w:ind w:left="5760" w:firstLine="6180"/>
      </w:pPr>
      <w:rPr>
        <w:rFonts w:ascii="Arial" w:eastAsia="Arial" w:hAnsi="Arial" w:cs="Arial"/>
      </w:rPr>
    </w:lvl>
  </w:abstractNum>
  <w:abstractNum w:abstractNumId="12" w15:restartNumberingAfterBreak="0">
    <w:nsid w:val="2A675A9A"/>
    <w:multiLevelType w:val="multilevel"/>
    <w:tmpl w:val="EF8C4E22"/>
    <w:lvl w:ilvl="0">
      <w:start w:val="1"/>
      <w:numFmt w:val="lowerLetter"/>
      <w:lvlText w:val="%1."/>
      <w:lvlJc w:val="left"/>
      <w:pPr>
        <w:ind w:left="360" w:firstLine="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C240FCF"/>
    <w:multiLevelType w:val="hybridMultilevel"/>
    <w:tmpl w:val="79622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FA5383"/>
    <w:multiLevelType w:val="multilevel"/>
    <w:tmpl w:val="51E4FB82"/>
    <w:lvl w:ilvl="0">
      <w:start w:val="1"/>
      <w:numFmt w:val="lowerLetter"/>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5" w15:restartNumberingAfterBreak="0">
    <w:nsid w:val="31096638"/>
    <w:multiLevelType w:val="hybridMultilevel"/>
    <w:tmpl w:val="F83CE0F2"/>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506D9E"/>
    <w:multiLevelType w:val="multilevel"/>
    <w:tmpl w:val="E8C8DD3E"/>
    <w:lvl w:ilvl="0">
      <w:start w:val="1"/>
      <w:numFmt w:val="lowerLetter"/>
      <w:lvlText w:val="%1."/>
      <w:lvlJc w:val="left"/>
      <w:pPr>
        <w:ind w:left="0" w:firstLine="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17" w15:restartNumberingAfterBreak="0">
    <w:nsid w:val="331851DA"/>
    <w:multiLevelType w:val="multilevel"/>
    <w:tmpl w:val="60F05656"/>
    <w:lvl w:ilvl="0">
      <w:start w:val="1"/>
      <w:numFmt w:val="lowerLetter"/>
      <w:lvlText w:val="%1."/>
      <w:lvlJc w:val="left"/>
      <w:pPr>
        <w:ind w:left="0" w:firstLine="420"/>
      </w:pPr>
      <w:rPr>
        <w:rFonts w:hint="default"/>
      </w:rPr>
    </w:lvl>
    <w:lvl w:ilvl="1">
      <w:start w:val="1"/>
      <w:numFmt w:val="bullet"/>
      <w:lvlText w:val="o"/>
      <w:lvlJc w:val="left"/>
      <w:pPr>
        <w:ind w:left="720" w:firstLine="1140"/>
      </w:pPr>
      <w:rPr>
        <w:rFonts w:ascii="Arial" w:eastAsia="Arial" w:hAnsi="Arial" w:cs="Arial" w:hint="default"/>
      </w:rPr>
    </w:lvl>
    <w:lvl w:ilvl="2">
      <w:start w:val="1"/>
      <w:numFmt w:val="bullet"/>
      <w:lvlText w:val="▪"/>
      <w:lvlJc w:val="left"/>
      <w:pPr>
        <w:ind w:left="1440" w:firstLine="1860"/>
      </w:pPr>
      <w:rPr>
        <w:rFonts w:ascii="Arial" w:eastAsia="Arial" w:hAnsi="Arial" w:cs="Arial" w:hint="default"/>
      </w:rPr>
    </w:lvl>
    <w:lvl w:ilvl="3">
      <w:start w:val="1"/>
      <w:numFmt w:val="bullet"/>
      <w:lvlText w:val="●"/>
      <w:lvlJc w:val="left"/>
      <w:pPr>
        <w:ind w:left="2160" w:firstLine="2580"/>
      </w:pPr>
      <w:rPr>
        <w:rFonts w:ascii="Arial" w:eastAsia="Arial" w:hAnsi="Arial" w:cs="Arial" w:hint="default"/>
      </w:rPr>
    </w:lvl>
    <w:lvl w:ilvl="4">
      <w:start w:val="1"/>
      <w:numFmt w:val="bullet"/>
      <w:lvlText w:val="o"/>
      <w:lvlJc w:val="left"/>
      <w:pPr>
        <w:ind w:left="2880" w:firstLine="3300"/>
      </w:pPr>
      <w:rPr>
        <w:rFonts w:ascii="Arial" w:eastAsia="Arial" w:hAnsi="Arial" w:cs="Arial" w:hint="default"/>
      </w:rPr>
    </w:lvl>
    <w:lvl w:ilvl="5">
      <w:start w:val="1"/>
      <w:numFmt w:val="bullet"/>
      <w:lvlText w:val="▪"/>
      <w:lvlJc w:val="left"/>
      <w:pPr>
        <w:ind w:left="3600" w:firstLine="4020"/>
      </w:pPr>
      <w:rPr>
        <w:rFonts w:ascii="Arial" w:eastAsia="Arial" w:hAnsi="Arial" w:cs="Arial" w:hint="default"/>
      </w:rPr>
    </w:lvl>
    <w:lvl w:ilvl="6">
      <w:start w:val="1"/>
      <w:numFmt w:val="bullet"/>
      <w:lvlText w:val="●"/>
      <w:lvlJc w:val="left"/>
      <w:pPr>
        <w:ind w:left="4320" w:firstLine="4740"/>
      </w:pPr>
      <w:rPr>
        <w:rFonts w:ascii="Arial" w:eastAsia="Arial" w:hAnsi="Arial" w:cs="Arial" w:hint="default"/>
      </w:rPr>
    </w:lvl>
    <w:lvl w:ilvl="7">
      <w:start w:val="1"/>
      <w:numFmt w:val="bullet"/>
      <w:lvlText w:val="o"/>
      <w:lvlJc w:val="left"/>
      <w:pPr>
        <w:ind w:left="5040" w:firstLine="5460"/>
      </w:pPr>
      <w:rPr>
        <w:rFonts w:ascii="Arial" w:eastAsia="Arial" w:hAnsi="Arial" w:cs="Arial" w:hint="default"/>
      </w:rPr>
    </w:lvl>
    <w:lvl w:ilvl="8">
      <w:start w:val="1"/>
      <w:numFmt w:val="bullet"/>
      <w:lvlText w:val="▪"/>
      <w:lvlJc w:val="left"/>
      <w:pPr>
        <w:ind w:left="5760" w:firstLine="6180"/>
      </w:pPr>
      <w:rPr>
        <w:rFonts w:ascii="Arial" w:eastAsia="Arial" w:hAnsi="Arial" w:cs="Arial" w:hint="default"/>
      </w:rPr>
    </w:lvl>
  </w:abstractNum>
  <w:abstractNum w:abstractNumId="18" w15:restartNumberingAfterBreak="0">
    <w:nsid w:val="382C35D9"/>
    <w:multiLevelType w:val="multilevel"/>
    <w:tmpl w:val="60F05656"/>
    <w:lvl w:ilvl="0">
      <w:start w:val="1"/>
      <w:numFmt w:val="lowerLetter"/>
      <w:lvlText w:val="%1."/>
      <w:lvlJc w:val="left"/>
      <w:pPr>
        <w:ind w:left="0" w:firstLine="420"/>
      </w:pPr>
      <w:rPr>
        <w:rFonts w:hint="default"/>
      </w:rPr>
    </w:lvl>
    <w:lvl w:ilvl="1">
      <w:start w:val="1"/>
      <w:numFmt w:val="bullet"/>
      <w:lvlText w:val="o"/>
      <w:lvlJc w:val="left"/>
      <w:pPr>
        <w:ind w:left="720" w:firstLine="1140"/>
      </w:pPr>
      <w:rPr>
        <w:rFonts w:ascii="Arial" w:eastAsia="Arial" w:hAnsi="Arial" w:cs="Arial" w:hint="default"/>
      </w:rPr>
    </w:lvl>
    <w:lvl w:ilvl="2">
      <w:start w:val="1"/>
      <w:numFmt w:val="bullet"/>
      <w:lvlText w:val="▪"/>
      <w:lvlJc w:val="left"/>
      <w:pPr>
        <w:ind w:left="1440" w:firstLine="1860"/>
      </w:pPr>
      <w:rPr>
        <w:rFonts w:ascii="Arial" w:eastAsia="Arial" w:hAnsi="Arial" w:cs="Arial" w:hint="default"/>
      </w:rPr>
    </w:lvl>
    <w:lvl w:ilvl="3">
      <w:start w:val="1"/>
      <w:numFmt w:val="bullet"/>
      <w:lvlText w:val="●"/>
      <w:lvlJc w:val="left"/>
      <w:pPr>
        <w:ind w:left="2160" w:firstLine="2580"/>
      </w:pPr>
      <w:rPr>
        <w:rFonts w:ascii="Arial" w:eastAsia="Arial" w:hAnsi="Arial" w:cs="Arial" w:hint="default"/>
      </w:rPr>
    </w:lvl>
    <w:lvl w:ilvl="4">
      <w:start w:val="1"/>
      <w:numFmt w:val="bullet"/>
      <w:lvlText w:val="o"/>
      <w:lvlJc w:val="left"/>
      <w:pPr>
        <w:ind w:left="2880" w:firstLine="3300"/>
      </w:pPr>
      <w:rPr>
        <w:rFonts w:ascii="Arial" w:eastAsia="Arial" w:hAnsi="Arial" w:cs="Arial" w:hint="default"/>
      </w:rPr>
    </w:lvl>
    <w:lvl w:ilvl="5">
      <w:start w:val="1"/>
      <w:numFmt w:val="bullet"/>
      <w:lvlText w:val="▪"/>
      <w:lvlJc w:val="left"/>
      <w:pPr>
        <w:ind w:left="3600" w:firstLine="4020"/>
      </w:pPr>
      <w:rPr>
        <w:rFonts w:ascii="Arial" w:eastAsia="Arial" w:hAnsi="Arial" w:cs="Arial" w:hint="default"/>
      </w:rPr>
    </w:lvl>
    <w:lvl w:ilvl="6">
      <w:start w:val="1"/>
      <w:numFmt w:val="bullet"/>
      <w:lvlText w:val="●"/>
      <w:lvlJc w:val="left"/>
      <w:pPr>
        <w:ind w:left="4320" w:firstLine="4740"/>
      </w:pPr>
      <w:rPr>
        <w:rFonts w:ascii="Arial" w:eastAsia="Arial" w:hAnsi="Arial" w:cs="Arial" w:hint="default"/>
      </w:rPr>
    </w:lvl>
    <w:lvl w:ilvl="7">
      <w:start w:val="1"/>
      <w:numFmt w:val="bullet"/>
      <w:lvlText w:val="o"/>
      <w:lvlJc w:val="left"/>
      <w:pPr>
        <w:ind w:left="5040" w:firstLine="5460"/>
      </w:pPr>
      <w:rPr>
        <w:rFonts w:ascii="Arial" w:eastAsia="Arial" w:hAnsi="Arial" w:cs="Arial" w:hint="default"/>
      </w:rPr>
    </w:lvl>
    <w:lvl w:ilvl="8">
      <w:start w:val="1"/>
      <w:numFmt w:val="bullet"/>
      <w:lvlText w:val="▪"/>
      <w:lvlJc w:val="left"/>
      <w:pPr>
        <w:ind w:left="5760" w:firstLine="6180"/>
      </w:pPr>
      <w:rPr>
        <w:rFonts w:ascii="Arial" w:eastAsia="Arial" w:hAnsi="Arial" w:cs="Arial" w:hint="default"/>
      </w:rPr>
    </w:lvl>
  </w:abstractNum>
  <w:abstractNum w:abstractNumId="19" w15:restartNumberingAfterBreak="0">
    <w:nsid w:val="3AD00147"/>
    <w:multiLevelType w:val="multilevel"/>
    <w:tmpl w:val="15E8DD44"/>
    <w:lvl w:ilvl="0">
      <w:start w:val="1"/>
      <w:numFmt w:val="lowerLetter"/>
      <w:lvlText w:val="%1."/>
      <w:lvlJc w:val="left"/>
      <w:pPr>
        <w:ind w:left="0" w:firstLine="420"/>
      </w:pPr>
    </w:lvl>
    <w:lvl w:ilvl="1">
      <w:start w:val="1"/>
      <w:numFmt w:val="bullet"/>
      <w:lvlText w:val="o"/>
      <w:lvlJc w:val="left"/>
      <w:pPr>
        <w:ind w:left="720" w:firstLine="1140"/>
      </w:pPr>
      <w:rPr>
        <w:rFonts w:ascii="Arial" w:eastAsia="Arial" w:hAnsi="Arial" w:cs="Arial"/>
      </w:rPr>
    </w:lvl>
    <w:lvl w:ilvl="2">
      <w:start w:val="1"/>
      <w:numFmt w:val="bullet"/>
      <w:lvlText w:val="▪"/>
      <w:lvlJc w:val="left"/>
      <w:pPr>
        <w:ind w:left="1440" w:firstLine="1860"/>
      </w:pPr>
      <w:rPr>
        <w:rFonts w:ascii="Arial" w:eastAsia="Arial" w:hAnsi="Arial" w:cs="Arial"/>
      </w:rPr>
    </w:lvl>
    <w:lvl w:ilvl="3">
      <w:start w:val="1"/>
      <w:numFmt w:val="bullet"/>
      <w:lvlText w:val="●"/>
      <w:lvlJc w:val="left"/>
      <w:pPr>
        <w:ind w:left="2160" w:firstLine="2580"/>
      </w:pPr>
      <w:rPr>
        <w:rFonts w:ascii="Arial" w:eastAsia="Arial" w:hAnsi="Arial" w:cs="Arial"/>
      </w:rPr>
    </w:lvl>
    <w:lvl w:ilvl="4">
      <w:start w:val="1"/>
      <w:numFmt w:val="bullet"/>
      <w:lvlText w:val="o"/>
      <w:lvlJc w:val="left"/>
      <w:pPr>
        <w:ind w:left="2880" w:firstLine="3300"/>
      </w:pPr>
      <w:rPr>
        <w:rFonts w:ascii="Arial" w:eastAsia="Arial" w:hAnsi="Arial" w:cs="Arial"/>
      </w:rPr>
    </w:lvl>
    <w:lvl w:ilvl="5">
      <w:start w:val="1"/>
      <w:numFmt w:val="bullet"/>
      <w:lvlText w:val="▪"/>
      <w:lvlJc w:val="left"/>
      <w:pPr>
        <w:ind w:left="3600" w:firstLine="4020"/>
      </w:pPr>
      <w:rPr>
        <w:rFonts w:ascii="Arial" w:eastAsia="Arial" w:hAnsi="Arial" w:cs="Arial"/>
      </w:rPr>
    </w:lvl>
    <w:lvl w:ilvl="6">
      <w:start w:val="1"/>
      <w:numFmt w:val="bullet"/>
      <w:lvlText w:val="●"/>
      <w:lvlJc w:val="left"/>
      <w:pPr>
        <w:ind w:left="4320" w:firstLine="4740"/>
      </w:pPr>
      <w:rPr>
        <w:rFonts w:ascii="Arial" w:eastAsia="Arial" w:hAnsi="Arial" w:cs="Arial"/>
      </w:rPr>
    </w:lvl>
    <w:lvl w:ilvl="7">
      <w:start w:val="1"/>
      <w:numFmt w:val="bullet"/>
      <w:lvlText w:val="o"/>
      <w:lvlJc w:val="left"/>
      <w:pPr>
        <w:ind w:left="5040" w:firstLine="5460"/>
      </w:pPr>
      <w:rPr>
        <w:rFonts w:ascii="Arial" w:eastAsia="Arial" w:hAnsi="Arial" w:cs="Arial"/>
      </w:rPr>
    </w:lvl>
    <w:lvl w:ilvl="8">
      <w:start w:val="1"/>
      <w:numFmt w:val="bullet"/>
      <w:lvlText w:val="▪"/>
      <w:lvlJc w:val="left"/>
      <w:pPr>
        <w:ind w:left="5760" w:firstLine="6180"/>
      </w:pPr>
      <w:rPr>
        <w:rFonts w:ascii="Arial" w:eastAsia="Arial" w:hAnsi="Arial" w:cs="Arial"/>
      </w:rPr>
    </w:lvl>
  </w:abstractNum>
  <w:abstractNum w:abstractNumId="20" w15:restartNumberingAfterBreak="0">
    <w:nsid w:val="3C0F3E81"/>
    <w:multiLevelType w:val="multilevel"/>
    <w:tmpl w:val="EF8C4E22"/>
    <w:lvl w:ilvl="0">
      <w:start w:val="1"/>
      <w:numFmt w:val="lowerLetter"/>
      <w:lvlText w:val="%1."/>
      <w:lvlJc w:val="left"/>
      <w:pPr>
        <w:ind w:left="360" w:firstLine="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3C860ECD"/>
    <w:multiLevelType w:val="multilevel"/>
    <w:tmpl w:val="EF8C4E22"/>
    <w:lvl w:ilvl="0">
      <w:start w:val="1"/>
      <w:numFmt w:val="lowerLetter"/>
      <w:lvlText w:val="%1."/>
      <w:lvlJc w:val="left"/>
      <w:pPr>
        <w:ind w:left="360" w:firstLine="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3DDF66A2"/>
    <w:multiLevelType w:val="hybridMultilevel"/>
    <w:tmpl w:val="2D206D1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20A17"/>
    <w:multiLevelType w:val="multilevel"/>
    <w:tmpl w:val="60F05656"/>
    <w:lvl w:ilvl="0">
      <w:start w:val="1"/>
      <w:numFmt w:val="lowerLetter"/>
      <w:lvlText w:val="%1."/>
      <w:lvlJc w:val="left"/>
      <w:pPr>
        <w:ind w:left="0" w:firstLine="420"/>
      </w:pPr>
      <w:rPr>
        <w:rFonts w:hint="default"/>
      </w:rPr>
    </w:lvl>
    <w:lvl w:ilvl="1">
      <w:start w:val="1"/>
      <w:numFmt w:val="bullet"/>
      <w:lvlText w:val="o"/>
      <w:lvlJc w:val="left"/>
      <w:pPr>
        <w:ind w:left="720" w:firstLine="1140"/>
      </w:pPr>
      <w:rPr>
        <w:rFonts w:ascii="Arial" w:eastAsia="Arial" w:hAnsi="Arial" w:cs="Arial" w:hint="default"/>
      </w:rPr>
    </w:lvl>
    <w:lvl w:ilvl="2">
      <w:start w:val="1"/>
      <w:numFmt w:val="bullet"/>
      <w:lvlText w:val="▪"/>
      <w:lvlJc w:val="left"/>
      <w:pPr>
        <w:ind w:left="1440" w:firstLine="1860"/>
      </w:pPr>
      <w:rPr>
        <w:rFonts w:ascii="Arial" w:eastAsia="Arial" w:hAnsi="Arial" w:cs="Arial" w:hint="default"/>
      </w:rPr>
    </w:lvl>
    <w:lvl w:ilvl="3">
      <w:start w:val="1"/>
      <w:numFmt w:val="bullet"/>
      <w:lvlText w:val="●"/>
      <w:lvlJc w:val="left"/>
      <w:pPr>
        <w:ind w:left="2160" w:firstLine="2580"/>
      </w:pPr>
      <w:rPr>
        <w:rFonts w:ascii="Arial" w:eastAsia="Arial" w:hAnsi="Arial" w:cs="Arial" w:hint="default"/>
      </w:rPr>
    </w:lvl>
    <w:lvl w:ilvl="4">
      <w:start w:val="1"/>
      <w:numFmt w:val="bullet"/>
      <w:lvlText w:val="o"/>
      <w:lvlJc w:val="left"/>
      <w:pPr>
        <w:ind w:left="2880" w:firstLine="3300"/>
      </w:pPr>
      <w:rPr>
        <w:rFonts w:ascii="Arial" w:eastAsia="Arial" w:hAnsi="Arial" w:cs="Arial" w:hint="default"/>
      </w:rPr>
    </w:lvl>
    <w:lvl w:ilvl="5">
      <w:start w:val="1"/>
      <w:numFmt w:val="bullet"/>
      <w:lvlText w:val="▪"/>
      <w:lvlJc w:val="left"/>
      <w:pPr>
        <w:ind w:left="3600" w:firstLine="4020"/>
      </w:pPr>
      <w:rPr>
        <w:rFonts w:ascii="Arial" w:eastAsia="Arial" w:hAnsi="Arial" w:cs="Arial" w:hint="default"/>
      </w:rPr>
    </w:lvl>
    <w:lvl w:ilvl="6">
      <w:start w:val="1"/>
      <w:numFmt w:val="bullet"/>
      <w:lvlText w:val="●"/>
      <w:lvlJc w:val="left"/>
      <w:pPr>
        <w:ind w:left="4320" w:firstLine="4740"/>
      </w:pPr>
      <w:rPr>
        <w:rFonts w:ascii="Arial" w:eastAsia="Arial" w:hAnsi="Arial" w:cs="Arial" w:hint="default"/>
      </w:rPr>
    </w:lvl>
    <w:lvl w:ilvl="7">
      <w:start w:val="1"/>
      <w:numFmt w:val="bullet"/>
      <w:lvlText w:val="o"/>
      <w:lvlJc w:val="left"/>
      <w:pPr>
        <w:ind w:left="5040" w:firstLine="5460"/>
      </w:pPr>
      <w:rPr>
        <w:rFonts w:ascii="Arial" w:eastAsia="Arial" w:hAnsi="Arial" w:cs="Arial" w:hint="default"/>
      </w:rPr>
    </w:lvl>
    <w:lvl w:ilvl="8">
      <w:start w:val="1"/>
      <w:numFmt w:val="bullet"/>
      <w:lvlText w:val="▪"/>
      <w:lvlJc w:val="left"/>
      <w:pPr>
        <w:ind w:left="5760" w:firstLine="6180"/>
      </w:pPr>
      <w:rPr>
        <w:rFonts w:ascii="Arial" w:eastAsia="Arial" w:hAnsi="Arial" w:cs="Arial" w:hint="default"/>
      </w:rPr>
    </w:lvl>
  </w:abstractNum>
  <w:abstractNum w:abstractNumId="24" w15:restartNumberingAfterBreak="0">
    <w:nsid w:val="483F5383"/>
    <w:multiLevelType w:val="multilevel"/>
    <w:tmpl w:val="15E8DD44"/>
    <w:lvl w:ilvl="0">
      <w:start w:val="1"/>
      <w:numFmt w:val="lowerLetter"/>
      <w:lvlText w:val="%1."/>
      <w:lvlJc w:val="left"/>
      <w:pPr>
        <w:ind w:left="0" w:firstLine="420"/>
      </w:pPr>
    </w:lvl>
    <w:lvl w:ilvl="1">
      <w:start w:val="1"/>
      <w:numFmt w:val="bullet"/>
      <w:lvlText w:val="o"/>
      <w:lvlJc w:val="left"/>
      <w:pPr>
        <w:ind w:left="720" w:firstLine="1140"/>
      </w:pPr>
      <w:rPr>
        <w:rFonts w:ascii="Arial" w:eastAsia="Arial" w:hAnsi="Arial" w:cs="Arial"/>
      </w:rPr>
    </w:lvl>
    <w:lvl w:ilvl="2">
      <w:start w:val="1"/>
      <w:numFmt w:val="bullet"/>
      <w:lvlText w:val="▪"/>
      <w:lvlJc w:val="left"/>
      <w:pPr>
        <w:ind w:left="1440" w:firstLine="1860"/>
      </w:pPr>
      <w:rPr>
        <w:rFonts w:ascii="Arial" w:eastAsia="Arial" w:hAnsi="Arial" w:cs="Arial"/>
      </w:rPr>
    </w:lvl>
    <w:lvl w:ilvl="3">
      <w:start w:val="1"/>
      <w:numFmt w:val="bullet"/>
      <w:lvlText w:val="●"/>
      <w:lvlJc w:val="left"/>
      <w:pPr>
        <w:ind w:left="2160" w:firstLine="2580"/>
      </w:pPr>
      <w:rPr>
        <w:rFonts w:ascii="Arial" w:eastAsia="Arial" w:hAnsi="Arial" w:cs="Arial"/>
      </w:rPr>
    </w:lvl>
    <w:lvl w:ilvl="4">
      <w:start w:val="1"/>
      <w:numFmt w:val="bullet"/>
      <w:lvlText w:val="o"/>
      <w:lvlJc w:val="left"/>
      <w:pPr>
        <w:ind w:left="2880" w:firstLine="3300"/>
      </w:pPr>
      <w:rPr>
        <w:rFonts w:ascii="Arial" w:eastAsia="Arial" w:hAnsi="Arial" w:cs="Arial"/>
      </w:rPr>
    </w:lvl>
    <w:lvl w:ilvl="5">
      <w:start w:val="1"/>
      <w:numFmt w:val="bullet"/>
      <w:lvlText w:val="▪"/>
      <w:lvlJc w:val="left"/>
      <w:pPr>
        <w:ind w:left="3600" w:firstLine="4020"/>
      </w:pPr>
      <w:rPr>
        <w:rFonts w:ascii="Arial" w:eastAsia="Arial" w:hAnsi="Arial" w:cs="Arial"/>
      </w:rPr>
    </w:lvl>
    <w:lvl w:ilvl="6">
      <w:start w:val="1"/>
      <w:numFmt w:val="bullet"/>
      <w:lvlText w:val="●"/>
      <w:lvlJc w:val="left"/>
      <w:pPr>
        <w:ind w:left="4320" w:firstLine="4740"/>
      </w:pPr>
      <w:rPr>
        <w:rFonts w:ascii="Arial" w:eastAsia="Arial" w:hAnsi="Arial" w:cs="Arial"/>
      </w:rPr>
    </w:lvl>
    <w:lvl w:ilvl="7">
      <w:start w:val="1"/>
      <w:numFmt w:val="bullet"/>
      <w:lvlText w:val="o"/>
      <w:lvlJc w:val="left"/>
      <w:pPr>
        <w:ind w:left="5040" w:firstLine="5460"/>
      </w:pPr>
      <w:rPr>
        <w:rFonts w:ascii="Arial" w:eastAsia="Arial" w:hAnsi="Arial" w:cs="Arial"/>
      </w:rPr>
    </w:lvl>
    <w:lvl w:ilvl="8">
      <w:start w:val="1"/>
      <w:numFmt w:val="bullet"/>
      <w:lvlText w:val="▪"/>
      <w:lvlJc w:val="left"/>
      <w:pPr>
        <w:ind w:left="5760" w:firstLine="6180"/>
      </w:pPr>
      <w:rPr>
        <w:rFonts w:ascii="Arial" w:eastAsia="Arial" w:hAnsi="Arial" w:cs="Arial"/>
      </w:rPr>
    </w:lvl>
  </w:abstractNum>
  <w:abstractNum w:abstractNumId="25" w15:restartNumberingAfterBreak="0">
    <w:nsid w:val="48AF1FD0"/>
    <w:multiLevelType w:val="hybridMultilevel"/>
    <w:tmpl w:val="D1900512"/>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6F558C"/>
    <w:multiLevelType w:val="hybridMultilevel"/>
    <w:tmpl w:val="63B0F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6D5FA0"/>
    <w:multiLevelType w:val="multilevel"/>
    <w:tmpl w:val="60F05656"/>
    <w:lvl w:ilvl="0">
      <w:start w:val="1"/>
      <w:numFmt w:val="lowerLetter"/>
      <w:lvlText w:val="%1."/>
      <w:lvlJc w:val="left"/>
      <w:pPr>
        <w:ind w:left="0" w:firstLine="420"/>
      </w:pPr>
      <w:rPr>
        <w:rFonts w:hint="default"/>
      </w:rPr>
    </w:lvl>
    <w:lvl w:ilvl="1">
      <w:start w:val="1"/>
      <w:numFmt w:val="bullet"/>
      <w:lvlText w:val="o"/>
      <w:lvlJc w:val="left"/>
      <w:pPr>
        <w:ind w:left="720" w:firstLine="1140"/>
      </w:pPr>
      <w:rPr>
        <w:rFonts w:ascii="Arial" w:eastAsia="Arial" w:hAnsi="Arial" w:cs="Arial" w:hint="default"/>
      </w:rPr>
    </w:lvl>
    <w:lvl w:ilvl="2">
      <w:start w:val="1"/>
      <w:numFmt w:val="bullet"/>
      <w:lvlText w:val="▪"/>
      <w:lvlJc w:val="left"/>
      <w:pPr>
        <w:ind w:left="1440" w:firstLine="1860"/>
      </w:pPr>
      <w:rPr>
        <w:rFonts w:ascii="Arial" w:eastAsia="Arial" w:hAnsi="Arial" w:cs="Arial" w:hint="default"/>
      </w:rPr>
    </w:lvl>
    <w:lvl w:ilvl="3">
      <w:start w:val="1"/>
      <w:numFmt w:val="bullet"/>
      <w:lvlText w:val="●"/>
      <w:lvlJc w:val="left"/>
      <w:pPr>
        <w:ind w:left="2160" w:firstLine="2580"/>
      </w:pPr>
      <w:rPr>
        <w:rFonts w:ascii="Arial" w:eastAsia="Arial" w:hAnsi="Arial" w:cs="Arial" w:hint="default"/>
      </w:rPr>
    </w:lvl>
    <w:lvl w:ilvl="4">
      <w:start w:val="1"/>
      <w:numFmt w:val="bullet"/>
      <w:lvlText w:val="o"/>
      <w:lvlJc w:val="left"/>
      <w:pPr>
        <w:ind w:left="2880" w:firstLine="3300"/>
      </w:pPr>
      <w:rPr>
        <w:rFonts w:ascii="Arial" w:eastAsia="Arial" w:hAnsi="Arial" w:cs="Arial" w:hint="default"/>
      </w:rPr>
    </w:lvl>
    <w:lvl w:ilvl="5">
      <w:start w:val="1"/>
      <w:numFmt w:val="bullet"/>
      <w:lvlText w:val="▪"/>
      <w:lvlJc w:val="left"/>
      <w:pPr>
        <w:ind w:left="3600" w:firstLine="4020"/>
      </w:pPr>
      <w:rPr>
        <w:rFonts w:ascii="Arial" w:eastAsia="Arial" w:hAnsi="Arial" w:cs="Arial" w:hint="default"/>
      </w:rPr>
    </w:lvl>
    <w:lvl w:ilvl="6">
      <w:start w:val="1"/>
      <w:numFmt w:val="bullet"/>
      <w:lvlText w:val="●"/>
      <w:lvlJc w:val="left"/>
      <w:pPr>
        <w:ind w:left="4320" w:firstLine="4740"/>
      </w:pPr>
      <w:rPr>
        <w:rFonts w:ascii="Arial" w:eastAsia="Arial" w:hAnsi="Arial" w:cs="Arial" w:hint="default"/>
      </w:rPr>
    </w:lvl>
    <w:lvl w:ilvl="7">
      <w:start w:val="1"/>
      <w:numFmt w:val="bullet"/>
      <w:lvlText w:val="o"/>
      <w:lvlJc w:val="left"/>
      <w:pPr>
        <w:ind w:left="5040" w:firstLine="5460"/>
      </w:pPr>
      <w:rPr>
        <w:rFonts w:ascii="Arial" w:eastAsia="Arial" w:hAnsi="Arial" w:cs="Arial" w:hint="default"/>
      </w:rPr>
    </w:lvl>
    <w:lvl w:ilvl="8">
      <w:start w:val="1"/>
      <w:numFmt w:val="bullet"/>
      <w:lvlText w:val="▪"/>
      <w:lvlJc w:val="left"/>
      <w:pPr>
        <w:ind w:left="5760" w:firstLine="6180"/>
      </w:pPr>
      <w:rPr>
        <w:rFonts w:ascii="Arial" w:eastAsia="Arial" w:hAnsi="Arial" w:cs="Arial" w:hint="default"/>
      </w:rPr>
    </w:lvl>
  </w:abstractNum>
  <w:abstractNum w:abstractNumId="28" w15:restartNumberingAfterBreak="0">
    <w:nsid w:val="54F0441A"/>
    <w:multiLevelType w:val="hybridMultilevel"/>
    <w:tmpl w:val="AFD626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F57E7"/>
    <w:multiLevelType w:val="hybridMultilevel"/>
    <w:tmpl w:val="5A04CE82"/>
    <w:lvl w:ilvl="0" w:tplc="09FC649A">
      <w:start w:val="1"/>
      <w:numFmt w:val="lowerLetter"/>
      <w:lvlText w:val="%1."/>
      <w:lvlJc w:val="left"/>
      <w:pPr>
        <w:tabs>
          <w:tab w:val="num" w:pos="360"/>
        </w:tabs>
        <w:ind w:left="36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F7086D"/>
    <w:multiLevelType w:val="hybridMultilevel"/>
    <w:tmpl w:val="F9DE8636"/>
    <w:lvl w:ilvl="0" w:tplc="04090019">
      <w:start w:val="1"/>
      <w:numFmt w:val="lowerLetter"/>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042B6"/>
    <w:multiLevelType w:val="multilevel"/>
    <w:tmpl w:val="60F05656"/>
    <w:lvl w:ilvl="0">
      <w:start w:val="1"/>
      <w:numFmt w:val="lowerLetter"/>
      <w:lvlText w:val="%1."/>
      <w:lvlJc w:val="left"/>
      <w:pPr>
        <w:ind w:left="0" w:firstLine="420"/>
      </w:pPr>
      <w:rPr>
        <w:rFonts w:hint="default"/>
      </w:rPr>
    </w:lvl>
    <w:lvl w:ilvl="1">
      <w:start w:val="1"/>
      <w:numFmt w:val="bullet"/>
      <w:lvlText w:val="o"/>
      <w:lvlJc w:val="left"/>
      <w:pPr>
        <w:ind w:left="720" w:firstLine="1140"/>
      </w:pPr>
      <w:rPr>
        <w:rFonts w:ascii="Arial" w:eastAsia="Arial" w:hAnsi="Arial" w:cs="Arial" w:hint="default"/>
      </w:rPr>
    </w:lvl>
    <w:lvl w:ilvl="2">
      <w:start w:val="1"/>
      <w:numFmt w:val="bullet"/>
      <w:lvlText w:val="▪"/>
      <w:lvlJc w:val="left"/>
      <w:pPr>
        <w:ind w:left="1440" w:firstLine="1860"/>
      </w:pPr>
      <w:rPr>
        <w:rFonts w:ascii="Arial" w:eastAsia="Arial" w:hAnsi="Arial" w:cs="Arial" w:hint="default"/>
      </w:rPr>
    </w:lvl>
    <w:lvl w:ilvl="3">
      <w:start w:val="1"/>
      <w:numFmt w:val="bullet"/>
      <w:lvlText w:val="●"/>
      <w:lvlJc w:val="left"/>
      <w:pPr>
        <w:ind w:left="2160" w:firstLine="2580"/>
      </w:pPr>
      <w:rPr>
        <w:rFonts w:ascii="Arial" w:eastAsia="Arial" w:hAnsi="Arial" w:cs="Arial" w:hint="default"/>
      </w:rPr>
    </w:lvl>
    <w:lvl w:ilvl="4">
      <w:start w:val="1"/>
      <w:numFmt w:val="bullet"/>
      <w:lvlText w:val="o"/>
      <w:lvlJc w:val="left"/>
      <w:pPr>
        <w:ind w:left="2880" w:firstLine="3300"/>
      </w:pPr>
      <w:rPr>
        <w:rFonts w:ascii="Arial" w:eastAsia="Arial" w:hAnsi="Arial" w:cs="Arial" w:hint="default"/>
      </w:rPr>
    </w:lvl>
    <w:lvl w:ilvl="5">
      <w:start w:val="1"/>
      <w:numFmt w:val="bullet"/>
      <w:lvlText w:val="▪"/>
      <w:lvlJc w:val="left"/>
      <w:pPr>
        <w:ind w:left="3600" w:firstLine="4020"/>
      </w:pPr>
      <w:rPr>
        <w:rFonts w:ascii="Arial" w:eastAsia="Arial" w:hAnsi="Arial" w:cs="Arial" w:hint="default"/>
      </w:rPr>
    </w:lvl>
    <w:lvl w:ilvl="6">
      <w:start w:val="1"/>
      <w:numFmt w:val="bullet"/>
      <w:lvlText w:val="●"/>
      <w:lvlJc w:val="left"/>
      <w:pPr>
        <w:ind w:left="4320" w:firstLine="4740"/>
      </w:pPr>
      <w:rPr>
        <w:rFonts w:ascii="Arial" w:eastAsia="Arial" w:hAnsi="Arial" w:cs="Arial" w:hint="default"/>
      </w:rPr>
    </w:lvl>
    <w:lvl w:ilvl="7">
      <w:start w:val="1"/>
      <w:numFmt w:val="bullet"/>
      <w:lvlText w:val="o"/>
      <w:lvlJc w:val="left"/>
      <w:pPr>
        <w:ind w:left="5040" w:firstLine="5460"/>
      </w:pPr>
      <w:rPr>
        <w:rFonts w:ascii="Arial" w:eastAsia="Arial" w:hAnsi="Arial" w:cs="Arial" w:hint="default"/>
      </w:rPr>
    </w:lvl>
    <w:lvl w:ilvl="8">
      <w:start w:val="1"/>
      <w:numFmt w:val="bullet"/>
      <w:lvlText w:val="▪"/>
      <w:lvlJc w:val="left"/>
      <w:pPr>
        <w:ind w:left="5760" w:firstLine="6180"/>
      </w:pPr>
      <w:rPr>
        <w:rFonts w:ascii="Arial" w:eastAsia="Arial" w:hAnsi="Arial" w:cs="Arial" w:hint="default"/>
      </w:rPr>
    </w:lvl>
  </w:abstractNum>
  <w:abstractNum w:abstractNumId="32" w15:restartNumberingAfterBreak="0">
    <w:nsid w:val="634942EB"/>
    <w:multiLevelType w:val="hybridMultilevel"/>
    <w:tmpl w:val="01847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19685A"/>
    <w:multiLevelType w:val="hybridMultilevel"/>
    <w:tmpl w:val="1DB4EA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B6F65"/>
    <w:multiLevelType w:val="multilevel"/>
    <w:tmpl w:val="EF8C4E22"/>
    <w:lvl w:ilvl="0">
      <w:start w:val="1"/>
      <w:numFmt w:val="lowerLetter"/>
      <w:lvlText w:val="%1."/>
      <w:lvlJc w:val="left"/>
      <w:pPr>
        <w:ind w:left="360" w:firstLine="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7904548B"/>
    <w:multiLevelType w:val="hybridMultilevel"/>
    <w:tmpl w:val="441684B6"/>
    <w:lvl w:ilvl="0" w:tplc="F3F237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936BC2"/>
    <w:multiLevelType w:val="hybridMultilevel"/>
    <w:tmpl w:val="560A18F0"/>
    <w:lvl w:ilvl="0" w:tplc="2F125046">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B964BC"/>
    <w:multiLevelType w:val="multilevel"/>
    <w:tmpl w:val="60F05656"/>
    <w:lvl w:ilvl="0">
      <w:start w:val="1"/>
      <w:numFmt w:val="lowerLetter"/>
      <w:lvlText w:val="%1."/>
      <w:lvlJc w:val="left"/>
      <w:pPr>
        <w:ind w:left="0" w:firstLine="420"/>
      </w:pPr>
      <w:rPr>
        <w:rFonts w:hint="default"/>
      </w:rPr>
    </w:lvl>
    <w:lvl w:ilvl="1">
      <w:start w:val="1"/>
      <w:numFmt w:val="bullet"/>
      <w:lvlText w:val="o"/>
      <w:lvlJc w:val="left"/>
      <w:pPr>
        <w:ind w:left="720" w:firstLine="1140"/>
      </w:pPr>
      <w:rPr>
        <w:rFonts w:ascii="Arial" w:eastAsia="Arial" w:hAnsi="Arial" w:cs="Arial" w:hint="default"/>
      </w:rPr>
    </w:lvl>
    <w:lvl w:ilvl="2">
      <w:start w:val="1"/>
      <w:numFmt w:val="bullet"/>
      <w:lvlText w:val="▪"/>
      <w:lvlJc w:val="left"/>
      <w:pPr>
        <w:ind w:left="1440" w:firstLine="1860"/>
      </w:pPr>
      <w:rPr>
        <w:rFonts w:ascii="Arial" w:eastAsia="Arial" w:hAnsi="Arial" w:cs="Arial" w:hint="default"/>
      </w:rPr>
    </w:lvl>
    <w:lvl w:ilvl="3">
      <w:start w:val="1"/>
      <w:numFmt w:val="bullet"/>
      <w:lvlText w:val="●"/>
      <w:lvlJc w:val="left"/>
      <w:pPr>
        <w:ind w:left="2160" w:firstLine="2580"/>
      </w:pPr>
      <w:rPr>
        <w:rFonts w:ascii="Arial" w:eastAsia="Arial" w:hAnsi="Arial" w:cs="Arial" w:hint="default"/>
      </w:rPr>
    </w:lvl>
    <w:lvl w:ilvl="4">
      <w:start w:val="1"/>
      <w:numFmt w:val="bullet"/>
      <w:lvlText w:val="o"/>
      <w:lvlJc w:val="left"/>
      <w:pPr>
        <w:ind w:left="2880" w:firstLine="3300"/>
      </w:pPr>
      <w:rPr>
        <w:rFonts w:ascii="Arial" w:eastAsia="Arial" w:hAnsi="Arial" w:cs="Arial" w:hint="default"/>
      </w:rPr>
    </w:lvl>
    <w:lvl w:ilvl="5">
      <w:start w:val="1"/>
      <w:numFmt w:val="bullet"/>
      <w:lvlText w:val="▪"/>
      <w:lvlJc w:val="left"/>
      <w:pPr>
        <w:ind w:left="3600" w:firstLine="4020"/>
      </w:pPr>
      <w:rPr>
        <w:rFonts w:ascii="Arial" w:eastAsia="Arial" w:hAnsi="Arial" w:cs="Arial" w:hint="default"/>
      </w:rPr>
    </w:lvl>
    <w:lvl w:ilvl="6">
      <w:start w:val="1"/>
      <w:numFmt w:val="bullet"/>
      <w:lvlText w:val="●"/>
      <w:lvlJc w:val="left"/>
      <w:pPr>
        <w:ind w:left="4320" w:firstLine="4740"/>
      </w:pPr>
      <w:rPr>
        <w:rFonts w:ascii="Arial" w:eastAsia="Arial" w:hAnsi="Arial" w:cs="Arial" w:hint="default"/>
      </w:rPr>
    </w:lvl>
    <w:lvl w:ilvl="7">
      <w:start w:val="1"/>
      <w:numFmt w:val="bullet"/>
      <w:lvlText w:val="o"/>
      <w:lvlJc w:val="left"/>
      <w:pPr>
        <w:ind w:left="5040" w:firstLine="5460"/>
      </w:pPr>
      <w:rPr>
        <w:rFonts w:ascii="Arial" w:eastAsia="Arial" w:hAnsi="Arial" w:cs="Arial" w:hint="default"/>
      </w:rPr>
    </w:lvl>
    <w:lvl w:ilvl="8">
      <w:start w:val="1"/>
      <w:numFmt w:val="bullet"/>
      <w:lvlText w:val="▪"/>
      <w:lvlJc w:val="left"/>
      <w:pPr>
        <w:ind w:left="5760" w:firstLine="6180"/>
      </w:pPr>
      <w:rPr>
        <w:rFonts w:ascii="Arial" w:eastAsia="Arial" w:hAnsi="Arial" w:cs="Arial" w:hint="default"/>
      </w:rPr>
    </w:lvl>
  </w:abstractNum>
  <w:abstractNum w:abstractNumId="38" w15:restartNumberingAfterBreak="0">
    <w:nsid w:val="7FB22634"/>
    <w:multiLevelType w:val="hybridMultilevel"/>
    <w:tmpl w:val="083C476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35"/>
  </w:num>
  <w:num w:numId="3">
    <w:abstractNumId w:val="29"/>
  </w:num>
  <w:num w:numId="4">
    <w:abstractNumId w:val="36"/>
  </w:num>
  <w:num w:numId="5">
    <w:abstractNumId w:val="25"/>
  </w:num>
  <w:num w:numId="6">
    <w:abstractNumId w:val="15"/>
  </w:num>
  <w:num w:numId="7">
    <w:abstractNumId w:val="38"/>
  </w:num>
  <w:num w:numId="8">
    <w:abstractNumId w:val="13"/>
  </w:num>
  <w:num w:numId="9">
    <w:abstractNumId w:val="0"/>
  </w:num>
  <w:num w:numId="10">
    <w:abstractNumId w:val="26"/>
  </w:num>
  <w:num w:numId="11">
    <w:abstractNumId w:val="32"/>
  </w:num>
  <w:num w:numId="12">
    <w:abstractNumId w:val="22"/>
  </w:num>
  <w:num w:numId="13">
    <w:abstractNumId w:val="28"/>
  </w:num>
  <w:num w:numId="14">
    <w:abstractNumId w:val="14"/>
  </w:num>
  <w:num w:numId="15">
    <w:abstractNumId w:val="10"/>
  </w:num>
  <w:num w:numId="16">
    <w:abstractNumId w:val="7"/>
  </w:num>
  <w:num w:numId="17">
    <w:abstractNumId w:val="6"/>
  </w:num>
  <w:num w:numId="18">
    <w:abstractNumId w:val="1"/>
  </w:num>
  <w:num w:numId="19">
    <w:abstractNumId w:val="5"/>
  </w:num>
  <w:num w:numId="20">
    <w:abstractNumId w:val="19"/>
  </w:num>
  <w:num w:numId="21">
    <w:abstractNumId w:val="24"/>
  </w:num>
  <w:num w:numId="22">
    <w:abstractNumId w:val="8"/>
  </w:num>
  <w:num w:numId="23">
    <w:abstractNumId w:val="11"/>
  </w:num>
  <w:num w:numId="24">
    <w:abstractNumId w:val="37"/>
  </w:num>
  <w:num w:numId="25">
    <w:abstractNumId w:val="2"/>
  </w:num>
  <w:num w:numId="26">
    <w:abstractNumId w:val="23"/>
  </w:num>
  <w:num w:numId="27">
    <w:abstractNumId w:val="31"/>
  </w:num>
  <w:num w:numId="28">
    <w:abstractNumId w:val="17"/>
  </w:num>
  <w:num w:numId="29">
    <w:abstractNumId w:val="27"/>
  </w:num>
  <w:num w:numId="30">
    <w:abstractNumId w:val="18"/>
  </w:num>
  <w:num w:numId="31">
    <w:abstractNumId w:val="33"/>
  </w:num>
  <w:num w:numId="32">
    <w:abstractNumId w:val="9"/>
  </w:num>
  <w:num w:numId="33">
    <w:abstractNumId w:val="12"/>
  </w:num>
  <w:num w:numId="34">
    <w:abstractNumId w:val="4"/>
  </w:num>
  <w:num w:numId="35">
    <w:abstractNumId w:val="21"/>
  </w:num>
  <w:num w:numId="36">
    <w:abstractNumId w:val="34"/>
  </w:num>
  <w:num w:numId="37">
    <w:abstractNumId w:val="20"/>
  </w:num>
  <w:num w:numId="38">
    <w:abstractNumId w:val="3"/>
  </w:num>
  <w:num w:numId="3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F9"/>
    <w:rsid w:val="00001F36"/>
    <w:rsid w:val="00021965"/>
    <w:rsid w:val="00026066"/>
    <w:rsid w:val="00040651"/>
    <w:rsid w:val="000415E5"/>
    <w:rsid w:val="00046E1D"/>
    <w:rsid w:val="00077C4E"/>
    <w:rsid w:val="00085209"/>
    <w:rsid w:val="000A1F9C"/>
    <w:rsid w:val="000B2241"/>
    <w:rsid w:val="000B3BEB"/>
    <w:rsid w:val="000C779D"/>
    <w:rsid w:val="000D15F9"/>
    <w:rsid w:val="000E12BF"/>
    <w:rsid w:val="000F51FC"/>
    <w:rsid w:val="000F6322"/>
    <w:rsid w:val="00144ED7"/>
    <w:rsid w:val="00163156"/>
    <w:rsid w:val="0016609B"/>
    <w:rsid w:val="00173758"/>
    <w:rsid w:val="001A588D"/>
    <w:rsid w:val="001D7232"/>
    <w:rsid w:val="001E095D"/>
    <w:rsid w:val="001F04C8"/>
    <w:rsid w:val="001F32D7"/>
    <w:rsid w:val="001F5A07"/>
    <w:rsid w:val="00200DE1"/>
    <w:rsid w:val="00224FA4"/>
    <w:rsid w:val="00233E8B"/>
    <w:rsid w:val="00255F9A"/>
    <w:rsid w:val="00263BE3"/>
    <w:rsid w:val="00267056"/>
    <w:rsid w:val="00277237"/>
    <w:rsid w:val="00281B70"/>
    <w:rsid w:val="00293BDB"/>
    <w:rsid w:val="00297D73"/>
    <w:rsid w:val="002B3B8C"/>
    <w:rsid w:val="002C2BE9"/>
    <w:rsid w:val="002C7561"/>
    <w:rsid w:val="002D05FC"/>
    <w:rsid w:val="002D2FF8"/>
    <w:rsid w:val="002D40CF"/>
    <w:rsid w:val="002E6A44"/>
    <w:rsid w:val="002F3B0F"/>
    <w:rsid w:val="00303AD4"/>
    <w:rsid w:val="00325B07"/>
    <w:rsid w:val="00342F96"/>
    <w:rsid w:val="003650C1"/>
    <w:rsid w:val="00367C49"/>
    <w:rsid w:val="0037149F"/>
    <w:rsid w:val="00373AC4"/>
    <w:rsid w:val="00394D11"/>
    <w:rsid w:val="003B5255"/>
    <w:rsid w:val="003F10FB"/>
    <w:rsid w:val="00402222"/>
    <w:rsid w:val="00402780"/>
    <w:rsid w:val="00425A85"/>
    <w:rsid w:val="00430637"/>
    <w:rsid w:val="00441119"/>
    <w:rsid w:val="004530F1"/>
    <w:rsid w:val="0045549C"/>
    <w:rsid w:val="00461C50"/>
    <w:rsid w:val="00461E19"/>
    <w:rsid w:val="00476063"/>
    <w:rsid w:val="00485457"/>
    <w:rsid w:val="004B24AF"/>
    <w:rsid w:val="004B704E"/>
    <w:rsid w:val="004C2D08"/>
    <w:rsid w:val="004E24D0"/>
    <w:rsid w:val="004E6EC9"/>
    <w:rsid w:val="00512026"/>
    <w:rsid w:val="005142F2"/>
    <w:rsid w:val="0051480F"/>
    <w:rsid w:val="00523FEC"/>
    <w:rsid w:val="0053551F"/>
    <w:rsid w:val="005445D6"/>
    <w:rsid w:val="005464D6"/>
    <w:rsid w:val="0054742B"/>
    <w:rsid w:val="0055163E"/>
    <w:rsid w:val="00561144"/>
    <w:rsid w:val="00572905"/>
    <w:rsid w:val="005B0C7F"/>
    <w:rsid w:val="005C2EF8"/>
    <w:rsid w:val="005C5DF1"/>
    <w:rsid w:val="005F2BF1"/>
    <w:rsid w:val="005F37F5"/>
    <w:rsid w:val="00614C92"/>
    <w:rsid w:val="00647FEF"/>
    <w:rsid w:val="006510C7"/>
    <w:rsid w:val="00660D9F"/>
    <w:rsid w:val="006670B1"/>
    <w:rsid w:val="0067206C"/>
    <w:rsid w:val="00673734"/>
    <w:rsid w:val="00684C57"/>
    <w:rsid w:val="00697909"/>
    <w:rsid w:val="006A3B70"/>
    <w:rsid w:val="006B3648"/>
    <w:rsid w:val="006B5B40"/>
    <w:rsid w:val="006C2D3E"/>
    <w:rsid w:val="006D00F1"/>
    <w:rsid w:val="006D3688"/>
    <w:rsid w:val="006E15D8"/>
    <w:rsid w:val="006F017E"/>
    <w:rsid w:val="006F0D6D"/>
    <w:rsid w:val="006F5FAB"/>
    <w:rsid w:val="006F7C9B"/>
    <w:rsid w:val="007066A8"/>
    <w:rsid w:val="00706742"/>
    <w:rsid w:val="00723F1F"/>
    <w:rsid w:val="0072428F"/>
    <w:rsid w:val="00756A90"/>
    <w:rsid w:val="00763D29"/>
    <w:rsid w:val="007749B2"/>
    <w:rsid w:val="007C29A2"/>
    <w:rsid w:val="007F26AC"/>
    <w:rsid w:val="00800D57"/>
    <w:rsid w:val="00802E31"/>
    <w:rsid w:val="008247C5"/>
    <w:rsid w:val="008360EE"/>
    <w:rsid w:val="00853088"/>
    <w:rsid w:val="00854D94"/>
    <w:rsid w:val="008810C5"/>
    <w:rsid w:val="00886709"/>
    <w:rsid w:val="00887100"/>
    <w:rsid w:val="008A2E7C"/>
    <w:rsid w:val="008A76C8"/>
    <w:rsid w:val="008C491F"/>
    <w:rsid w:val="008D17DD"/>
    <w:rsid w:val="008E137B"/>
    <w:rsid w:val="009111A2"/>
    <w:rsid w:val="00930DAE"/>
    <w:rsid w:val="00931FAA"/>
    <w:rsid w:val="00961941"/>
    <w:rsid w:val="00967CB8"/>
    <w:rsid w:val="00974350"/>
    <w:rsid w:val="00996A16"/>
    <w:rsid w:val="00996F3F"/>
    <w:rsid w:val="009C10CA"/>
    <w:rsid w:val="009D00ED"/>
    <w:rsid w:val="009D2D29"/>
    <w:rsid w:val="009F69A6"/>
    <w:rsid w:val="009F6B13"/>
    <w:rsid w:val="00A02552"/>
    <w:rsid w:val="00A14E24"/>
    <w:rsid w:val="00A23E65"/>
    <w:rsid w:val="00A36A2B"/>
    <w:rsid w:val="00A36F1E"/>
    <w:rsid w:val="00A44394"/>
    <w:rsid w:val="00A461ED"/>
    <w:rsid w:val="00A47419"/>
    <w:rsid w:val="00A479F3"/>
    <w:rsid w:val="00A57C58"/>
    <w:rsid w:val="00A613E9"/>
    <w:rsid w:val="00A73BEB"/>
    <w:rsid w:val="00A83431"/>
    <w:rsid w:val="00AA010D"/>
    <w:rsid w:val="00AC078D"/>
    <w:rsid w:val="00AD0810"/>
    <w:rsid w:val="00AF15D4"/>
    <w:rsid w:val="00AF2B76"/>
    <w:rsid w:val="00AF3085"/>
    <w:rsid w:val="00AF62F0"/>
    <w:rsid w:val="00B02A6A"/>
    <w:rsid w:val="00B14602"/>
    <w:rsid w:val="00B20EF4"/>
    <w:rsid w:val="00B25072"/>
    <w:rsid w:val="00B25110"/>
    <w:rsid w:val="00B33BBE"/>
    <w:rsid w:val="00B42926"/>
    <w:rsid w:val="00B47965"/>
    <w:rsid w:val="00B5242B"/>
    <w:rsid w:val="00B55272"/>
    <w:rsid w:val="00B774EE"/>
    <w:rsid w:val="00B83F4F"/>
    <w:rsid w:val="00BA1EA5"/>
    <w:rsid w:val="00BB36E8"/>
    <w:rsid w:val="00BD0131"/>
    <w:rsid w:val="00BD17CB"/>
    <w:rsid w:val="00BE7E53"/>
    <w:rsid w:val="00C11EF4"/>
    <w:rsid w:val="00C22A7C"/>
    <w:rsid w:val="00C40257"/>
    <w:rsid w:val="00C47E43"/>
    <w:rsid w:val="00C55693"/>
    <w:rsid w:val="00C65EC3"/>
    <w:rsid w:val="00C74FFB"/>
    <w:rsid w:val="00C758B1"/>
    <w:rsid w:val="00C92313"/>
    <w:rsid w:val="00CA4231"/>
    <w:rsid w:val="00CC22B7"/>
    <w:rsid w:val="00CD3250"/>
    <w:rsid w:val="00D1327C"/>
    <w:rsid w:val="00D22987"/>
    <w:rsid w:val="00D23ADA"/>
    <w:rsid w:val="00D31818"/>
    <w:rsid w:val="00D366E1"/>
    <w:rsid w:val="00D46D3E"/>
    <w:rsid w:val="00D643F0"/>
    <w:rsid w:val="00D64F6F"/>
    <w:rsid w:val="00D66C4E"/>
    <w:rsid w:val="00D75130"/>
    <w:rsid w:val="00D821F5"/>
    <w:rsid w:val="00D82BDF"/>
    <w:rsid w:val="00D84432"/>
    <w:rsid w:val="00D84A74"/>
    <w:rsid w:val="00D91A69"/>
    <w:rsid w:val="00DA1BBB"/>
    <w:rsid w:val="00DA3A14"/>
    <w:rsid w:val="00DA6CFF"/>
    <w:rsid w:val="00DB031D"/>
    <w:rsid w:val="00DB236A"/>
    <w:rsid w:val="00DB2BA2"/>
    <w:rsid w:val="00DB4FBC"/>
    <w:rsid w:val="00DC07DD"/>
    <w:rsid w:val="00DC5EAE"/>
    <w:rsid w:val="00DD46AE"/>
    <w:rsid w:val="00DE4791"/>
    <w:rsid w:val="00DE4B13"/>
    <w:rsid w:val="00DF16EC"/>
    <w:rsid w:val="00DF4CEB"/>
    <w:rsid w:val="00E05E73"/>
    <w:rsid w:val="00E12BF9"/>
    <w:rsid w:val="00E2026F"/>
    <w:rsid w:val="00E24E2E"/>
    <w:rsid w:val="00E35C66"/>
    <w:rsid w:val="00E423A3"/>
    <w:rsid w:val="00E42450"/>
    <w:rsid w:val="00E6515A"/>
    <w:rsid w:val="00E67193"/>
    <w:rsid w:val="00E73FB3"/>
    <w:rsid w:val="00E82108"/>
    <w:rsid w:val="00E966F9"/>
    <w:rsid w:val="00EC201D"/>
    <w:rsid w:val="00ED135F"/>
    <w:rsid w:val="00EE1B86"/>
    <w:rsid w:val="00EF62D5"/>
    <w:rsid w:val="00EF750C"/>
    <w:rsid w:val="00F364C9"/>
    <w:rsid w:val="00F4298C"/>
    <w:rsid w:val="00F64E1F"/>
    <w:rsid w:val="00F72EB4"/>
    <w:rsid w:val="00F75AB4"/>
    <w:rsid w:val="00F8797D"/>
    <w:rsid w:val="00F97F95"/>
    <w:rsid w:val="00FA31DA"/>
    <w:rsid w:val="00FA7B86"/>
    <w:rsid w:val="00FA7D7C"/>
    <w:rsid w:val="00FB452F"/>
    <w:rsid w:val="00FC7561"/>
    <w:rsid w:val="00FD0F63"/>
    <w:rsid w:val="00FD615E"/>
    <w:rsid w:val="00FE2BAD"/>
    <w:rsid w:val="00FF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5:docId w15:val="{C0E4039D-42EF-4326-AB93-620B4763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6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2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267056"/>
    <w:pPr>
      <w:tabs>
        <w:tab w:val="left" w:pos="720"/>
      </w:tabs>
      <w:spacing w:after="140" w:line="480" w:lineRule="auto"/>
    </w:pPr>
    <w:rPr>
      <w:rFonts w:ascii="Arial Narrow" w:hAnsi="Arial Narrow"/>
      <w:sz w:val="20"/>
    </w:rPr>
  </w:style>
  <w:style w:type="character" w:customStyle="1" w:styleId="TextChar">
    <w:name w:val="Text Char"/>
    <w:basedOn w:val="DefaultParagraphFont"/>
    <w:link w:val="Text"/>
    <w:rsid w:val="00267056"/>
    <w:rPr>
      <w:rFonts w:ascii="Arial Narrow" w:hAnsi="Arial Narrow"/>
      <w:szCs w:val="24"/>
      <w:lang w:val="en-US" w:eastAsia="en-US" w:bidi="ar-SA"/>
    </w:rPr>
  </w:style>
  <w:style w:type="paragraph" w:customStyle="1" w:styleId="Bullet">
    <w:name w:val="Bullet"/>
    <w:basedOn w:val="Normal"/>
    <w:rsid w:val="006C2D3E"/>
    <w:pPr>
      <w:framePr w:hSpace="180" w:wrap="around" w:vAnchor="text" w:hAnchor="text" w:y="1"/>
      <w:tabs>
        <w:tab w:val="num" w:pos="360"/>
        <w:tab w:val="left" w:pos="720"/>
      </w:tabs>
      <w:spacing w:after="140"/>
      <w:ind w:left="360" w:hanging="360"/>
    </w:pPr>
    <w:rPr>
      <w:rFonts w:ascii="Arial Narrow" w:hAnsi="Arial Narrow"/>
      <w:sz w:val="20"/>
      <w:szCs w:val="20"/>
    </w:rPr>
  </w:style>
  <w:style w:type="paragraph" w:styleId="Header">
    <w:name w:val="header"/>
    <w:basedOn w:val="Normal"/>
    <w:rsid w:val="00974350"/>
    <w:pPr>
      <w:tabs>
        <w:tab w:val="center" w:pos="4320"/>
        <w:tab w:val="right" w:pos="8640"/>
      </w:tabs>
    </w:pPr>
  </w:style>
  <w:style w:type="paragraph" w:styleId="Footer">
    <w:name w:val="footer"/>
    <w:basedOn w:val="Normal"/>
    <w:link w:val="FooterChar"/>
    <w:uiPriority w:val="99"/>
    <w:rsid w:val="00974350"/>
    <w:pPr>
      <w:tabs>
        <w:tab w:val="center" w:pos="4320"/>
        <w:tab w:val="right" w:pos="8640"/>
      </w:tabs>
    </w:pPr>
  </w:style>
  <w:style w:type="paragraph" w:styleId="BalloonText">
    <w:name w:val="Balloon Text"/>
    <w:basedOn w:val="Normal"/>
    <w:semiHidden/>
    <w:rsid w:val="006F0D6D"/>
    <w:rPr>
      <w:rFonts w:ascii="Tahoma" w:hAnsi="Tahoma" w:cs="Tahoma"/>
      <w:sz w:val="16"/>
      <w:szCs w:val="16"/>
    </w:rPr>
  </w:style>
  <w:style w:type="character" w:styleId="PageNumber">
    <w:name w:val="page number"/>
    <w:basedOn w:val="DefaultParagraphFont"/>
    <w:rsid w:val="00303AD4"/>
  </w:style>
  <w:style w:type="character" w:customStyle="1" w:styleId="FooterChar">
    <w:name w:val="Footer Char"/>
    <w:basedOn w:val="DefaultParagraphFont"/>
    <w:link w:val="Footer"/>
    <w:uiPriority w:val="99"/>
    <w:rsid w:val="00561144"/>
    <w:rPr>
      <w:sz w:val="24"/>
      <w:szCs w:val="24"/>
    </w:rPr>
  </w:style>
  <w:style w:type="paragraph" w:styleId="ListParagraph">
    <w:name w:val="List Paragraph"/>
    <w:basedOn w:val="Normal"/>
    <w:uiPriority w:val="34"/>
    <w:qFormat/>
    <w:rsid w:val="00293BDB"/>
    <w:pPr>
      <w:spacing w:line="276" w:lineRule="auto"/>
      <w:ind w:left="720"/>
      <w:contextualSpacing/>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2241</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Iowa Quality Preschool Program Standards</vt:lpstr>
    </vt:vector>
  </TitlesOfParts>
  <Company>IDOE</Company>
  <LinksUpToDate>false</LinksUpToDate>
  <CharactersWithSpaces>15201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Quality Preschool Program Standards</dc:title>
  <dc:creator>Tera Lilly</dc:creator>
  <cp:lastModifiedBy>Albers, Lisa [IDOE]</cp:lastModifiedBy>
  <cp:revision>2</cp:revision>
  <cp:lastPrinted>2010-07-29T16:22:00Z</cp:lastPrinted>
  <dcterms:created xsi:type="dcterms:W3CDTF">2017-02-01T22:26:00Z</dcterms:created>
  <dcterms:modified xsi:type="dcterms:W3CDTF">2017-02-01T22:26:00Z</dcterms:modified>
</cp:coreProperties>
</file>