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bookmarkStart w:id="0" w:name="_GoBack"/>
      <w:bookmarkEnd w:id="0"/>
      <w:r>
        <w:rPr>
          <w:rFonts w:ascii="Phetsarath OT" w:hAnsi="Phetsarath OT" w:cs="Phetsarath OT"/>
          <w:highlight w:val="white"/>
          <w:cs/>
        </w:rPr>
        <w:t>&lt;Date&gt;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ສະບາຍດີ ພໍ່​ແມ່/ຜູ້​ປົກຄອງ​ຂອງ &lt;insert student name&gt;,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ຈົດໝາຍ​ສະບັບ​ນີ້​ປະກອບ​ມີ​ຂໍ້​ມູນ​ທີ່​ສຳຄັນ​ກ່ຽວ​ກັບ​ຄວາມ​ກ້າວ​ໜ້າ​ໃນ​ການ​ຮຽນ​ຂອງ​ລູກ​ທ່ານ ​ແລະ ກ່ຽວ​ກັບ​ວ່າ​ກົດໝາຍ​ໃໝ່​ມີ​ຜົນ​ກະທົບ​ແນວ​ໃດ​ຕໍ່​ກັບ​ແຜນການ​ຂອງ​ໂຮງຮຽນ​ພວ​ກ​ເຮົາ​ໃນ​ການ​ປັບປຸງ​ທັກ​ສະ​ດ້ານ​ການ​ອ່ານ​ຂອງ​ລູກທ່ານ.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u w:val="single"/>
          <w:cs/>
        </w:rPr>
        <w:t>ກົດໝາຍ​ໃໝ່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​ໃນ​ປີ 2014 ​​ໄດ້​ມີ​ການ​ປ່ຽນ​ແປງກົດໝາຍ​ລັດ​ໄອ​ໂອວາ (Iowa) ​​ເພື່ອ​ສະໜັບສະໜຸນ​ຄວາມ​ພະຍາຍາມ​ສົ່ງ​ເສີມ​ການ​ອ່ານ​ອອກ​ຂຽນ​ເປັນ​ສຳລັບ​ນັກຮຽນ​ໃນ​ລັດ​ໄອ​ໂອວາ.  ​ກົດໝາຍ​ນີ້​ກຳນົດ​​ເດັກ​ນັກຮຽນ​​ໃນ​ລັດ​ໄອ​ໂອວາ​ອ່ານ​ໄດ້​ຕາມ​ລະດັບ​ຊັ້ນ​ຮຽນ​ພາຍ​ໃນ​ຊັ້ນ​ປະຖົມ​ປີ​ທີ​ສາມ.  ​ດັ່ງນັ້ນ, ກົດ​ລະບຽບ​ຂ້າງ​ລຸ່ມ​ຈິ່ງ​ຖືກ​ນຳ​ໃຊ້​ເພື່ອ​ປັບປຸງ​ການ​ອ່ານ​ຢູ່​ພາ​ຍ​ໃນ​ລັດ​ໄອ​ໂອ​ວາ.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olor w:val="222222"/>
          <w:highlight w:val="white"/>
          <w:u w:val="single"/>
          <w:cs/>
        </w:rPr>
        <w:t>ຄວາມ​ກ້າວໜ້າ​ຂອງ​ລູກ​ທ່ານ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olor w:val="222222"/>
          <w:highlight w:val="white"/>
          <w:cs/>
        </w:rPr>
        <w:t>​ພວກ​ເຮົາ​ຮູ້​ວ່າ​ທ່ານ​ຕ້ອງການ​ໃ​ຫ້ລູກ​ຂອງທ່ານ​ປະສົບ​ຜົນສຳ​ເລັດ​ໃນ​ການສຶກສາ​​ຂອງ​ເຂົາ​ເຈົ້າ. ນອກ​ນັ້ນ ພວກ​ເຮົາ​ຍັງ​ຕ້ອງການ​ໃຫ້​ລູກ​ຂອງ​ທ່ານ​ປະສົບ​ຜົນສຳ​ເລັດ​ໃນ​ເລື່ອງ​ການ​ຮຽນຢູ່​​ຫ້ອງ​ຮຽນ​ນຳ​ອີກ.</w:t>
      </w:r>
      <w:r>
        <w:rPr>
          <w:rFonts w:ascii="Phetsarath OT" w:hAnsi="Phetsarath OT" w:cs="Phetsarath OT"/>
          <w:cs/>
        </w:rPr>
        <w:t xml:space="preserve"> </w:t>
      </w:r>
      <w:r>
        <w:rPr>
          <w:rFonts w:ascii="Phetsarath OT" w:hAnsi="Phetsarath OT" w:cs="Phetsarath OT"/>
          <w:highlight w:val="white"/>
          <w:cs/>
        </w:rPr>
        <w:t xml:space="preserve">ຄວາມ​ສາມາດ​ໃນ​ການ​ອ່ານ​ແມ່ນ​ສິ່ງ​ສຳຄັນ​ທີ່​ສຸດ​ຕໍ່​ກັບ​ຄວາມສຳ​ເລັດ​ຂອງ​ລູກ​ທ່ານ​ຢູ່​ໂຮງຮຽນ. 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​ເມື່ອບໍ່​ດົນ​ມາ​ນີ້ ພວກ​ເຮົາ​ໄດ້​ເຮັດ​ສຳ​ເລັດ​ການ​ປະ​ເມີນ​ຜົນ​ຄັດ​ຈ້ອນ​ທົ່ວ​ໄປ​ໃນ​ດ້ານ​ການ​ອ່ານຢູ່​ໂຮງຮຽນ​ຂອງ​ພວກ​ເຮົາ. ລູກ​ຂອງ​ທ່ານ, &lt;enter student name&gt;, ​ໄດ້​ຖືກ​ລະບຸ​ວ່າ​ມີ​ຄວາມ​ສ່ຽງ​ຢ່າງ​ຕໍ່​ເນື່ອງ​ໃນ​ການ​ອ່ານ; ຄຳ​ສັບ​ນັ້ນ​ຢູ່​ໃນ​ກົດໝາຍ​ລັດ ​ແລະ ຖືກ​ໃຊ້​ໃນ​ຈົດໝາຍ​ນີ້.  ນີ້​ໝາຍ​ຄວາມ​ວ່າ​ລູກ​ຂອງ​ທ່ານ​ໄດ້​ສະ​ແດງ​ຄວາມ​ຫຍຸ້ງຍາກ​ໃນ​ຂົງ​ເຂດ​ການ​ອ່ານ​​ໃນ​ຕະຫຼອດ​ໄລຍະ​ທົດ​ສອບ​ທົ່ວ​ໄປ​ສອງ​ຄັ້ງ​ຕໍ່​ໄປ​ນີ້ </w:t>
      </w:r>
      <w:r>
        <w:rPr>
          <w:rFonts w:ascii="Phetsarath OT" w:hAnsi="Phetsarath OT" w:cs="Phetsarath OT"/>
          <w:highlight w:val="white"/>
          <w:u w:val="single"/>
          <w:cs/>
        </w:rPr>
        <w:t>&lt;insert dates of universal screening periods&gt;</w:t>
      </w:r>
      <w:r>
        <w:rPr>
          <w:rFonts w:ascii="Phetsarath OT" w:hAnsi="Phetsarath OT" w:cs="Phetsarath OT"/>
          <w:highlight w:val="white"/>
          <w:cs/>
        </w:rPr>
        <w:t>.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u w:val="single"/>
          <w:cs/>
        </w:rPr>
        <w:t>ຜົນ​ສະທ້ອນ​ຢູ່​ໂຮງຮຽນ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​ນັກຮຽນ​ຖືກ​ລະບຸ​ວ່າ​ມີ​ຄວາມ​ສ່ຽງ​ຢ່າງ​ຕໍ່​ເນື່ອງ​ເມື່ອ</w:t>
      </w:r>
    </w:p>
    <w:p w:rsidR="001F5575" w:rsidRPr="00CB4910" w:rsidRDefault="001F5575" w:rsidP="001F5575">
      <w:pPr>
        <w:pStyle w:val="ListParagraph"/>
        <w:numPr>
          <w:ilvl w:val="3"/>
          <w:numId w:val="1"/>
        </w:numPr>
        <w:ind w:left="1057" w:hanging="360"/>
        <w:rPr>
          <w:rFonts w:ascii="Phetsarath OT" w:hAnsi="Phetsarath OT" w:cs="Phetsarath OT"/>
          <w:sz w:val="22"/>
          <w:szCs w:val="22"/>
          <w:cs/>
        </w:rPr>
      </w:pPr>
      <w:r>
        <w:rPr>
          <w:rFonts w:ascii="Phetsarath OT" w:hAnsi="Phetsarath OT" w:cs="Phetsarath OT"/>
          <w:sz w:val="22"/>
          <w:szCs w:val="22"/>
          <w:highlight w:val="white"/>
          <w:cs/>
        </w:rPr>
        <w:t>​ທັກ​ສະ​ດ້ານ​ການ​ອ່ານ​ຂອງ​ເຂົາ​ເຈົ້າ​ຕໍ່າ​ກວ່າ​ລະດັບ​ການ​ອ່ານ​ຂອງ​ຊັ້ນ​ຮຽນ​ຢູ່​ໃນ​ການ​ທົດ​ສອບ​ຕ່າງໆ ​ແລະ</w:t>
      </w:r>
    </w:p>
    <w:p w:rsidR="001F5575" w:rsidRPr="00CB4910" w:rsidRDefault="001F5575" w:rsidP="001F5575">
      <w:pPr>
        <w:pStyle w:val="ListParagraph"/>
        <w:numPr>
          <w:ilvl w:val="3"/>
          <w:numId w:val="1"/>
        </w:numPr>
        <w:ind w:left="1057" w:hanging="360"/>
        <w:rPr>
          <w:rFonts w:ascii="Phetsarath OT" w:hAnsi="Phetsarath OT" w:cs="Phetsarath OT"/>
          <w:sz w:val="22"/>
          <w:szCs w:val="22"/>
          <w:cs/>
        </w:rPr>
      </w:pPr>
      <w:r>
        <w:rPr>
          <w:rFonts w:ascii="Phetsarath OT" w:hAnsi="Phetsarath OT" w:cs="Phetsarath OT"/>
          <w:sz w:val="22"/>
          <w:szCs w:val="22"/>
          <w:highlight w:val="white"/>
          <w:cs/>
        </w:rPr>
        <w:t xml:space="preserve">ພວກ​ເຂົາ​ກຳລັງ​ມີ​ຄວາມ​ກ້າວໜ້າ​ໜ້ອຍ​ຫຼາຍ. 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ຢູ່​ໂຮງຮຽນ​ຂອງ​ພວກ​​ເຮົາ, ພວກ​ເຮົາ​ກຳລັງ​​ເຮັດ​ສິ່ງ​ຕໍ່​ໄປ​ນີ້​ຕາມ​ການ​ກຳນົດ​ຂອງ​ກົດໝາຍລັດ​ໄອ​ໂອວາ ​ເພື່ອ​ຊ່ວຍ​ເຫຼືອນັກຮຽນ​ຜູ້​ທີ່ລະບຸ​ວ່າ​ມີ​</w:t>
      </w:r>
      <w:r>
        <w:rPr>
          <w:rFonts w:ascii="Phetsarath OT" w:hAnsi="Phetsarath OT" w:cs="Phetsarath OT"/>
          <w:cs/>
        </w:rPr>
        <w:t>ຄວາມ​ຫຍຸ້ງຍາກ​ໃນ​ການ​ອ່ານ​ຕາມ​ລະດັບຊັ້ນ</w:t>
      </w:r>
      <w:r>
        <w:rPr>
          <w:rFonts w:ascii="Phetsarath OT" w:hAnsi="Phetsarath OT" w:cs="Phetsarath OT"/>
          <w:highlight w:val="white"/>
          <w:cs/>
        </w:rPr>
        <w:t>: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ການ​ຕິດຕາມ​ຄວາມ​ກ້າວໜ້າ: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ນັກຮຽນ​ທຸກ​ຄົນ​ທີ່​ຖືກ​ລະບຸ​ວ່າ​ມີ​ຄວາມ​ສ່ຽງ​ຢ່າງ​ຕໍ່​ເນື່ອງ ຫຼື ມີ​ຄວາມ​ສ່ຽງ ຈຳ​ເປັນ​ຕ້ອງ​ໄດ້​ຮັບ​ການ​ຕິດຕາມ​ຄວາມ​ກ້າວໜ້າ​ປະຈຳ​ອາທິດ. ນີ້​ອະນຸຍາດ​ໃຫ້​ໂຮງຮຽນ​ຕິດຕາມ​ການ​ປັບປຸງ​ທີ່​ນັກຮຽນ​ກຳລັງ​ກ້າວ​ໄປ​ສູ່​ເປົ້າ​ໝາຍ​ທ້າຍ​ປີ (​ເຊັ່ນ​ວ່າ ​ເກນ​ມາດຕະຖານ​ສຳລັບ​ລະດູ​ໃບ​ໄມ້​ປົ່ງ) ​ໂດຍ​ມີ​ກາ​ນ​ແຊກ​ແຊງຊ່ວຍ​ເຫຼືອທີ່​ພວກ​ເຂົາ​ໄດ້​ຮັບ.</w:t>
      </w:r>
    </w:p>
    <w:p w:rsidR="001F5575" w:rsidRDefault="001F5575" w:rsidP="001F5575">
      <w:pPr>
        <w:spacing w:after="0" w:line="240" w:lineRule="auto"/>
        <w:rPr>
          <w:rFonts w:ascii="Phetsarath OT" w:hAnsi="Phetsarath OT" w:cs="Phetsarath OT"/>
          <w:lang w:val="en-US"/>
        </w:rPr>
      </w:pPr>
      <w:r>
        <w:rPr>
          <w:rFonts w:ascii="Phetsarath OT" w:hAnsi="Phetsarath OT" w:cs="Phetsarath OT"/>
          <w:cs/>
        </w:rPr>
        <w:lastRenderedPageBreak/>
        <w:t xml:space="preserve"> </w:t>
      </w:r>
    </w:p>
    <w:p w:rsidR="003B2531" w:rsidRDefault="003B2531" w:rsidP="001F5575">
      <w:pPr>
        <w:spacing w:after="0" w:line="240" w:lineRule="auto"/>
        <w:rPr>
          <w:rFonts w:ascii="Phetsarath OT" w:hAnsi="Phetsarath OT" w:cs="Phetsarath OT"/>
          <w:lang w:val="en-US"/>
        </w:rPr>
      </w:pPr>
    </w:p>
    <w:p w:rsidR="003B2531" w:rsidRDefault="003B2531" w:rsidP="001F5575">
      <w:pPr>
        <w:spacing w:after="0" w:line="240" w:lineRule="auto"/>
        <w:rPr>
          <w:rFonts w:ascii="Phetsarath OT" w:hAnsi="Phetsarath OT" w:cs="Phetsarath OT"/>
          <w:lang w:val="en-US"/>
        </w:rPr>
      </w:pPr>
    </w:p>
    <w:p w:rsidR="003B2531" w:rsidRPr="003B2531" w:rsidRDefault="003B2531" w:rsidP="001F5575">
      <w:pPr>
        <w:spacing w:after="0" w:line="240" w:lineRule="auto"/>
        <w:rPr>
          <w:rFonts w:ascii="Phetsarath OT" w:hAnsi="Phetsarath OT" w:cs="Phetsarath OT"/>
          <w:cs/>
          <w:lang w:val="en-US"/>
        </w:rPr>
      </w:pP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ການ​ແຊກ​ແຊງ​ຊ່ວຍ​ເຫຼືອ​ເລັ່ງດ່ວນ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ນັກຮຽນ​ທຸກ​ຄົ​​ນທີ່​ຖືກ​ລະ​ບຸ​ວ່າ​ມີ​ຄວາມ​ສ່ຽງ​ຕໍ່​ເນື່ອງ ຈຳ​ເປັນ​ຕ້ອງ​ໄດ້​ຮັບ​ການ​ແຊກ​ແຊງ​ຊ່ວຍ​ເຫຼືອ​ເພື່ອ​ແກ້​ໄຂ​ຄວາມ​ຫຍຸ້ງຍາກ​ໃນ​ການ​ອ່ານ​ຂອງ​ເຂົາ​ເຈົ້າ. ຈຳ​ເປັນ​ຕ້ອງ​ສື​ບຕໍ່ການ​ແຊກ​ແຊງ​ຊ່ວຍ​ເຫຼືອນີ້​​ຈົນ​ກວ່າ​ວ່າ​ນັກຮຽນ​ຕອບ​ສະໜອງ​​ໄດ້​ຄາດໝາຍ​ຕາມ​ລະດັບ​ຊັ້ນ​ຮຽນຢູ່​ໃນ​ໄລຍະ​ທົດ​ສອບ​ຕໍ່​ໄປ.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​ເພື່ອ​ຮຽນ​ຮູ້​ເພີ່ມ​ເຕີມ​ກ່ຽວ​ກັບ​ກົດໝາຍ​ໃໝ່ ​ແລະ ພວກ​ມັນ​ມີ​ຜົນ​ກະທົບ​ແນວ​ໃດ​ຕໍ່​ກັບ​ນັກຮຽນ, ​ໃຫ້​ເຂົ້າ​ຫາ​ລິ້ງຂ້າງ​ລຸ່ມ.</w:t>
      </w:r>
    </w:p>
    <w:p w:rsidR="001F5575" w:rsidRPr="00CB4910" w:rsidRDefault="00A35983" w:rsidP="001F5575">
      <w:pPr>
        <w:spacing w:after="0" w:line="240" w:lineRule="auto"/>
        <w:rPr>
          <w:rStyle w:val="Hyperlink"/>
          <w:rFonts w:ascii="Phetsarath OT" w:hAnsi="Phetsarath OT" w:cs="Phetsarath OT"/>
          <w:cs/>
        </w:rPr>
      </w:pPr>
      <w:hyperlink r:id="rId5">
        <w:r w:rsidR="00CB4910">
          <w:rPr>
            <w:rStyle w:val="Hyperlink"/>
            <w:rFonts w:ascii="Phetsarath OT" w:hAnsi="Phetsarath OT" w:cs="Phetsarath OT"/>
            <w:cs/>
          </w:rPr>
          <w:t>https://www.educateiowa.gov/early-literacy-implementation</w:t>
        </w:r>
      </w:hyperlink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ການ​ຮ່ວມ​ມື​ລະຫວ່າງ​ໂຮງຮຽນ/ຄອບຄົວ</w:t>
      </w:r>
      <w:r>
        <w:rPr>
          <w:rFonts w:ascii="Phetsarath OT" w:hAnsi="Phetsarath OT" w:cs="Phetsarath OT"/>
          <w:b/>
          <w:bCs/>
          <w:cs/>
        </w:rPr>
        <w:t>: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ພວກ​ເຮົາ​ຕ້ອງການ​ຮ່ວມ​ມື​ກັບ​ທ່ານ​ເພື່ອ​ປັບປຸງ​ທັກ​ສະ​ການ​ອ່ານ​ຂອງ​ລູກ​ທ່ານ.  ສ່ວນໜຶ່ງ​ຂອງ​ການ​ຮ່ວມ​ມື​ນີ້​ຈະ​ລວມມີ​ການ​ສື່ສານ​ຢ່າງ​ເປັນ​ປົກກະຕິ. </w:t>
      </w:r>
    </w:p>
    <w:p w:rsidR="0087414E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ການ​ເຊື່ອມ​ຕໍ່: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ພວກ​​ເຮົາ​ຈະ​​ໃຫ້​ຂໍ້​ມູນ​ອັບ​ເດດ​ກ່ຽວ​ກັບ​ຄວາມ​ກ້າວໜ້າ​ຂອງ​ລູກ​ທ່ານ​ໃນ​ຕະຫຼອດສົກ​ຮຽນ.  ພວກ​ເຮົາ​ສົ່ງ​ເສີມ​ໃຫ້​ທ່ານ​ໂອ້​ລົມ​ກັບ​ຄູ​ສອນ​ຂອງ​ລູກ​ທ່ານ​ກ່ຽວ​ກັບ​ຄຳ​ຖາມ​ ຫຼື ບັນຫາ​ກັງວົນ​ໃຈ​ຕ່າງໆ​ທີ່​ທ່ານ​ອາດ​ຈະ​ມີ.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 xml:space="preserve">ສັນຍາ​ລະຫວ່າງ​ພໍ່​ແມ່/ຜູ້​ປົກຄອງ​ກັບ​ໂຮງຮຽນ: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​ພວກ​ເຮົາ​ຈະ​ຕິດຕາມ​​ເບິ່ງ​ສັນຍາ​ທີ່​ຈະ​ອະທິບາຍ​ຄວາມ​ຮັບຜິດຊອບ​ຂອງ​ໂຮງຮຽນ ​ແລະ ​ແບບ​ວິທີ​ທີ່​ພວກ​ເຮົາ​ຈະ​ຮ່ວມ​ມື​ກັບ​ທ່ານ​ເພື່ອ​ປັບປຸງ​ທັກ​ສະການ​ອ່ານ​ຂອງ​ລູກ​ທ່ານ.  ຂໍ້​ມູນ​ເພີ່ມ​ເຕີມກ່ຽວ​ກັບ​ສັນຍາຈະ​ມີ​ໃຫ້​ໃນ​ໄວໆ​ນີ້.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ພວກ​ເຮົາ​ຄອງ​ຄອຍ​ການ​ຮ່ວມ​ມື​ກັບ​ທ່ານ​ເພື່ອ​ປັບປຸງ​ທັກ​ສະ​ການ​ອ່ານ​ຂອງ​ລູກ​ທ່ານ.  ກະລຸນາ​ຕິດ​ຕໍ່​ຫາ &lt;insert contact person&gt; ພ້ອມກັບ​ຄຳ​ຖາມ ຫຼື ບັນຫາ​ກັງວົນ​ໃຈ​ຕ່າງໆ​ທີ່​ທ່ານ​ອາດ​ຈະ​ມີ.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1F5575" w:rsidRPr="00CB4910" w:rsidRDefault="001F5575" w:rsidP="001F5575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ດ້ວຍ​ຄວາມ​ຮັກ​ແພງ,</w:t>
      </w:r>
    </w:p>
    <w:p w:rsidR="001F5575" w:rsidRPr="00CB4910" w:rsidRDefault="0087414E" w:rsidP="001F5575">
      <w:pPr>
        <w:spacing w:after="0" w:line="240" w:lineRule="auto"/>
        <w:rPr>
          <w:rFonts w:ascii="Phetsarath OT" w:eastAsia="Times New Roman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&lt;insert name&gt; </w:t>
      </w:r>
    </w:p>
    <w:p w:rsidR="0087414E" w:rsidRPr="00CB4910" w:rsidRDefault="0087414E" w:rsidP="001F5575">
      <w:pPr>
        <w:spacing w:after="0" w:line="240" w:lineRule="auto"/>
        <w:rPr>
          <w:rFonts w:ascii="Phetsarath OT" w:eastAsia="Times New Roman" w:hAnsi="Phetsarath OT" w:cs="Phetsarath OT"/>
          <w:cs/>
        </w:rPr>
      </w:pPr>
    </w:p>
    <w:p w:rsidR="0087414E" w:rsidRPr="00CB4910" w:rsidRDefault="0087414E" w:rsidP="0087414E">
      <w:pPr>
        <w:jc w:val="center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u w:val="single"/>
          <w:cs/>
        </w:rPr>
        <w:t>ການ​ຮ່ວມ​ມື​ລະຫວ່າງ​ໂຮງຮຽນ/ຄອບຄົວ</w:t>
      </w:r>
    </w:p>
    <w:p w:rsidR="0087414E" w:rsidRPr="00CB4910" w:rsidRDefault="0087414E" w:rsidP="0087414E">
      <w:pPr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ການ​ຄົ້ນຄວ້າ​ວິ​ໄຈ​ສະ​ແດງ​ໃຫ້​ເຫັນ​ວ່າຄວາມ​ຄ່ອງ​ແ​ຄ້ວ​ໃນ​ການ​ອ່ານ​ພາຍ​ໃນ​ຊັ້ນ​ປະຖົມ​ປີ​ທີ​ສາມ​ແມ່ນ​ຕົວຊີ້​ບອກ​ທີ່​ສຳຄັນ​​ຂອງ​ຄວາມ​ສຳ​ເລັດ​ໃນ​ການ​ຮຽນ.  ​ການ​ລະບຸ ​ແລະ ການ​ຊ່ວຍ​ເຫຼືອ​​ໄວ​ແຕ່​ຕົ້ນໆ​ສຳລັບ​ເດັກ​ຜູ້​ທີ່​ມີ​ຄວາມ​ຫຍຸ້ງຍາກ​ໃນ​ການ​ອ່ານ​ແມ່ນ​ສິ່ງສຳຄັນ​ຢ່າງ​ຍິ່ງ ​ແລະ ​ເພີ່ມ​ໂອກາດ​ຄວາມ​ສຳ​ເລັດ​ຂອງ​ເຂົາ​ເຈົ້າ.  ພວກ​ເຮົາ​ຄອງ​ຄອຍ​ການ​ຮ່ວມ​ມື​ກັບ​ທ່ານ​ເພື່ອ​ປັບປຸງ​ທັກ​ສະ​ການ​ອ່ານ​ຂອງ​ລູກ​ທ່ານ.  </w:t>
      </w:r>
    </w:p>
    <w:p w:rsidR="0087414E" w:rsidRPr="00CB4910" w:rsidRDefault="0087414E" w:rsidP="0087414E">
      <w:pPr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lastRenderedPageBreak/>
        <w:t>​ໃນ​ນາມ​ເປັນ​ສ່ວນ​ໜຶ່ງ​ຂອງ​ການ​ຮ່ວມ​ມື​ນີ້, ພວກ​ເຮົາ​ຕ້ອງການ​ເຮັດ​ວຽກ​ກັບ​ທ່ານ​ເພື່ອ​ຮັບປະກັນ​ວ່າ​ທ່ານ​ມີ​ການ​ເຂົ້າ​ເຖິງ​​ແຫຼ່ງຄວາມ​ຊ່ວຍ​ເຫຼືອຕ່າງໆ​ສຳລັບ​ລູກ​ຂອງ​ທ່ານ.  ການ​ຊ່ວຍ​ເຫຼືອຢູ່​ເຮືອນ​ແມ່ນ​ສິ່ງ​ສຳຄັນ​ຢ່າງ​ຍິ່ງຕໍ່​ກັບ​ການປັບປຸງ​ທັກ​ສະ​ການ​ອ່ານ​ຂອງ​ນັກຮຽນ.  ​ທ່ານ​ອາດ​ຈະ​ມີ​ບາງ​​ແຫຼ່ງຄວາມ​ຊ່ວຍ​ເຫຼືອ​ຢູ່​ແລ້ວ, ​ແຕ່​ຖ້າ​ທ່ານ​ສົນ​ໃຈ, ພວກ​ເຮົາ​ຍິນ​ດີ​ແບ່ງປັນ​​ວິທີທາງຕໍ່​ໄປ​ນີ້​ທີ່​ສາມາດ​ຊ່ວຍ​ຄອບ​ຄົວ​ສະໜັບສະໜຸນນັກຮຽນ​ຢູ່​ເຮືອນ​ໄດ້.</w:t>
      </w:r>
    </w:p>
    <w:p w:rsidR="0087414E" w:rsidRPr="00CB4910" w:rsidRDefault="0087414E" w:rsidP="0087414E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​ແຫຼ່ງຄວາມ​ຊ່ວຍ​ເຫຼືອຄອບຄົວຂອງ IRRC:</w:t>
      </w:r>
    </w:p>
    <w:p w:rsidR="0087414E" w:rsidRPr="00CB4910" w:rsidRDefault="0087414E" w:rsidP="0087414E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IRRC ມີ​ແຫຼ່ງຄວາມ​ຊ່ວຍ​ເຫຼືອດ້ານ​ການ​ຮູ້​ໜັງສື​ທາງ​ອອນ​ລາຍ​ຢ່າງ​ຫຼວງຫຼາຍ.  IRRC ​ເຮັດ​ວຽກ​ກັບ​ພໍ່​ແມ່/ຜູ້​ປົກຄອງ ​ແລະ ຄູ​ສອນ​ໃນ​ທົ່ວ​ລັດ​ໄອ​ໂອວາ​ ​ເພື່ອ​ປະ​ເມີ​ນ​ເຄື່ອງມື​​ການ​ຮຽນຮູ້ໜັງສືທາງ​ອອນ​ລາຍ​ທີ່​ຈະຊ່ວຍ​ສະໜັບສະໜຸນ​ນັກຮຽນ​ຢູ່​ເຮືອນ​ໄດ້​ຢ່າງ​ມີ​ປະສິດທິ​ຜົນ.  ​ລິ້ງຂ້າງ​ລຸ່ມ​ແມ່ນ​ບ່ອນ​ທີ່​ຊຸດ​ເຄື່ອງມື​ທາງອອນ​ລາຍ​ມີ​ໃຫ້:</w:t>
      </w:r>
    </w:p>
    <w:p w:rsidR="0087414E" w:rsidRPr="00CB4910" w:rsidRDefault="00A35983" w:rsidP="0087414E">
      <w:pPr>
        <w:jc w:val="center"/>
        <w:rPr>
          <w:rFonts w:ascii="Phetsarath OT" w:hAnsi="Phetsarath OT" w:cs="Phetsarath OT"/>
          <w:cs/>
        </w:rPr>
      </w:pPr>
      <w:hyperlink r:id="rId6">
        <w:r w:rsidR="00CB4910">
          <w:rPr>
            <w:rFonts w:ascii="Phetsarath OT" w:hAnsi="Phetsarath OT" w:cs="Phetsarath OT"/>
            <w:color w:val="1155CC"/>
            <w:u w:val="single"/>
            <w:cs/>
          </w:rPr>
          <w:t>www.iowareadingresearch.org/literacy-resources/teacher-family-resources/</w:t>
        </w:r>
      </w:hyperlink>
    </w:p>
    <w:p w:rsidR="0087414E" w:rsidRPr="00CB4910" w:rsidRDefault="0087414E" w:rsidP="0087414E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​ແຫຼ່ງຄວາມ​ຊ່ວຍ​ເຫຼືອ​ໃນ​ຊຸມ​ຊົນ:</w:t>
      </w:r>
    </w:p>
    <w:p w:rsidR="0087414E" w:rsidRPr="00CB4910" w:rsidRDefault="0087414E" w:rsidP="0087414E">
      <w:pPr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&lt;list community options available in the district that could support the child in reading outside of school—eg.  local libraries, etc.&gt;</w:t>
      </w:r>
    </w:p>
    <w:p w:rsidR="0087414E" w:rsidRPr="00CB4910" w:rsidRDefault="0087414E" w:rsidP="0087414E">
      <w:pPr>
        <w:rPr>
          <w:rFonts w:ascii="Phetsarath OT" w:eastAsia="Calibri" w:hAnsi="Phetsarath OT" w:cs="Phetsarath OT"/>
          <w:cs/>
        </w:rPr>
      </w:pPr>
    </w:p>
    <w:p w:rsidR="0087414E" w:rsidRPr="00CB4910" w:rsidRDefault="0087414E" w:rsidP="0087414E">
      <w:pPr>
        <w:rPr>
          <w:rFonts w:ascii="Phetsarath OT" w:hAnsi="Phetsarath OT" w:cs="Phetsarath OT"/>
          <w:cs/>
        </w:rPr>
      </w:pPr>
    </w:p>
    <w:p w:rsidR="0087414E" w:rsidRPr="00CB4910" w:rsidRDefault="0087414E" w:rsidP="0087414E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​ແຫຼ່ງຄວາມ​ຊ່ວຍ​ເຫຼືອ​ເພີ່ມ​ເຕີມທີ່​ສະໜອງ​​ໃຫ້​ໂດຍ​ໂຮງຮຽນ:</w:t>
      </w:r>
    </w:p>
    <w:p w:rsidR="0087414E" w:rsidRPr="00CB4910" w:rsidRDefault="0087414E" w:rsidP="0087414E">
      <w:pPr>
        <w:ind w:hanging="440"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 xml:space="preserve">    </w:t>
      </w:r>
      <w:r>
        <w:rPr>
          <w:rFonts w:cs="Calibri"/>
          <w:cs/>
        </w:rPr>
        <w:tab/>
      </w:r>
      <w:r>
        <w:rPr>
          <w:rFonts w:ascii="Phetsarath OT" w:hAnsi="Phetsarath OT" w:cs="Phetsarath OT"/>
          <w:highlight w:val="white"/>
          <w:cs/>
        </w:rPr>
        <w:t>&lt;eg.  a curriculum night, any online tools provided by the school&gt;</w:t>
      </w:r>
    </w:p>
    <w:p w:rsidR="0087414E" w:rsidRPr="00CB4910" w:rsidRDefault="0087414E" w:rsidP="0087414E">
      <w:pPr>
        <w:ind w:hanging="440"/>
        <w:rPr>
          <w:rFonts w:ascii="Phetsarath OT" w:hAnsi="Phetsarath OT" w:cs="Phetsarath OT"/>
          <w:cs/>
        </w:rPr>
      </w:pPr>
    </w:p>
    <w:p w:rsidR="001C33E6" w:rsidRPr="00CB4910" w:rsidRDefault="0087414E" w:rsidP="0087414E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ຖ້າ​ທ່ານ​ມີ​ຄຳ​ຖາມ​ໃດໆ​ກ່ຽວ​ກັບ​ການ​ໃຊ້​ແຫຼ່ງຄວາມ​ຊ່ວຍ​ເຫຼືອ​ເຫຼົ່ານີ້, ກະລຸນາ​ຕິດ​ຕໍ່​ຫາ​ຄູ​ສອນ​ຂອງ​ລູກ​ທ່ານ.  ພວກ​ເຮົາ​ຈະ​ເຮັດ​ວຽກ​ກັບ​ທ່ານ​ເພື່ອ​ສະໜອງ​ເຄື່ອງມື​ໃຫ້​ແກ່​ທ່ານ​ເພື່ອ​ຮັບປະກັນ​​ໃຫ້​ລູກ​ຂອງ​ທ່ານ​ໄດ້​ຮັບ​ການ​ສະໜັບ​ສະໜຸນຊ່ວຍ​ເຫຼືອຢູ່​​ໂຮງຮຽນ ​ແລະ ຢູ່​ເຮືອນ.  </w:t>
      </w:r>
    </w:p>
    <w:sectPr w:rsidR="001C33E6" w:rsidRPr="00CB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hetsarath OT">
    <w:altName w:val="Arial Unicode MS"/>
    <w:charset w:val="00"/>
    <w:family w:val="auto"/>
    <w:pitch w:val="variable"/>
    <w:sig w:usb0="00000000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2E0E"/>
    <w:multiLevelType w:val="multilevel"/>
    <w:tmpl w:val="14A2D6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5"/>
    <w:rsid w:val="000028F7"/>
    <w:rsid w:val="00013287"/>
    <w:rsid w:val="00013A47"/>
    <w:rsid w:val="00020573"/>
    <w:rsid w:val="00020A12"/>
    <w:rsid w:val="00032F44"/>
    <w:rsid w:val="00033BB1"/>
    <w:rsid w:val="00034863"/>
    <w:rsid w:val="00035F86"/>
    <w:rsid w:val="0004167E"/>
    <w:rsid w:val="00043905"/>
    <w:rsid w:val="00044B85"/>
    <w:rsid w:val="00047EAF"/>
    <w:rsid w:val="00065526"/>
    <w:rsid w:val="00071018"/>
    <w:rsid w:val="0007760F"/>
    <w:rsid w:val="00082204"/>
    <w:rsid w:val="000866CC"/>
    <w:rsid w:val="000923D8"/>
    <w:rsid w:val="000A4423"/>
    <w:rsid w:val="000B1646"/>
    <w:rsid w:val="000B3050"/>
    <w:rsid w:val="000C3B8E"/>
    <w:rsid w:val="000C5319"/>
    <w:rsid w:val="000D1436"/>
    <w:rsid w:val="000D1BF2"/>
    <w:rsid w:val="000D31C9"/>
    <w:rsid w:val="000D6EDB"/>
    <w:rsid w:val="000D7B5F"/>
    <w:rsid w:val="000E1943"/>
    <w:rsid w:val="000E1E62"/>
    <w:rsid w:val="000E2612"/>
    <w:rsid w:val="000E7E97"/>
    <w:rsid w:val="000F1642"/>
    <w:rsid w:val="000F3BE9"/>
    <w:rsid w:val="000F4CA0"/>
    <w:rsid w:val="000F4EE7"/>
    <w:rsid w:val="000F66A2"/>
    <w:rsid w:val="001050DB"/>
    <w:rsid w:val="00106228"/>
    <w:rsid w:val="00113926"/>
    <w:rsid w:val="00114050"/>
    <w:rsid w:val="00122B02"/>
    <w:rsid w:val="001303BF"/>
    <w:rsid w:val="00136CB3"/>
    <w:rsid w:val="00137E39"/>
    <w:rsid w:val="00141222"/>
    <w:rsid w:val="0014300C"/>
    <w:rsid w:val="00143012"/>
    <w:rsid w:val="00144448"/>
    <w:rsid w:val="00144828"/>
    <w:rsid w:val="001538FB"/>
    <w:rsid w:val="00156FA7"/>
    <w:rsid w:val="001600B2"/>
    <w:rsid w:val="00161717"/>
    <w:rsid w:val="001638DE"/>
    <w:rsid w:val="00163C81"/>
    <w:rsid w:val="001668E0"/>
    <w:rsid w:val="00167378"/>
    <w:rsid w:val="001703D6"/>
    <w:rsid w:val="0017496D"/>
    <w:rsid w:val="00183725"/>
    <w:rsid w:val="001927C2"/>
    <w:rsid w:val="00193197"/>
    <w:rsid w:val="001936E5"/>
    <w:rsid w:val="00195490"/>
    <w:rsid w:val="00197DC2"/>
    <w:rsid w:val="001A7AC5"/>
    <w:rsid w:val="001C0A26"/>
    <w:rsid w:val="001C0AAD"/>
    <w:rsid w:val="001C1BA7"/>
    <w:rsid w:val="001C1D9E"/>
    <w:rsid w:val="001C33E6"/>
    <w:rsid w:val="001D095E"/>
    <w:rsid w:val="001D3795"/>
    <w:rsid w:val="001D44C9"/>
    <w:rsid w:val="001D44F4"/>
    <w:rsid w:val="001D5E74"/>
    <w:rsid w:val="001E25E6"/>
    <w:rsid w:val="001E375A"/>
    <w:rsid w:val="001F3875"/>
    <w:rsid w:val="001F3EB6"/>
    <w:rsid w:val="001F5575"/>
    <w:rsid w:val="001F7235"/>
    <w:rsid w:val="001F7614"/>
    <w:rsid w:val="002117E0"/>
    <w:rsid w:val="00230747"/>
    <w:rsid w:val="002325F4"/>
    <w:rsid w:val="00243BEF"/>
    <w:rsid w:val="00250447"/>
    <w:rsid w:val="00253FB6"/>
    <w:rsid w:val="00256291"/>
    <w:rsid w:val="002577B2"/>
    <w:rsid w:val="00265385"/>
    <w:rsid w:val="0026594F"/>
    <w:rsid w:val="00271751"/>
    <w:rsid w:val="0027212E"/>
    <w:rsid w:val="002752C8"/>
    <w:rsid w:val="00275641"/>
    <w:rsid w:val="00275A25"/>
    <w:rsid w:val="00276015"/>
    <w:rsid w:val="0028422C"/>
    <w:rsid w:val="0028526F"/>
    <w:rsid w:val="00292873"/>
    <w:rsid w:val="00292EAB"/>
    <w:rsid w:val="00297CD2"/>
    <w:rsid w:val="00297EAC"/>
    <w:rsid w:val="002A1AEF"/>
    <w:rsid w:val="002A2904"/>
    <w:rsid w:val="002A6B3F"/>
    <w:rsid w:val="002A7933"/>
    <w:rsid w:val="002B1A8D"/>
    <w:rsid w:val="002B65D3"/>
    <w:rsid w:val="002C614B"/>
    <w:rsid w:val="002D2257"/>
    <w:rsid w:val="002D293D"/>
    <w:rsid w:val="002D40A1"/>
    <w:rsid w:val="002D498E"/>
    <w:rsid w:val="002D4C85"/>
    <w:rsid w:val="002D73DF"/>
    <w:rsid w:val="002E1440"/>
    <w:rsid w:val="002E43CC"/>
    <w:rsid w:val="002F5D7F"/>
    <w:rsid w:val="002F67B7"/>
    <w:rsid w:val="00302A0B"/>
    <w:rsid w:val="00302D2E"/>
    <w:rsid w:val="00313839"/>
    <w:rsid w:val="00320480"/>
    <w:rsid w:val="003208A4"/>
    <w:rsid w:val="00323221"/>
    <w:rsid w:val="00325AA3"/>
    <w:rsid w:val="00330654"/>
    <w:rsid w:val="00332D90"/>
    <w:rsid w:val="003347AB"/>
    <w:rsid w:val="00334B2B"/>
    <w:rsid w:val="003367B7"/>
    <w:rsid w:val="00341AE7"/>
    <w:rsid w:val="003450D6"/>
    <w:rsid w:val="00345798"/>
    <w:rsid w:val="00346577"/>
    <w:rsid w:val="00350B21"/>
    <w:rsid w:val="00350D4A"/>
    <w:rsid w:val="00352E2D"/>
    <w:rsid w:val="0035429E"/>
    <w:rsid w:val="00355A00"/>
    <w:rsid w:val="00355BC7"/>
    <w:rsid w:val="003655D0"/>
    <w:rsid w:val="0036769D"/>
    <w:rsid w:val="00372548"/>
    <w:rsid w:val="00372E5D"/>
    <w:rsid w:val="0037307B"/>
    <w:rsid w:val="0037616A"/>
    <w:rsid w:val="00376CDC"/>
    <w:rsid w:val="003828E1"/>
    <w:rsid w:val="00384B58"/>
    <w:rsid w:val="00386B68"/>
    <w:rsid w:val="00393A4D"/>
    <w:rsid w:val="00396A5F"/>
    <w:rsid w:val="00396E06"/>
    <w:rsid w:val="003A3287"/>
    <w:rsid w:val="003A6260"/>
    <w:rsid w:val="003B0EA4"/>
    <w:rsid w:val="003B2531"/>
    <w:rsid w:val="003B5899"/>
    <w:rsid w:val="003B731C"/>
    <w:rsid w:val="003B754A"/>
    <w:rsid w:val="003B7691"/>
    <w:rsid w:val="003C021B"/>
    <w:rsid w:val="003C164C"/>
    <w:rsid w:val="003C4853"/>
    <w:rsid w:val="003C4866"/>
    <w:rsid w:val="003C57BC"/>
    <w:rsid w:val="003C65B4"/>
    <w:rsid w:val="003C6F69"/>
    <w:rsid w:val="003C77C1"/>
    <w:rsid w:val="003D19CC"/>
    <w:rsid w:val="003D35D0"/>
    <w:rsid w:val="003D4EC8"/>
    <w:rsid w:val="003E47C3"/>
    <w:rsid w:val="003E50F9"/>
    <w:rsid w:val="003E5ABF"/>
    <w:rsid w:val="003E7C01"/>
    <w:rsid w:val="003F3EE5"/>
    <w:rsid w:val="003F5169"/>
    <w:rsid w:val="003F756F"/>
    <w:rsid w:val="00410BE3"/>
    <w:rsid w:val="00416E8E"/>
    <w:rsid w:val="00417B42"/>
    <w:rsid w:val="00424284"/>
    <w:rsid w:val="0042472D"/>
    <w:rsid w:val="00433384"/>
    <w:rsid w:val="0043537C"/>
    <w:rsid w:val="00435AFA"/>
    <w:rsid w:val="00443FB7"/>
    <w:rsid w:val="00453559"/>
    <w:rsid w:val="004545A3"/>
    <w:rsid w:val="00461E7D"/>
    <w:rsid w:val="00461F49"/>
    <w:rsid w:val="0046406D"/>
    <w:rsid w:val="0046609C"/>
    <w:rsid w:val="00470C5F"/>
    <w:rsid w:val="00472743"/>
    <w:rsid w:val="00472DB9"/>
    <w:rsid w:val="00475B6E"/>
    <w:rsid w:val="00480675"/>
    <w:rsid w:val="0048390F"/>
    <w:rsid w:val="00483B7B"/>
    <w:rsid w:val="00484900"/>
    <w:rsid w:val="00484EB2"/>
    <w:rsid w:val="00494A68"/>
    <w:rsid w:val="0049580F"/>
    <w:rsid w:val="00495F7B"/>
    <w:rsid w:val="004A59BE"/>
    <w:rsid w:val="004B7360"/>
    <w:rsid w:val="004B79DA"/>
    <w:rsid w:val="004B7ED2"/>
    <w:rsid w:val="004C336C"/>
    <w:rsid w:val="004C447E"/>
    <w:rsid w:val="004C6A14"/>
    <w:rsid w:val="004C7272"/>
    <w:rsid w:val="004D02B9"/>
    <w:rsid w:val="004E4020"/>
    <w:rsid w:val="004E5399"/>
    <w:rsid w:val="004F0DCB"/>
    <w:rsid w:val="005066E6"/>
    <w:rsid w:val="0051010C"/>
    <w:rsid w:val="0051143F"/>
    <w:rsid w:val="0051209F"/>
    <w:rsid w:val="00514586"/>
    <w:rsid w:val="0051714D"/>
    <w:rsid w:val="00517FE8"/>
    <w:rsid w:val="00530AE0"/>
    <w:rsid w:val="00531C08"/>
    <w:rsid w:val="005333D4"/>
    <w:rsid w:val="005347D6"/>
    <w:rsid w:val="00534FCD"/>
    <w:rsid w:val="00535023"/>
    <w:rsid w:val="0053667F"/>
    <w:rsid w:val="00540124"/>
    <w:rsid w:val="0054716F"/>
    <w:rsid w:val="00552DD7"/>
    <w:rsid w:val="005610A2"/>
    <w:rsid w:val="00566570"/>
    <w:rsid w:val="00566D45"/>
    <w:rsid w:val="00573554"/>
    <w:rsid w:val="005738C8"/>
    <w:rsid w:val="00574E35"/>
    <w:rsid w:val="005775F9"/>
    <w:rsid w:val="00587C43"/>
    <w:rsid w:val="005919ED"/>
    <w:rsid w:val="00593973"/>
    <w:rsid w:val="005A1B94"/>
    <w:rsid w:val="005A3D67"/>
    <w:rsid w:val="005A5FC1"/>
    <w:rsid w:val="005C1409"/>
    <w:rsid w:val="005C7194"/>
    <w:rsid w:val="005D1A2E"/>
    <w:rsid w:val="005D1F10"/>
    <w:rsid w:val="005D2530"/>
    <w:rsid w:val="005D2BF7"/>
    <w:rsid w:val="005D4C2C"/>
    <w:rsid w:val="005D5E10"/>
    <w:rsid w:val="005D6182"/>
    <w:rsid w:val="005D6651"/>
    <w:rsid w:val="005E20D8"/>
    <w:rsid w:val="005F2D8F"/>
    <w:rsid w:val="005F3C13"/>
    <w:rsid w:val="005F4610"/>
    <w:rsid w:val="005F6606"/>
    <w:rsid w:val="00604200"/>
    <w:rsid w:val="00605D70"/>
    <w:rsid w:val="00611462"/>
    <w:rsid w:val="00615E25"/>
    <w:rsid w:val="00620CD1"/>
    <w:rsid w:val="00621381"/>
    <w:rsid w:val="006221C7"/>
    <w:rsid w:val="00625399"/>
    <w:rsid w:val="006276E4"/>
    <w:rsid w:val="00630631"/>
    <w:rsid w:val="00631720"/>
    <w:rsid w:val="00632290"/>
    <w:rsid w:val="00633114"/>
    <w:rsid w:val="00636933"/>
    <w:rsid w:val="006411FA"/>
    <w:rsid w:val="006425CB"/>
    <w:rsid w:val="00651E78"/>
    <w:rsid w:val="0065443E"/>
    <w:rsid w:val="00656728"/>
    <w:rsid w:val="006614E8"/>
    <w:rsid w:val="006629AB"/>
    <w:rsid w:val="0066794B"/>
    <w:rsid w:val="00673A26"/>
    <w:rsid w:val="006805A6"/>
    <w:rsid w:val="00694675"/>
    <w:rsid w:val="0069681F"/>
    <w:rsid w:val="006A00D0"/>
    <w:rsid w:val="006A11E3"/>
    <w:rsid w:val="006A6A60"/>
    <w:rsid w:val="006B00A1"/>
    <w:rsid w:val="006B3859"/>
    <w:rsid w:val="006C29AA"/>
    <w:rsid w:val="006C740F"/>
    <w:rsid w:val="006D0C02"/>
    <w:rsid w:val="006D1950"/>
    <w:rsid w:val="006D2452"/>
    <w:rsid w:val="006D4AA1"/>
    <w:rsid w:val="006D522F"/>
    <w:rsid w:val="006D7540"/>
    <w:rsid w:val="006E39B3"/>
    <w:rsid w:val="006E5440"/>
    <w:rsid w:val="006E5555"/>
    <w:rsid w:val="006E6B89"/>
    <w:rsid w:val="006F1ED8"/>
    <w:rsid w:val="006F56C6"/>
    <w:rsid w:val="006F5782"/>
    <w:rsid w:val="006F6F5E"/>
    <w:rsid w:val="007001A5"/>
    <w:rsid w:val="00700902"/>
    <w:rsid w:val="007078BB"/>
    <w:rsid w:val="00710345"/>
    <w:rsid w:val="00722E5F"/>
    <w:rsid w:val="00724D29"/>
    <w:rsid w:val="0073135C"/>
    <w:rsid w:val="00741781"/>
    <w:rsid w:val="0074212D"/>
    <w:rsid w:val="00742198"/>
    <w:rsid w:val="007425AB"/>
    <w:rsid w:val="00746AD3"/>
    <w:rsid w:val="00751C05"/>
    <w:rsid w:val="00752C46"/>
    <w:rsid w:val="0075585A"/>
    <w:rsid w:val="00761377"/>
    <w:rsid w:val="0076699C"/>
    <w:rsid w:val="00777A9C"/>
    <w:rsid w:val="00777F29"/>
    <w:rsid w:val="007830E5"/>
    <w:rsid w:val="007839BE"/>
    <w:rsid w:val="0078458B"/>
    <w:rsid w:val="00786322"/>
    <w:rsid w:val="007874D7"/>
    <w:rsid w:val="00793433"/>
    <w:rsid w:val="007943E7"/>
    <w:rsid w:val="007A0EE7"/>
    <w:rsid w:val="007A1D14"/>
    <w:rsid w:val="007A3053"/>
    <w:rsid w:val="007B301D"/>
    <w:rsid w:val="007C0BB0"/>
    <w:rsid w:val="007C21B4"/>
    <w:rsid w:val="007C56F2"/>
    <w:rsid w:val="007D1E9B"/>
    <w:rsid w:val="007D3AF7"/>
    <w:rsid w:val="007D6DAC"/>
    <w:rsid w:val="007E1E00"/>
    <w:rsid w:val="007E338B"/>
    <w:rsid w:val="007E3495"/>
    <w:rsid w:val="007F26CB"/>
    <w:rsid w:val="007F30C9"/>
    <w:rsid w:val="007F3180"/>
    <w:rsid w:val="007F33BB"/>
    <w:rsid w:val="0080112C"/>
    <w:rsid w:val="00802513"/>
    <w:rsid w:val="0080284E"/>
    <w:rsid w:val="00802B59"/>
    <w:rsid w:val="008054A5"/>
    <w:rsid w:val="008102EB"/>
    <w:rsid w:val="00812B6C"/>
    <w:rsid w:val="00820517"/>
    <w:rsid w:val="00824B40"/>
    <w:rsid w:val="00830040"/>
    <w:rsid w:val="00832CA8"/>
    <w:rsid w:val="0083500B"/>
    <w:rsid w:val="00836223"/>
    <w:rsid w:val="00837209"/>
    <w:rsid w:val="00837BEF"/>
    <w:rsid w:val="00841D62"/>
    <w:rsid w:val="00853239"/>
    <w:rsid w:val="00860E6F"/>
    <w:rsid w:val="00862D55"/>
    <w:rsid w:val="008630BF"/>
    <w:rsid w:val="008637E7"/>
    <w:rsid w:val="008677BD"/>
    <w:rsid w:val="008729F5"/>
    <w:rsid w:val="0087414E"/>
    <w:rsid w:val="00880448"/>
    <w:rsid w:val="00884DC0"/>
    <w:rsid w:val="00884F90"/>
    <w:rsid w:val="00885493"/>
    <w:rsid w:val="00890EB5"/>
    <w:rsid w:val="008912DD"/>
    <w:rsid w:val="008974B6"/>
    <w:rsid w:val="008A189E"/>
    <w:rsid w:val="008A536E"/>
    <w:rsid w:val="008B0AB0"/>
    <w:rsid w:val="008B2243"/>
    <w:rsid w:val="008C0113"/>
    <w:rsid w:val="008C2C1F"/>
    <w:rsid w:val="008C34DA"/>
    <w:rsid w:val="008C5512"/>
    <w:rsid w:val="008C7B04"/>
    <w:rsid w:val="008D1338"/>
    <w:rsid w:val="008D3948"/>
    <w:rsid w:val="008D633F"/>
    <w:rsid w:val="008E014B"/>
    <w:rsid w:val="008E2CB2"/>
    <w:rsid w:val="008E33E7"/>
    <w:rsid w:val="008E4E19"/>
    <w:rsid w:val="008E5C61"/>
    <w:rsid w:val="008E7C1D"/>
    <w:rsid w:val="008F17FE"/>
    <w:rsid w:val="008F4FAF"/>
    <w:rsid w:val="00900469"/>
    <w:rsid w:val="0090415A"/>
    <w:rsid w:val="00904501"/>
    <w:rsid w:val="00904952"/>
    <w:rsid w:val="00907113"/>
    <w:rsid w:val="00910BA8"/>
    <w:rsid w:val="00910F15"/>
    <w:rsid w:val="00911CC0"/>
    <w:rsid w:val="00911DB7"/>
    <w:rsid w:val="00914187"/>
    <w:rsid w:val="00914449"/>
    <w:rsid w:val="00916538"/>
    <w:rsid w:val="00917096"/>
    <w:rsid w:val="0092590D"/>
    <w:rsid w:val="00930374"/>
    <w:rsid w:val="009305F9"/>
    <w:rsid w:val="0094338F"/>
    <w:rsid w:val="0095197D"/>
    <w:rsid w:val="00961082"/>
    <w:rsid w:val="00961B12"/>
    <w:rsid w:val="00964F2B"/>
    <w:rsid w:val="009741C9"/>
    <w:rsid w:val="00980EFF"/>
    <w:rsid w:val="009834A7"/>
    <w:rsid w:val="00984E5A"/>
    <w:rsid w:val="00993136"/>
    <w:rsid w:val="00996538"/>
    <w:rsid w:val="009A2D6D"/>
    <w:rsid w:val="009A380E"/>
    <w:rsid w:val="009A461C"/>
    <w:rsid w:val="009A666E"/>
    <w:rsid w:val="009B24B2"/>
    <w:rsid w:val="009B663B"/>
    <w:rsid w:val="009C2F23"/>
    <w:rsid w:val="009C2F6F"/>
    <w:rsid w:val="009C3FED"/>
    <w:rsid w:val="009C4706"/>
    <w:rsid w:val="009C529F"/>
    <w:rsid w:val="009D2958"/>
    <w:rsid w:val="009D31E7"/>
    <w:rsid w:val="009D4A6B"/>
    <w:rsid w:val="009D5926"/>
    <w:rsid w:val="009E24B3"/>
    <w:rsid w:val="009E425C"/>
    <w:rsid w:val="009E4A5C"/>
    <w:rsid w:val="009F02A6"/>
    <w:rsid w:val="009F7E89"/>
    <w:rsid w:val="00A01782"/>
    <w:rsid w:val="00A05225"/>
    <w:rsid w:val="00A06978"/>
    <w:rsid w:val="00A06EB6"/>
    <w:rsid w:val="00A15A78"/>
    <w:rsid w:val="00A1627B"/>
    <w:rsid w:val="00A20EE8"/>
    <w:rsid w:val="00A22925"/>
    <w:rsid w:val="00A22BEA"/>
    <w:rsid w:val="00A27CD9"/>
    <w:rsid w:val="00A30883"/>
    <w:rsid w:val="00A30C8E"/>
    <w:rsid w:val="00A31C01"/>
    <w:rsid w:val="00A35983"/>
    <w:rsid w:val="00A36E71"/>
    <w:rsid w:val="00A37400"/>
    <w:rsid w:val="00A428CC"/>
    <w:rsid w:val="00A4505C"/>
    <w:rsid w:val="00A63DD8"/>
    <w:rsid w:val="00A64B98"/>
    <w:rsid w:val="00A65E25"/>
    <w:rsid w:val="00A677B2"/>
    <w:rsid w:val="00A7136E"/>
    <w:rsid w:val="00A755A5"/>
    <w:rsid w:val="00A773FB"/>
    <w:rsid w:val="00A81355"/>
    <w:rsid w:val="00A85248"/>
    <w:rsid w:val="00A926A0"/>
    <w:rsid w:val="00AA117C"/>
    <w:rsid w:val="00AA477D"/>
    <w:rsid w:val="00AB2397"/>
    <w:rsid w:val="00AB556F"/>
    <w:rsid w:val="00AC304C"/>
    <w:rsid w:val="00AC5443"/>
    <w:rsid w:val="00AC6192"/>
    <w:rsid w:val="00AC71D0"/>
    <w:rsid w:val="00AD1458"/>
    <w:rsid w:val="00AE143C"/>
    <w:rsid w:val="00AE4D2F"/>
    <w:rsid w:val="00AF168F"/>
    <w:rsid w:val="00AF422B"/>
    <w:rsid w:val="00B01E3F"/>
    <w:rsid w:val="00B02A3F"/>
    <w:rsid w:val="00B05036"/>
    <w:rsid w:val="00B0746F"/>
    <w:rsid w:val="00B100B2"/>
    <w:rsid w:val="00B11177"/>
    <w:rsid w:val="00B20880"/>
    <w:rsid w:val="00B21715"/>
    <w:rsid w:val="00B228D3"/>
    <w:rsid w:val="00B3109D"/>
    <w:rsid w:val="00B31C55"/>
    <w:rsid w:val="00B33836"/>
    <w:rsid w:val="00B35BC0"/>
    <w:rsid w:val="00B36366"/>
    <w:rsid w:val="00B413FD"/>
    <w:rsid w:val="00B41A4D"/>
    <w:rsid w:val="00B42599"/>
    <w:rsid w:val="00B465AA"/>
    <w:rsid w:val="00B502FE"/>
    <w:rsid w:val="00B51D8F"/>
    <w:rsid w:val="00B53314"/>
    <w:rsid w:val="00B53FD5"/>
    <w:rsid w:val="00B627FC"/>
    <w:rsid w:val="00B64ACE"/>
    <w:rsid w:val="00B671E7"/>
    <w:rsid w:val="00B6732C"/>
    <w:rsid w:val="00B72F40"/>
    <w:rsid w:val="00B731EC"/>
    <w:rsid w:val="00B75B47"/>
    <w:rsid w:val="00B77E85"/>
    <w:rsid w:val="00B801EF"/>
    <w:rsid w:val="00B83FC5"/>
    <w:rsid w:val="00B8576A"/>
    <w:rsid w:val="00B87FBC"/>
    <w:rsid w:val="00B94FE4"/>
    <w:rsid w:val="00B972CB"/>
    <w:rsid w:val="00BA3042"/>
    <w:rsid w:val="00BA5050"/>
    <w:rsid w:val="00BA67F4"/>
    <w:rsid w:val="00BA7677"/>
    <w:rsid w:val="00BB0279"/>
    <w:rsid w:val="00BB267E"/>
    <w:rsid w:val="00BB3C49"/>
    <w:rsid w:val="00BC254F"/>
    <w:rsid w:val="00BC6988"/>
    <w:rsid w:val="00BD02D7"/>
    <w:rsid w:val="00BD188D"/>
    <w:rsid w:val="00BD3951"/>
    <w:rsid w:val="00BE0BF1"/>
    <w:rsid w:val="00BE5C11"/>
    <w:rsid w:val="00BE6858"/>
    <w:rsid w:val="00BF0B0E"/>
    <w:rsid w:val="00BF0CF5"/>
    <w:rsid w:val="00BF40BC"/>
    <w:rsid w:val="00BF5E4A"/>
    <w:rsid w:val="00BF70B1"/>
    <w:rsid w:val="00BF757A"/>
    <w:rsid w:val="00C01E08"/>
    <w:rsid w:val="00C03F28"/>
    <w:rsid w:val="00C06CF2"/>
    <w:rsid w:val="00C156FF"/>
    <w:rsid w:val="00C166F5"/>
    <w:rsid w:val="00C17EF4"/>
    <w:rsid w:val="00C20B90"/>
    <w:rsid w:val="00C27CFC"/>
    <w:rsid w:val="00C36352"/>
    <w:rsid w:val="00C41F4A"/>
    <w:rsid w:val="00C4213F"/>
    <w:rsid w:val="00C43791"/>
    <w:rsid w:val="00C43B31"/>
    <w:rsid w:val="00C44550"/>
    <w:rsid w:val="00C479FA"/>
    <w:rsid w:val="00C50CEB"/>
    <w:rsid w:val="00C53EEF"/>
    <w:rsid w:val="00C54B6A"/>
    <w:rsid w:val="00C55D16"/>
    <w:rsid w:val="00C61B75"/>
    <w:rsid w:val="00C63296"/>
    <w:rsid w:val="00C64A38"/>
    <w:rsid w:val="00C6785B"/>
    <w:rsid w:val="00C707A7"/>
    <w:rsid w:val="00C71643"/>
    <w:rsid w:val="00C73530"/>
    <w:rsid w:val="00C87A5F"/>
    <w:rsid w:val="00C90D5B"/>
    <w:rsid w:val="00C91D62"/>
    <w:rsid w:val="00C91F82"/>
    <w:rsid w:val="00C925B6"/>
    <w:rsid w:val="00C941DB"/>
    <w:rsid w:val="00C95AFF"/>
    <w:rsid w:val="00C9609A"/>
    <w:rsid w:val="00CA0CF8"/>
    <w:rsid w:val="00CA2A31"/>
    <w:rsid w:val="00CA5058"/>
    <w:rsid w:val="00CB205B"/>
    <w:rsid w:val="00CB4910"/>
    <w:rsid w:val="00CC0EC9"/>
    <w:rsid w:val="00CC235D"/>
    <w:rsid w:val="00CC3CE2"/>
    <w:rsid w:val="00CC5C1E"/>
    <w:rsid w:val="00CC6DF9"/>
    <w:rsid w:val="00CD4B44"/>
    <w:rsid w:val="00CD55BE"/>
    <w:rsid w:val="00CD725F"/>
    <w:rsid w:val="00CD7803"/>
    <w:rsid w:val="00CE0A6B"/>
    <w:rsid w:val="00CE6FA2"/>
    <w:rsid w:val="00CE7907"/>
    <w:rsid w:val="00CF0EAF"/>
    <w:rsid w:val="00CF1886"/>
    <w:rsid w:val="00CF2307"/>
    <w:rsid w:val="00CF3685"/>
    <w:rsid w:val="00CF436A"/>
    <w:rsid w:val="00CF6334"/>
    <w:rsid w:val="00CF641E"/>
    <w:rsid w:val="00CF6C10"/>
    <w:rsid w:val="00D018A4"/>
    <w:rsid w:val="00D0245C"/>
    <w:rsid w:val="00D024E8"/>
    <w:rsid w:val="00D04AC3"/>
    <w:rsid w:val="00D11FDD"/>
    <w:rsid w:val="00D24244"/>
    <w:rsid w:val="00D249FF"/>
    <w:rsid w:val="00D24D1D"/>
    <w:rsid w:val="00D24ED4"/>
    <w:rsid w:val="00D2581B"/>
    <w:rsid w:val="00D26379"/>
    <w:rsid w:val="00D26B63"/>
    <w:rsid w:val="00D30988"/>
    <w:rsid w:val="00D3272B"/>
    <w:rsid w:val="00D33E17"/>
    <w:rsid w:val="00D413D7"/>
    <w:rsid w:val="00D4324B"/>
    <w:rsid w:val="00D60A76"/>
    <w:rsid w:val="00D613E4"/>
    <w:rsid w:val="00D6225C"/>
    <w:rsid w:val="00D63EB8"/>
    <w:rsid w:val="00D64984"/>
    <w:rsid w:val="00D67FC9"/>
    <w:rsid w:val="00D710F3"/>
    <w:rsid w:val="00D724F1"/>
    <w:rsid w:val="00D77D1F"/>
    <w:rsid w:val="00D83979"/>
    <w:rsid w:val="00D83D48"/>
    <w:rsid w:val="00D873B3"/>
    <w:rsid w:val="00D903CD"/>
    <w:rsid w:val="00D9331D"/>
    <w:rsid w:val="00D94076"/>
    <w:rsid w:val="00DA04D7"/>
    <w:rsid w:val="00DA40DC"/>
    <w:rsid w:val="00DA49BA"/>
    <w:rsid w:val="00DB1029"/>
    <w:rsid w:val="00DB1727"/>
    <w:rsid w:val="00DB1E04"/>
    <w:rsid w:val="00DC343C"/>
    <w:rsid w:val="00DC3704"/>
    <w:rsid w:val="00DC6D83"/>
    <w:rsid w:val="00DC7E9F"/>
    <w:rsid w:val="00DD4041"/>
    <w:rsid w:val="00DD4072"/>
    <w:rsid w:val="00DE6F2B"/>
    <w:rsid w:val="00DF00CD"/>
    <w:rsid w:val="00E001AF"/>
    <w:rsid w:val="00E0072D"/>
    <w:rsid w:val="00E101D0"/>
    <w:rsid w:val="00E14A1A"/>
    <w:rsid w:val="00E21A41"/>
    <w:rsid w:val="00E227FF"/>
    <w:rsid w:val="00E266A8"/>
    <w:rsid w:val="00E277BB"/>
    <w:rsid w:val="00E304E9"/>
    <w:rsid w:val="00E3085C"/>
    <w:rsid w:val="00E373E9"/>
    <w:rsid w:val="00E40133"/>
    <w:rsid w:val="00E40B36"/>
    <w:rsid w:val="00E41B43"/>
    <w:rsid w:val="00E52818"/>
    <w:rsid w:val="00E56C6C"/>
    <w:rsid w:val="00E60522"/>
    <w:rsid w:val="00E608E8"/>
    <w:rsid w:val="00E6196E"/>
    <w:rsid w:val="00E6570B"/>
    <w:rsid w:val="00E66CF6"/>
    <w:rsid w:val="00E74A59"/>
    <w:rsid w:val="00E779A5"/>
    <w:rsid w:val="00E82423"/>
    <w:rsid w:val="00E831E8"/>
    <w:rsid w:val="00E83907"/>
    <w:rsid w:val="00E83B0E"/>
    <w:rsid w:val="00E918C8"/>
    <w:rsid w:val="00E91F86"/>
    <w:rsid w:val="00E9306F"/>
    <w:rsid w:val="00E94618"/>
    <w:rsid w:val="00EA7E32"/>
    <w:rsid w:val="00EB53DF"/>
    <w:rsid w:val="00EB6038"/>
    <w:rsid w:val="00EC794F"/>
    <w:rsid w:val="00ED1F5F"/>
    <w:rsid w:val="00ED5B96"/>
    <w:rsid w:val="00EE04CD"/>
    <w:rsid w:val="00EE087E"/>
    <w:rsid w:val="00EF29A1"/>
    <w:rsid w:val="00EF341A"/>
    <w:rsid w:val="00EF3511"/>
    <w:rsid w:val="00EF5385"/>
    <w:rsid w:val="00EF61B5"/>
    <w:rsid w:val="00F02A08"/>
    <w:rsid w:val="00F05B8E"/>
    <w:rsid w:val="00F121AC"/>
    <w:rsid w:val="00F136F0"/>
    <w:rsid w:val="00F13C0E"/>
    <w:rsid w:val="00F14514"/>
    <w:rsid w:val="00F15A54"/>
    <w:rsid w:val="00F16A27"/>
    <w:rsid w:val="00F219E9"/>
    <w:rsid w:val="00F22CB1"/>
    <w:rsid w:val="00F24F78"/>
    <w:rsid w:val="00F34F2E"/>
    <w:rsid w:val="00F35618"/>
    <w:rsid w:val="00F452AA"/>
    <w:rsid w:val="00F46C6E"/>
    <w:rsid w:val="00F53CD6"/>
    <w:rsid w:val="00F6458B"/>
    <w:rsid w:val="00F666F5"/>
    <w:rsid w:val="00F7229E"/>
    <w:rsid w:val="00F72539"/>
    <w:rsid w:val="00F7281B"/>
    <w:rsid w:val="00F72E5F"/>
    <w:rsid w:val="00F73EDA"/>
    <w:rsid w:val="00F7536D"/>
    <w:rsid w:val="00F80FA8"/>
    <w:rsid w:val="00F8357F"/>
    <w:rsid w:val="00F91758"/>
    <w:rsid w:val="00F927CF"/>
    <w:rsid w:val="00F92B5A"/>
    <w:rsid w:val="00F9524C"/>
    <w:rsid w:val="00F96FEC"/>
    <w:rsid w:val="00FA1F2C"/>
    <w:rsid w:val="00FA2E16"/>
    <w:rsid w:val="00FA3722"/>
    <w:rsid w:val="00FA67D2"/>
    <w:rsid w:val="00FA70FE"/>
    <w:rsid w:val="00FB4122"/>
    <w:rsid w:val="00FC3B48"/>
    <w:rsid w:val="00FC4239"/>
    <w:rsid w:val="00FC545F"/>
    <w:rsid w:val="00FC61FF"/>
    <w:rsid w:val="00FC74AA"/>
    <w:rsid w:val="00FD74A9"/>
    <w:rsid w:val="00FE0D13"/>
    <w:rsid w:val="00FE1790"/>
    <w:rsid w:val="00FE6FE0"/>
    <w:rsid w:val="00FF2CF6"/>
    <w:rsid w:val="00FF568B"/>
    <w:rsid w:val="00FF594F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F3B06-7B8D-4603-BD4D-EF6256F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-LA" w:eastAsia="lo-LA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readingresearch.org/literacy-resources/teacher-family-resources/" TargetMode="External"/><Relationship Id="rId5" Type="http://schemas.openxmlformats.org/officeDocument/2006/relationships/hyperlink" Target="https://www.educateiowa.gov/early-literacy-implem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Ohlund, Barbara [IDOE]</dc:creator>
  <cp:lastModifiedBy>Albers, Lisa [IDOE]</cp:lastModifiedBy>
  <cp:revision>2</cp:revision>
  <dcterms:created xsi:type="dcterms:W3CDTF">2017-02-16T14:46:00Z</dcterms:created>
  <dcterms:modified xsi:type="dcterms:W3CDTF">2017-02-16T14:46:00Z</dcterms:modified>
</cp:coreProperties>
</file>