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18C62" w14:textId="5A8D52CB" w:rsidR="00E442EB" w:rsidRDefault="00EF4046" w:rsidP="005A5A7D">
      <w:pPr>
        <w:pStyle w:val="Heading1"/>
        <w:spacing w:before="360" w:after="240"/>
      </w:pPr>
      <w:r w:rsidRPr="00E442EB">
        <w:drawing>
          <wp:anchor distT="0" distB="0" distL="114300" distR="114300" simplePos="0" relativeHeight="251658240" behindDoc="1" locked="1" layoutInCell="1" allowOverlap="1" wp14:anchorId="6E9534F9" wp14:editId="2E4B8E5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065140" cy="667512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andout2 top bar landscape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65140" cy="6675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E442EB" w:rsidRPr="00E442EB">
        <w:t>Iowa Social Studies Standards Deconstructing Template</w:t>
      </w:r>
    </w:p>
    <w:p w14:paraId="014FDBFD" w14:textId="6DEB73B6" w:rsidR="003544AF" w:rsidRPr="003544AF" w:rsidRDefault="00460B34" w:rsidP="00460B34">
      <w:r w:rsidRPr="00460B34">
        <w:t>The process of deconstructing standards helps educators better understand the standards and leads to clear, actionable and measurable learning targets. This template is designed to support a step-by-step process for deconstructing standards. This is meant to serve as a tool and not meant to message that this template should be completed for every standard.</w:t>
      </w:r>
    </w:p>
    <w:tbl>
      <w:tblPr>
        <w:tblStyle w:val="DefaultEducation"/>
        <w:tblW w:w="0" w:type="auto"/>
        <w:tblLook w:val="04A0" w:firstRow="1" w:lastRow="0" w:firstColumn="1" w:lastColumn="0" w:noHBand="0" w:noVBand="1"/>
      </w:tblPr>
      <w:tblGrid>
        <w:gridCol w:w="2883"/>
        <w:gridCol w:w="3229"/>
        <w:gridCol w:w="2788"/>
        <w:gridCol w:w="2861"/>
        <w:gridCol w:w="2629"/>
      </w:tblGrid>
      <w:tr w:rsidR="00E442EB" w14:paraId="0FB31FC9" w14:textId="25FDFBB3" w:rsidTr="00F069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7"/>
        </w:trPr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5A1F" w14:textId="15FDDBA2" w:rsidR="00E442EB" w:rsidRPr="00D756A0" w:rsidRDefault="00E442EB" w:rsidP="00E442EB">
            <w:pPr>
              <w:pStyle w:val="TableHeading"/>
              <w:jc w:val="center"/>
              <w:rPr>
                <w:b/>
              </w:rPr>
            </w:pPr>
            <w:r>
              <w:rPr>
                <w:b/>
              </w:rPr>
              <w:t>Standard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D0D23" w14:textId="2DBC574A" w:rsidR="00E442EB" w:rsidRPr="00D756A0" w:rsidRDefault="00E442EB" w:rsidP="00E442EB">
            <w:pPr>
              <w:pStyle w:val="TableHeading"/>
              <w:jc w:val="center"/>
              <w:rPr>
                <w:b/>
              </w:rPr>
            </w:pPr>
            <w:r>
              <w:rPr>
                <w:b/>
              </w:rPr>
              <w:t>Knowledge/Concepts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DC232" w14:textId="5662AB75" w:rsidR="00E442EB" w:rsidRPr="00D756A0" w:rsidRDefault="00E442EB" w:rsidP="00E442EB">
            <w:pPr>
              <w:pStyle w:val="TableHeading"/>
              <w:jc w:val="center"/>
              <w:rPr>
                <w:b/>
              </w:rPr>
            </w:pPr>
            <w:r>
              <w:rPr>
                <w:b/>
              </w:rPr>
              <w:t>Skills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F57FD" w14:textId="77777777" w:rsidR="00E442EB" w:rsidRDefault="00E442EB" w:rsidP="00E442EB">
            <w:pPr>
              <w:pStyle w:val="TableHeading"/>
              <w:jc w:val="center"/>
            </w:pPr>
            <w:r>
              <w:rPr>
                <w:b/>
              </w:rPr>
              <w:t xml:space="preserve">DOK Level </w:t>
            </w:r>
          </w:p>
          <w:p w14:paraId="65536FB6" w14:textId="77777777" w:rsidR="00E442EB" w:rsidRDefault="00E442EB" w:rsidP="00E442EB">
            <w:pPr>
              <w:pStyle w:val="TableHeading"/>
              <w:jc w:val="center"/>
            </w:pPr>
            <w:r>
              <w:rPr>
                <w:b/>
              </w:rPr>
              <w:t xml:space="preserve">(DOK </w:t>
            </w:r>
            <w:hyperlink r:id="rId9" w:history="1">
              <w:r w:rsidRPr="00E442EB">
                <w:rPr>
                  <w:rStyle w:val="Hyperlink"/>
                  <w:b/>
                  <w:color w:val="FFFFFF" w:themeColor="background1"/>
                </w:rPr>
                <w:t>Wheel</w:t>
              </w:r>
            </w:hyperlink>
            <w:r w:rsidRPr="00E442EB">
              <w:rPr>
                <w:b/>
              </w:rPr>
              <w:t>/</w:t>
            </w:r>
            <w:hyperlink r:id="rId10" w:history="1">
              <w:r w:rsidRPr="00E442EB">
                <w:rPr>
                  <w:rStyle w:val="Hyperlink"/>
                  <w:b/>
                  <w:color w:val="FFFFFF" w:themeColor="background1"/>
                </w:rPr>
                <w:t>Matrix</w:t>
              </w:r>
            </w:hyperlink>
            <w:r w:rsidRPr="00E442EB">
              <w:rPr>
                <w:b/>
              </w:rPr>
              <w:t>)</w:t>
            </w:r>
          </w:p>
          <w:p w14:paraId="549FC0C5" w14:textId="69494AD7" w:rsidR="00E442EB" w:rsidRPr="00D756A0" w:rsidRDefault="00E442EB" w:rsidP="00E442EB">
            <w:pPr>
              <w:pStyle w:val="TableHeading"/>
              <w:jc w:val="center"/>
              <w:rPr>
                <w:b/>
              </w:rPr>
            </w:pPr>
            <w:r>
              <w:rPr>
                <w:b/>
              </w:rPr>
              <w:t>OR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DC730" w14:textId="586757DA" w:rsidR="00E442EB" w:rsidRPr="00E442EB" w:rsidRDefault="00000000" w:rsidP="00E442EB">
            <w:pPr>
              <w:pStyle w:val="TableHeading"/>
              <w:jc w:val="center"/>
              <w:rPr>
                <w:b/>
                <w:bCs/>
              </w:rPr>
            </w:pPr>
            <w:hyperlink r:id="rId11" w:history="1">
              <w:r w:rsidR="00E442EB" w:rsidRPr="00E442EB">
                <w:rPr>
                  <w:rStyle w:val="Hyperlink"/>
                  <w:b/>
                  <w:bCs/>
                  <w:color w:val="FFFFFF" w:themeColor="background1"/>
                </w:rPr>
                <w:t>Revised Bloom’s Taxonomy</w:t>
              </w:r>
            </w:hyperlink>
          </w:p>
        </w:tc>
      </w:tr>
      <w:tr w:rsidR="00E442EB" w14:paraId="1D3AE6EE" w14:textId="77777777" w:rsidTr="00F069B1">
        <w:trPr>
          <w:trHeight w:val="467"/>
        </w:trPr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DBEE" w:themeFill="accent6" w:themeFillTint="33"/>
          </w:tcPr>
          <w:p w14:paraId="3DF29C82" w14:textId="5B4ADE0F" w:rsidR="00E442EB" w:rsidRPr="00E442EB" w:rsidRDefault="00E442EB" w:rsidP="00E442EB">
            <w:pPr>
              <w:pStyle w:val="TableHeading"/>
              <w:jc w:val="center"/>
              <w:rPr>
                <w:b w:val="0"/>
                <w:i/>
                <w:iCs/>
                <w:color w:val="auto"/>
              </w:rPr>
            </w:pPr>
            <w:r w:rsidRPr="00E442EB">
              <w:rPr>
                <w:b w:val="0"/>
                <w:i/>
                <w:iCs/>
                <w:color w:val="auto"/>
              </w:rPr>
              <w:t xml:space="preserve">List the standard. 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DBEE" w:themeFill="accent6" w:themeFillTint="33"/>
          </w:tcPr>
          <w:p w14:paraId="1F6AE9FD" w14:textId="6D5A1C36" w:rsidR="00E442EB" w:rsidRPr="00E442EB" w:rsidRDefault="00E442EB" w:rsidP="00E442EB">
            <w:pPr>
              <w:pStyle w:val="TableHeading"/>
              <w:jc w:val="center"/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 xml:space="preserve">What do students need to know? </w:t>
            </w:r>
            <w:r w:rsidRPr="00E442EB">
              <w:rPr>
                <w:b w:val="0"/>
                <w:i/>
                <w:iCs/>
                <w:color w:val="auto"/>
              </w:rPr>
              <w:t>List the nouns.</w:t>
            </w:r>
            <w:r>
              <w:rPr>
                <w:b w:val="0"/>
                <w:color w:val="auto"/>
              </w:rPr>
              <w:t xml:space="preserve"> 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DBEE" w:themeFill="accent6" w:themeFillTint="33"/>
          </w:tcPr>
          <w:p w14:paraId="31893A8B" w14:textId="77777777" w:rsidR="00E442EB" w:rsidRDefault="00E442EB" w:rsidP="00E442EB">
            <w:pPr>
              <w:pStyle w:val="TableHeading"/>
              <w:jc w:val="center"/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 xml:space="preserve">What do students need to be able to do. </w:t>
            </w:r>
          </w:p>
          <w:p w14:paraId="639F62AE" w14:textId="6667A747" w:rsidR="00E442EB" w:rsidRPr="00E442EB" w:rsidRDefault="00E442EB" w:rsidP="00E442EB">
            <w:pPr>
              <w:pStyle w:val="TableHeading"/>
              <w:jc w:val="center"/>
              <w:rPr>
                <w:b w:val="0"/>
                <w:i/>
                <w:iCs/>
                <w:color w:val="auto"/>
              </w:rPr>
            </w:pPr>
            <w:r w:rsidRPr="00E442EB">
              <w:rPr>
                <w:b w:val="0"/>
                <w:i/>
                <w:iCs/>
                <w:color w:val="auto"/>
              </w:rPr>
              <w:t xml:space="preserve">List the verbs. 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DBEE" w:themeFill="accent6" w:themeFillTint="33"/>
          </w:tcPr>
          <w:p w14:paraId="13386431" w14:textId="77777777" w:rsidR="003544AF" w:rsidRDefault="00E442EB" w:rsidP="00E442EB">
            <w:pPr>
              <w:pStyle w:val="TableHeading"/>
              <w:jc w:val="center"/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What DOK level is this standard?</w:t>
            </w:r>
            <w:r w:rsidR="003544AF">
              <w:rPr>
                <w:b w:val="0"/>
                <w:color w:val="auto"/>
              </w:rPr>
              <w:t xml:space="preserve"> </w:t>
            </w:r>
          </w:p>
          <w:p w14:paraId="749989E5" w14:textId="75686258" w:rsidR="00E442EB" w:rsidRPr="003544AF" w:rsidRDefault="003544AF" w:rsidP="00E442EB">
            <w:pPr>
              <w:pStyle w:val="TableHeading"/>
              <w:jc w:val="center"/>
              <w:rPr>
                <w:b w:val="0"/>
                <w:i/>
                <w:iCs/>
                <w:color w:val="auto"/>
              </w:rPr>
            </w:pPr>
            <w:r w:rsidRPr="003544AF">
              <w:rPr>
                <w:b w:val="0"/>
                <w:i/>
                <w:iCs/>
                <w:color w:val="auto"/>
              </w:rPr>
              <w:t>Circle the appropriate level.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DBEE" w:themeFill="accent6" w:themeFillTint="33"/>
          </w:tcPr>
          <w:p w14:paraId="2B4890AF" w14:textId="77777777" w:rsidR="00E442EB" w:rsidRDefault="00E442EB" w:rsidP="00E442EB">
            <w:pPr>
              <w:pStyle w:val="TableHeading"/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What is the Bloom’s Taxonomy level?</w:t>
            </w:r>
          </w:p>
          <w:p w14:paraId="414C0A7B" w14:textId="19E3551B" w:rsidR="003544AF" w:rsidRPr="00E442EB" w:rsidRDefault="003544AF" w:rsidP="00E442EB">
            <w:pPr>
              <w:pStyle w:val="TableHeading"/>
              <w:jc w:val="center"/>
              <w:rPr>
                <w:b w:val="0"/>
                <w:bCs/>
                <w:color w:val="auto"/>
              </w:rPr>
            </w:pPr>
            <w:r w:rsidRPr="003544AF">
              <w:rPr>
                <w:b w:val="0"/>
                <w:i/>
                <w:iCs/>
                <w:color w:val="auto"/>
              </w:rPr>
              <w:t>Circle the appropriate level.</w:t>
            </w:r>
          </w:p>
        </w:tc>
      </w:tr>
      <w:tr w:rsidR="00E442EB" w14:paraId="1BEFB6D2" w14:textId="74BF4903" w:rsidTr="00F069B1">
        <w:trPr>
          <w:trHeight w:val="467"/>
        </w:trPr>
        <w:tc>
          <w:tcPr>
            <w:tcW w:w="2883" w:type="dxa"/>
            <w:tcBorders>
              <w:top w:val="single" w:sz="4" w:space="0" w:color="auto"/>
            </w:tcBorders>
            <w:vAlign w:val="top"/>
          </w:tcPr>
          <w:p w14:paraId="0F7DF8A4" w14:textId="77777777" w:rsidR="00E442EB" w:rsidRDefault="00E442EB" w:rsidP="006D1D39"/>
          <w:p w14:paraId="305D4231" w14:textId="77777777" w:rsidR="00E442EB" w:rsidRDefault="00E442EB" w:rsidP="006D1D39"/>
          <w:p w14:paraId="017A86D7" w14:textId="77777777" w:rsidR="00E442EB" w:rsidRDefault="00E442EB" w:rsidP="006D1D39"/>
          <w:p w14:paraId="3E40F1C0" w14:textId="77777777" w:rsidR="00E442EB" w:rsidRDefault="00E442EB" w:rsidP="006D1D39"/>
          <w:p w14:paraId="47705DEB" w14:textId="77777777" w:rsidR="00E442EB" w:rsidRDefault="00E442EB" w:rsidP="006D1D39"/>
          <w:p w14:paraId="10B419C1" w14:textId="77777777" w:rsidR="00096E09" w:rsidRDefault="00096E09" w:rsidP="006D1D39"/>
          <w:p w14:paraId="6448390A" w14:textId="77777777" w:rsidR="00096E09" w:rsidRDefault="00096E09" w:rsidP="006D1D39"/>
          <w:p w14:paraId="0BA2CA6C" w14:textId="77777777" w:rsidR="00E442EB" w:rsidRDefault="00E442EB" w:rsidP="006D1D39"/>
          <w:p w14:paraId="495806EE" w14:textId="77777777" w:rsidR="00E442EB" w:rsidRDefault="00E442EB" w:rsidP="006D1D39"/>
          <w:p w14:paraId="3E02ECD0" w14:textId="77777777" w:rsidR="00E442EB" w:rsidRDefault="00E442EB" w:rsidP="006D1D39"/>
          <w:p w14:paraId="71760608" w14:textId="77777777" w:rsidR="00E442EB" w:rsidRDefault="00E442EB" w:rsidP="006D1D39"/>
          <w:p w14:paraId="3CEFC067" w14:textId="77777777" w:rsidR="00E442EB" w:rsidRDefault="00E442EB" w:rsidP="006D1D39"/>
          <w:p w14:paraId="65D709CE" w14:textId="404BBF12" w:rsidR="00E442EB" w:rsidRDefault="00E442EB" w:rsidP="006D1D39"/>
        </w:tc>
        <w:tc>
          <w:tcPr>
            <w:tcW w:w="3229" w:type="dxa"/>
            <w:tcBorders>
              <w:top w:val="single" w:sz="4" w:space="0" w:color="auto"/>
            </w:tcBorders>
            <w:vAlign w:val="top"/>
          </w:tcPr>
          <w:p w14:paraId="05A00EFD" w14:textId="17095810" w:rsidR="00E442EB" w:rsidRDefault="00E442EB" w:rsidP="006D1D39"/>
        </w:tc>
        <w:tc>
          <w:tcPr>
            <w:tcW w:w="2788" w:type="dxa"/>
            <w:tcBorders>
              <w:top w:val="single" w:sz="4" w:space="0" w:color="auto"/>
            </w:tcBorders>
            <w:vAlign w:val="top"/>
          </w:tcPr>
          <w:p w14:paraId="686BA9A5" w14:textId="15B02A89" w:rsidR="00E442EB" w:rsidRDefault="00E442EB" w:rsidP="00E442EB">
            <w:pPr>
              <w:ind w:left="0"/>
            </w:pPr>
          </w:p>
        </w:tc>
        <w:tc>
          <w:tcPr>
            <w:tcW w:w="2861" w:type="dxa"/>
            <w:tcBorders>
              <w:top w:val="single" w:sz="4" w:space="0" w:color="auto"/>
            </w:tcBorders>
            <w:vAlign w:val="top"/>
          </w:tcPr>
          <w:p w14:paraId="7B17A30B" w14:textId="77777777" w:rsidR="00E442EB" w:rsidRPr="00096E09" w:rsidRDefault="00E442EB" w:rsidP="00460B34">
            <w:pPr>
              <w:pStyle w:val="ListParagraph"/>
              <w:numPr>
                <w:ilvl w:val="0"/>
                <w:numId w:val="12"/>
              </w:numPr>
              <w:ind w:left="360"/>
            </w:pPr>
            <w:r w:rsidRPr="00096E09">
              <w:t>Level 1: Recall</w:t>
            </w:r>
          </w:p>
          <w:p w14:paraId="53832D2B" w14:textId="77777777" w:rsidR="00E442EB" w:rsidRDefault="00E442EB" w:rsidP="00460B34">
            <w:pPr>
              <w:ind w:left="0"/>
            </w:pPr>
          </w:p>
          <w:p w14:paraId="7D9F6939" w14:textId="77777777" w:rsidR="00E442EB" w:rsidRPr="00096E09" w:rsidRDefault="00E442EB" w:rsidP="00460B34">
            <w:pPr>
              <w:pStyle w:val="ListParagraph"/>
              <w:numPr>
                <w:ilvl w:val="0"/>
                <w:numId w:val="12"/>
              </w:numPr>
              <w:ind w:left="360"/>
            </w:pPr>
            <w:r w:rsidRPr="00096E09">
              <w:t>Level 2: Skill/Concept</w:t>
            </w:r>
          </w:p>
          <w:p w14:paraId="4AAF5789" w14:textId="77777777" w:rsidR="00E442EB" w:rsidRDefault="00E442EB" w:rsidP="00460B34">
            <w:pPr>
              <w:ind w:left="0"/>
            </w:pPr>
          </w:p>
          <w:p w14:paraId="199AE6E7" w14:textId="77777777" w:rsidR="00E442EB" w:rsidRPr="00096E09" w:rsidRDefault="00E442EB" w:rsidP="00460B34">
            <w:pPr>
              <w:pStyle w:val="ListParagraph"/>
              <w:numPr>
                <w:ilvl w:val="0"/>
                <w:numId w:val="12"/>
              </w:numPr>
              <w:ind w:left="360"/>
            </w:pPr>
            <w:r w:rsidRPr="00096E09">
              <w:t>Level 3: Strategic Thinking</w:t>
            </w:r>
          </w:p>
          <w:p w14:paraId="123D71AD" w14:textId="77777777" w:rsidR="00E442EB" w:rsidRDefault="00E442EB" w:rsidP="00460B34">
            <w:pPr>
              <w:ind w:left="0"/>
            </w:pPr>
          </w:p>
          <w:p w14:paraId="0557FF74" w14:textId="21944B58" w:rsidR="00E442EB" w:rsidRPr="00096E09" w:rsidRDefault="00E442EB" w:rsidP="00460B34">
            <w:pPr>
              <w:pStyle w:val="ListParagraph"/>
              <w:numPr>
                <w:ilvl w:val="0"/>
                <w:numId w:val="12"/>
              </w:numPr>
              <w:ind w:left="360"/>
            </w:pPr>
            <w:r w:rsidRPr="00096E09">
              <w:t>Level 4: Extended Thinking</w:t>
            </w:r>
          </w:p>
        </w:tc>
        <w:tc>
          <w:tcPr>
            <w:tcW w:w="2629" w:type="dxa"/>
            <w:tcBorders>
              <w:top w:val="single" w:sz="4" w:space="0" w:color="auto"/>
            </w:tcBorders>
            <w:vAlign w:val="top"/>
          </w:tcPr>
          <w:p w14:paraId="7A8A9FCE" w14:textId="77777777" w:rsidR="00E442EB" w:rsidRDefault="00096E09" w:rsidP="00460B34">
            <w:pPr>
              <w:pStyle w:val="ListParagraph"/>
              <w:numPr>
                <w:ilvl w:val="0"/>
                <w:numId w:val="12"/>
              </w:numPr>
              <w:ind w:left="360"/>
            </w:pPr>
            <w:r>
              <w:t>Remembering</w:t>
            </w:r>
          </w:p>
          <w:p w14:paraId="17DEDD94" w14:textId="77777777" w:rsidR="00096E09" w:rsidRPr="00460B34" w:rsidRDefault="00096E09" w:rsidP="00460B34">
            <w:pPr>
              <w:ind w:left="0"/>
            </w:pPr>
          </w:p>
          <w:p w14:paraId="28B1C450" w14:textId="77777777" w:rsidR="00096E09" w:rsidRDefault="00096E09" w:rsidP="00460B34">
            <w:pPr>
              <w:pStyle w:val="ListParagraph"/>
              <w:numPr>
                <w:ilvl w:val="0"/>
                <w:numId w:val="12"/>
              </w:numPr>
              <w:ind w:left="360"/>
            </w:pPr>
            <w:r>
              <w:t>Understanding</w:t>
            </w:r>
          </w:p>
          <w:p w14:paraId="51D2F596" w14:textId="77777777" w:rsidR="00096E09" w:rsidRPr="00096E09" w:rsidRDefault="00096E09" w:rsidP="00460B34">
            <w:pPr>
              <w:ind w:left="0"/>
            </w:pPr>
          </w:p>
          <w:p w14:paraId="04D1212E" w14:textId="77777777" w:rsidR="00096E09" w:rsidRDefault="00096E09" w:rsidP="00460B34">
            <w:pPr>
              <w:pStyle w:val="ListParagraph"/>
              <w:numPr>
                <w:ilvl w:val="0"/>
                <w:numId w:val="12"/>
              </w:numPr>
              <w:ind w:left="360"/>
            </w:pPr>
            <w:r>
              <w:t>Applying</w:t>
            </w:r>
          </w:p>
          <w:p w14:paraId="21DC36BC" w14:textId="77777777" w:rsidR="00096E09" w:rsidRPr="00096E09" w:rsidRDefault="00096E09" w:rsidP="00460B34">
            <w:pPr>
              <w:ind w:left="0"/>
            </w:pPr>
          </w:p>
          <w:p w14:paraId="220AD462" w14:textId="77777777" w:rsidR="00096E09" w:rsidRDefault="00096E09" w:rsidP="00460B34">
            <w:pPr>
              <w:pStyle w:val="ListParagraph"/>
              <w:numPr>
                <w:ilvl w:val="0"/>
                <w:numId w:val="12"/>
              </w:numPr>
              <w:ind w:left="360"/>
            </w:pPr>
            <w:r>
              <w:t>Analyzing</w:t>
            </w:r>
          </w:p>
          <w:p w14:paraId="4E4536C5" w14:textId="77777777" w:rsidR="00096E09" w:rsidRPr="00096E09" w:rsidRDefault="00096E09" w:rsidP="00460B34">
            <w:pPr>
              <w:ind w:left="0"/>
            </w:pPr>
          </w:p>
          <w:p w14:paraId="314D2491" w14:textId="77777777" w:rsidR="00096E09" w:rsidRDefault="00096E09" w:rsidP="00460B34">
            <w:pPr>
              <w:pStyle w:val="ListParagraph"/>
              <w:numPr>
                <w:ilvl w:val="0"/>
                <w:numId w:val="12"/>
              </w:numPr>
              <w:ind w:left="360"/>
            </w:pPr>
            <w:r>
              <w:t>Evaluating</w:t>
            </w:r>
          </w:p>
          <w:p w14:paraId="12224C35" w14:textId="77777777" w:rsidR="00096E09" w:rsidRPr="00096E09" w:rsidRDefault="00096E09" w:rsidP="00460B34">
            <w:pPr>
              <w:ind w:left="0"/>
            </w:pPr>
          </w:p>
          <w:p w14:paraId="6960EA5A" w14:textId="3ED55238" w:rsidR="00096E09" w:rsidRPr="00096E09" w:rsidRDefault="00096E09" w:rsidP="00460B34">
            <w:pPr>
              <w:pStyle w:val="ListParagraph"/>
              <w:numPr>
                <w:ilvl w:val="0"/>
                <w:numId w:val="12"/>
              </w:numPr>
              <w:ind w:left="360"/>
            </w:pPr>
            <w:r>
              <w:t>Creating</w:t>
            </w:r>
          </w:p>
        </w:tc>
      </w:tr>
    </w:tbl>
    <w:p w14:paraId="3F74600A" w14:textId="77777777" w:rsidR="003F7F0C" w:rsidRDefault="003F7F0C" w:rsidP="00460B34"/>
    <w:p w14:paraId="5386585D" w14:textId="632655A5" w:rsidR="00E442EB" w:rsidRDefault="00E442EB" w:rsidP="00460B34">
      <w:r>
        <w:t>What is the inferred content in the standard? (See disciplinary content or practice clarification column</w:t>
      </w:r>
      <w:r w:rsidR="00D607B7">
        <w:t xml:space="preserve"> of Iowa Social Studies Standards</w:t>
      </w:r>
      <w:r>
        <w:t>.)</w:t>
      </w:r>
    </w:p>
    <w:p w14:paraId="4DDB9E37" w14:textId="77777777" w:rsidR="00E442EB" w:rsidRDefault="00E442EB" w:rsidP="00460B34"/>
    <w:p w14:paraId="72F97E35" w14:textId="77777777" w:rsidR="00096E09" w:rsidRDefault="00096E09" w:rsidP="00460B34"/>
    <w:p w14:paraId="626F298B" w14:textId="41C12181" w:rsidR="00E442EB" w:rsidRDefault="00E442EB" w:rsidP="00460B34">
      <w:r>
        <w:t>What vocabulary will students need to know in order to be successful in meeting the standard?</w:t>
      </w:r>
    </w:p>
    <w:p w14:paraId="6CA9C2E1" w14:textId="77777777" w:rsidR="00E442EB" w:rsidRDefault="00E442EB" w:rsidP="00460B34"/>
    <w:p w14:paraId="113C4F1C" w14:textId="77777777" w:rsidR="00096E09" w:rsidRDefault="00096E09" w:rsidP="00460B34"/>
    <w:p w14:paraId="4BA075D9" w14:textId="6349C129" w:rsidR="00E442EB" w:rsidRPr="003F7F0C" w:rsidRDefault="00E442EB" w:rsidP="00460B34">
      <w:r>
        <w:t>Are there any other considerations to think about regarding the meaning of this standard?</w:t>
      </w:r>
    </w:p>
    <w:sectPr w:rsidR="00E442EB" w:rsidRPr="003F7F0C" w:rsidSect="00EF4046">
      <w:footerReference w:type="default" r:id="rId12"/>
      <w:pgSz w:w="15840" w:h="12240" w:orient="landscape"/>
      <w:pgMar w:top="864" w:right="720" w:bottom="720" w:left="720" w:header="187" w:footer="4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B5D649" w14:textId="77777777" w:rsidR="00BB1657" w:rsidRDefault="00BB1657" w:rsidP="00491299">
      <w:pPr>
        <w:spacing w:after="0" w:line="240" w:lineRule="auto"/>
      </w:pPr>
      <w:r>
        <w:separator/>
      </w:r>
    </w:p>
  </w:endnote>
  <w:endnote w:type="continuationSeparator" w:id="0">
    <w:p w14:paraId="1E8C0B6E" w14:textId="77777777" w:rsidR="00BB1657" w:rsidRDefault="00BB1657" w:rsidP="004912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0FC8E" w14:textId="647AEAC4" w:rsidR="00491299" w:rsidRPr="00EF4046" w:rsidRDefault="00491299" w:rsidP="00EF4046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0DCC11" w14:textId="77777777" w:rsidR="00BB1657" w:rsidRDefault="00BB1657" w:rsidP="00491299">
      <w:pPr>
        <w:spacing w:after="0" w:line="240" w:lineRule="auto"/>
      </w:pPr>
      <w:r>
        <w:separator/>
      </w:r>
    </w:p>
  </w:footnote>
  <w:footnote w:type="continuationSeparator" w:id="0">
    <w:p w14:paraId="454344BD" w14:textId="77777777" w:rsidR="00BB1657" w:rsidRDefault="00BB1657" w:rsidP="004912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E48FB"/>
    <w:multiLevelType w:val="hybridMultilevel"/>
    <w:tmpl w:val="D9925F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367D4"/>
    <w:multiLevelType w:val="multilevel"/>
    <w:tmpl w:val="FF52B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8B4A18"/>
    <w:multiLevelType w:val="multilevel"/>
    <w:tmpl w:val="636ED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2A3ABA"/>
    <w:multiLevelType w:val="multilevel"/>
    <w:tmpl w:val="3CA4A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DD0159"/>
    <w:multiLevelType w:val="multilevel"/>
    <w:tmpl w:val="A2BCA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BA5567"/>
    <w:multiLevelType w:val="multilevel"/>
    <w:tmpl w:val="147C2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3D402BA"/>
    <w:multiLevelType w:val="multilevel"/>
    <w:tmpl w:val="6B005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5A3969"/>
    <w:multiLevelType w:val="multilevel"/>
    <w:tmpl w:val="81EA9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D2622C"/>
    <w:multiLevelType w:val="multilevel"/>
    <w:tmpl w:val="EA320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B10F97"/>
    <w:multiLevelType w:val="multilevel"/>
    <w:tmpl w:val="78B88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D60281C"/>
    <w:multiLevelType w:val="hybridMultilevel"/>
    <w:tmpl w:val="E13406AE"/>
    <w:lvl w:ilvl="0" w:tplc="04090005">
      <w:start w:val="1"/>
      <w:numFmt w:val="bullet"/>
      <w:lvlText w:val=""/>
      <w:lvlJc w:val="left"/>
      <w:pPr>
        <w:ind w:left="89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11" w15:restartNumberingAfterBreak="0">
    <w:nsid w:val="7F035A3C"/>
    <w:multiLevelType w:val="multilevel"/>
    <w:tmpl w:val="D258F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1774055">
    <w:abstractNumId w:val="1"/>
  </w:num>
  <w:num w:numId="2" w16cid:durableId="2016221598">
    <w:abstractNumId w:val="9"/>
  </w:num>
  <w:num w:numId="3" w16cid:durableId="1167746801">
    <w:abstractNumId w:val="8"/>
  </w:num>
  <w:num w:numId="4" w16cid:durableId="1409227372">
    <w:abstractNumId w:val="11"/>
  </w:num>
  <w:num w:numId="5" w16cid:durableId="31810215">
    <w:abstractNumId w:val="6"/>
  </w:num>
  <w:num w:numId="6" w16cid:durableId="2088068700">
    <w:abstractNumId w:val="7"/>
  </w:num>
  <w:num w:numId="7" w16cid:durableId="237521943">
    <w:abstractNumId w:val="2"/>
  </w:num>
  <w:num w:numId="8" w16cid:durableId="1616256047">
    <w:abstractNumId w:val="3"/>
  </w:num>
  <w:num w:numId="9" w16cid:durableId="1148593399">
    <w:abstractNumId w:val="5"/>
  </w:num>
  <w:num w:numId="10" w16cid:durableId="2131316519">
    <w:abstractNumId w:val="4"/>
  </w:num>
  <w:num w:numId="11" w16cid:durableId="1238780285">
    <w:abstractNumId w:val="10"/>
  </w:num>
  <w:num w:numId="12" w16cid:durableId="1545286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046"/>
    <w:rsid w:val="0003618A"/>
    <w:rsid w:val="00090F5E"/>
    <w:rsid w:val="00096E09"/>
    <w:rsid w:val="00127206"/>
    <w:rsid w:val="00174D02"/>
    <w:rsid w:val="001B335B"/>
    <w:rsid w:val="003213C6"/>
    <w:rsid w:val="00332443"/>
    <w:rsid w:val="003544AF"/>
    <w:rsid w:val="0035563B"/>
    <w:rsid w:val="003876E8"/>
    <w:rsid w:val="003F3A62"/>
    <w:rsid w:val="003F7F0C"/>
    <w:rsid w:val="00434015"/>
    <w:rsid w:val="00460B34"/>
    <w:rsid w:val="00462733"/>
    <w:rsid w:val="00491299"/>
    <w:rsid w:val="004B752C"/>
    <w:rsid w:val="004C153E"/>
    <w:rsid w:val="00501077"/>
    <w:rsid w:val="00504B25"/>
    <w:rsid w:val="0054445F"/>
    <w:rsid w:val="005756C6"/>
    <w:rsid w:val="00596873"/>
    <w:rsid w:val="005A5A7D"/>
    <w:rsid w:val="005C7FFA"/>
    <w:rsid w:val="005E1F74"/>
    <w:rsid w:val="00686719"/>
    <w:rsid w:val="00696AF9"/>
    <w:rsid w:val="007500ED"/>
    <w:rsid w:val="00813C11"/>
    <w:rsid w:val="00824991"/>
    <w:rsid w:val="00825090"/>
    <w:rsid w:val="00847D7C"/>
    <w:rsid w:val="008A3B17"/>
    <w:rsid w:val="008A75FC"/>
    <w:rsid w:val="008E7280"/>
    <w:rsid w:val="009053F0"/>
    <w:rsid w:val="00916CD9"/>
    <w:rsid w:val="00A46467"/>
    <w:rsid w:val="00A565E0"/>
    <w:rsid w:val="00A70D95"/>
    <w:rsid w:val="00AA5025"/>
    <w:rsid w:val="00AC070B"/>
    <w:rsid w:val="00B07D3D"/>
    <w:rsid w:val="00B81B9E"/>
    <w:rsid w:val="00BA2A0B"/>
    <w:rsid w:val="00BB1657"/>
    <w:rsid w:val="00BE1C04"/>
    <w:rsid w:val="00BF6281"/>
    <w:rsid w:val="00BF7315"/>
    <w:rsid w:val="00C77D23"/>
    <w:rsid w:val="00CF35B8"/>
    <w:rsid w:val="00D15896"/>
    <w:rsid w:val="00D607B7"/>
    <w:rsid w:val="00D87AFE"/>
    <w:rsid w:val="00DA35D8"/>
    <w:rsid w:val="00DA4C04"/>
    <w:rsid w:val="00E442EB"/>
    <w:rsid w:val="00E80B93"/>
    <w:rsid w:val="00E81060"/>
    <w:rsid w:val="00EA638D"/>
    <w:rsid w:val="00EA67AA"/>
    <w:rsid w:val="00EB35A9"/>
    <w:rsid w:val="00ED5D86"/>
    <w:rsid w:val="00EF4046"/>
    <w:rsid w:val="00EF57B7"/>
    <w:rsid w:val="00F069B1"/>
    <w:rsid w:val="00FE2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219A79"/>
  <w15:chartTrackingRefBased/>
  <w15:docId w15:val="{9D1C5A46-C75D-4A31-A6D1-945DAD1D7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7280"/>
    <w:pPr>
      <w:ind w:left="173"/>
    </w:pPr>
  </w:style>
  <w:style w:type="paragraph" w:styleId="Heading1">
    <w:name w:val="heading 1"/>
    <w:next w:val="Normal"/>
    <w:link w:val="Heading1Char"/>
    <w:uiPriority w:val="9"/>
    <w:qFormat/>
    <w:rsid w:val="003876E8"/>
    <w:pPr>
      <w:keepNext/>
      <w:keepLines/>
      <w:tabs>
        <w:tab w:val="right" w:pos="9360"/>
      </w:tabs>
      <w:spacing w:before="240" w:after="360" w:line="240" w:lineRule="auto"/>
      <w:jc w:val="center"/>
      <w:outlineLvl w:val="0"/>
    </w:pPr>
    <w:rPr>
      <w:rFonts w:eastAsiaTheme="majorEastAsia" w:cstheme="majorBidi"/>
      <w:b/>
      <w:noProof/>
      <w:color w:val="03617A" w:themeColor="accent1"/>
      <w:sz w:val="44"/>
      <w:szCs w:val="32"/>
    </w:rPr>
  </w:style>
  <w:style w:type="paragraph" w:styleId="Heading2">
    <w:name w:val="heading 2"/>
    <w:next w:val="Normal"/>
    <w:link w:val="Heading2Char"/>
    <w:uiPriority w:val="9"/>
    <w:unhideWhenUsed/>
    <w:qFormat/>
    <w:rsid w:val="008A3B17"/>
    <w:pPr>
      <w:spacing w:line="240" w:lineRule="auto"/>
      <w:outlineLvl w:val="1"/>
    </w:pPr>
    <w:rPr>
      <w:rFonts w:eastAsiaTheme="majorEastAsia" w:cstheme="majorBidi"/>
      <w:b/>
      <w:color w:val="02485B" w:themeColor="accent1" w:themeShade="BF"/>
      <w:sz w:val="32"/>
      <w:szCs w:val="32"/>
    </w:rPr>
  </w:style>
  <w:style w:type="paragraph" w:styleId="Heading3">
    <w:name w:val="heading 3"/>
    <w:next w:val="Normal"/>
    <w:link w:val="Heading3Char"/>
    <w:uiPriority w:val="9"/>
    <w:unhideWhenUsed/>
    <w:qFormat/>
    <w:rsid w:val="008A3B17"/>
    <w:pPr>
      <w:spacing w:line="240" w:lineRule="auto"/>
      <w:outlineLvl w:val="2"/>
    </w:pPr>
    <w:rPr>
      <w:b/>
      <w:color w:val="03617A" w:themeColor="accent1"/>
      <w:sz w:val="28"/>
    </w:rPr>
  </w:style>
  <w:style w:type="paragraph" w:styleId="Heading4">
    <w:name w:val="heading 4"/>
    <w:next w:val="Normal"/>
    <w:link w:val="Heading4Char"/>
    <w:uiPriority w:val="9"/>
    <w:unhideWhenUsed/>
    <w:qFormat/>
    <w:rsid w:val="008A3B17"/>
    <w:pPr>
      <w:pBdr>
        <w:top w:val="single" w:sz="18" w:space="1" w:color="D9D9D9" w:themeColor="background1" w:themeShade="D9"/>
        <w:left w:val="single" w:sz="18" w:space="4" w:color="D9D9D9" w:themeColor="background1" w:themeShade="D9"/>
        <w:bottom w:val="single" w:sz="18" w:space="1" w:color="D9D9D9" w:themeColor="background1" w:themeShade="D9"/>
        <w:right w:val="single" w:sz="18" w:space="4" w:color="D9D9D9" w:themeColor="background1" w:themeShade="D9"/>
      </w:pBdr>
      <w:shd w:val="clear" w:color="auto" w:fill="D9D9D9" w:themeFill="background1" w:themeFillShade="D9"/>
      <w:spacing w:after="80" w:line="240" w:lineRule="auto"/>
      <w:outlineLvl w:val="3"/>
    </w:pPr>
    <w:rPr>
      <w:b/>
      <w:color w:val="000000" w:themeColor="text1"/>
      <w:sz w:val="24"/>
      <w:szCs w:val="24"/>
    </w:rPr>
  </w:style>
  <w:style w:type="paragraph" w:styleId="Heading5">
    <w:name w:val="heading 5"/>
    <w:next w:val="Normal"/>
    <w:link w:val="Heading5Char"/>
    <w:uiPriority w:val="9"/>
    <w:unhideWhenUsed/>
    <w:qFormat/>
    <w:rsid w:val="00696AF9"/>
    <w:pPr>
      <w:spacing w:after="0" w:line="240" w:lineRule="auto"/>
      <w:outlineLvl w:val="4"/>
    </w:pPr>
    <w:rPr>
      <w:b/>
      <w:color w:val="595959" w:themeColor="text1" w:themeTint="A6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9053F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1303C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TitleHeading1"/>
    <w:next w:val="Normal"/>
    <w:link w:val="TitleChar"/>
    <w:autoRedefine/>
    <w:uiPriority w:val="10"/>
    <w:rsid w:val="008A3B17"/>
  </w:style>
  <w:style w:type="character" w:customStyle="1" w:styleId="TitleChar">
    <w:name w:val="Title Char"/>
    <w:basedOn w:val="DefaultParagraphFont"/>
    <w:link w:val="Title"/>
    <w:uiPriority w:val="10"/>
    <w:rsid w:val="008A3B17"/>
    <w:rPr>
      <w:rFonts w:eastAsiaTheme="majorEastAsia" w:cstheme="majorBidi"/>
      <w:b/>
      <w:color w:val="44546A" w:themeColor="text2"/>
      <w:sz w:val="44"/>
      <w:szCs w:val="32"/>
    </w:rPr>
  </w:style>
  <w:style w:type="paragraph" w:styleId="Header">
    <w:name w:val="header"/>
    <w:basedOn w:val="Normal"/>
    <w:link w:val="HeaderChar"/>
    <w:uiPriority w:val="99"/>
    <w:unhideWhenUsed/>
    <w:rsid w:val="004912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1299"/>
  </w:style>
  <w:style w:type="paragraph" w:styleId="Footer">
    <w:name w:val="footer"/>
    <w:basedOn w:val="Normal"/>
    <w:link w:val="FooterChar"/>
    <w:uiPriority w:val="99"/>
    <w:unhideWhenUsed/>
    <w:rsid w:val="004912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1299"/>
  </w:style>
  <w:style w:type="character" w:customStyle="1" w:styleId="Heading1Char">
    <w:name w:val="Heading 1 Char"/>
    <w:basedOn w:val="DefaultParagraphFont"/>
    <w:link w:val="Heading1"/>
    <w:uiPriority w:val="9"/>
    <w:rsid w:val="003876E8"/>
    <w:rPr>
      <w:rFonts w:eastAsiaTheme="majorEastAsia" w:cstheme="majorBidi"/>
      <w:b/>
      <w:noProof/>
      <w:color w:val="03617A" w:themeColor="accent1"/>
      <w:sz w:val="4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A3B17"/>
    <w:rPr>
      <w:rFonts w:eastAsiaTheme="majorEastAsia" w:cstheme="majorBidi"/>
      <w:b/>
      <w:color w:val="02485B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8A3B17"/>
    <w:rPr>
      <w:b/>
      <w:color w:val="000000" w:themeColor="text1"/>
      <w:sz w:val="24"/>
      <w:szCs w:val="24"/>
      <w:shd w:val="clear" w:color="auto" w:fill="D9D9D9" w:themeFill="background1" w:themeFillShade="D9"/>
    </w:rPr>
  </w:style>
  <w:style w:type="character" w:customStyle="1" w:styleId="Heading3Char">
    <w:name w:val="Heading 3 Char"/>
    <w:basedOn w:val="DefaultParagraphFont"/>
    <w:link w:val="Heading3"/>
    <w:uiPriority w:val="9"/>
    <w:rsid w:val="008A3B17"/>
    <w:rPr>
      <w:b/>
      <w:color w:val="03617A" w:themeColor="accent1"/>
      <w:sz w:val="28"/>
    </w:rPr>
  </w:style>
  <w:style w:type="paragraph" w:customStyle="1" w:styleId="TitleHeading1">
    <w:name w:val="Title (Heading 1)"/>
    <w:basedOn w:val="Heading1"/>
    <w:rsid w:val="00AA5025"/>
  </w:style>
  <w:style w:type="character" w:customStyle="1" w:styleId="Heading5Char">
    <w:name w:val="Heading 5 Char"/>
    <w:basedOn w:val="DefaultParagraphFont"/>
    <w:link w:val="Heading5"/>
    <w:uiPriority w:val="9"/>
    <w:rsid w:val="00696AF9"/>
    <w:rPr>
      <w:b/>
      <w:color w:val="595959" w:themeColor="text1" w:themeTint="A6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9053F0"/>
    <w:rPr>
      <w:rFonts w:asciiTheme="majorHAnsi" w:eastAsiaTheme="majorEastAsia" w:hAnsiTheme="majorHAnsi" w:cstheme="majorBidi"/>
      <w:color w:val="01303C" w:themeColor="accent1" w:themeShade="7F"/>
    </w:rPr>
  </w:style>
  <w:style w:type="paragraph" w:customStyle="1" w:styleId="TableHeading">
    <w:name w:val="Table Heading"/>
    <w:qFormat/>
    <w:rsid w:val="003F7F0C"/>
    <w:pPr>
      <w:spacing w:line="240" w:lineRule="auto"/>
    </w:pPr>
    <w:rPr>
      <w:b/>
      <w:color w:val="FFFFFF" w:themeColor="background1"/>
    </w:rPr>
  </w:style>
  <w:style w:type="table" w:customStyle="1" w:styleId="DefaultEducation">
    <w:name w:val="Default Education"/>
    <w:basedOn w:val="TableNormal"/>
    <w:uiPriority w:val="99"/>
    <w:rsid w:val="00EF4046"/>
    <w:pPr>
      <w:spacing w:after="0" w:line="240" w:lineRule="auto"/>
    </w:pPr>
    <w:rPr>
      <w:color w:val="000000" w:themeColor="text1"/>
      <w:sz w:val="20"/>
    </w:rPr>
    <w:tblPr>
      <w:tblBorders>
        <w:top w:val="single" w:sz="4" w:space="0" w:color="D9D9D9" w:themeColor="background1" w:themeShade="D9"/>
        <w:left w:val="single" w:sz="4" w:space="0" w:color="D9D9D9" w:themeColor="background1" w:themeShade="D9"/>
        <w:bottom w:val="single" w:sz="4" w:space="0" w:color="D9D9D9" w:themeColor="background1" w:themeShade="D9"/>
        <w:right w:val="single" w:sz="4" w:space="0" w:color="D9D9D9" w:themeColor="background1" w:themeShade="D9"/>
        <w:insideH w:val="single" w:sz="4" w:space="0" w:color="D9D9D9" w:themeColor="background1" w:themeShade="D9"/>
        <w:insideV w:val="single" w:sz="4" w:space="0" w:color="D9D9D9" w:themeColor="background1" w:themeShade="D9"/>
      </w:tblBorders>
      <w:tblCellMar>
        <w:top w:w="58" w:type="dxa"/>
        <w:left w:w="58" w:type="dxa"/>
        <w:bottom w:w="58" w:type="dxa"/>
        <w:right w:w="58" w:type="dxa"/>
      </w:tblCellMar>
    </w:tblPr>
    <w:tcPr>
      <w:tcMar>
        <w:top w:w="58" w:type="dxa"/>
        <w:left w:w="58" w:type="dxa"/>
        <w:bottom w:w="58" w:type="dxa"/>
        <w:right w:w="58" w:type="dxa"/>
      </w:tcMar>
      <w:vAlign w:val="center"/>
    </w:tcPr>
    <w:tblStylePr w:type="firstRow">
      <w:pPr>
        <w:jc w:val="left"/>
      </w:pPr>
      <w:rPr>
        <w:rFonts w:ascii="Arial" w:hAnsi="Arial"/>
        <w:b/>
        <w:color w:val="FFFFFF" w:themeColor="background1"/>
        <w:sz w:val="22"/>
      </w:rPr>
      <w:tblPr/>
      <w:tcPr>
        <w:shd w:val="clear" w:color="auto" w:fill="19405B"/>
      </w:tcPr>
    </w:tblStylePr>
  </w:style>
  <w:style w:type="table" w:styleId="TableGrid">
    <w:name w:val="Table Grid"/>
    <w:basedOn w:val="TableNormal"/>
    <w:uiPriority w:val="39"/>
    <w:rsid w:val="00FE2C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442E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42E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rsid w:val="00E442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579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naeyc.org/sites/default/files/globally-shared/downloads/PDFs/revised-blooms-taxonomy-action-verbs.pd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media.wix.com/ugd/5e86bd_2abbc73a07ba4f5a9fc6d8c2db0156cf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tatic.pdesas.org/content/documents/M1-Slide_19_DOK_Wheel_Slide.pdf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Shared%20drives\IDOE%20Department\Communications\Templates\Handouts\Landscape%20HandoutT.dotx" TargetMode="External"/></Relationships>
</file>

<file path=word/theme/theme1.xml><?xml version="1.0" encoding="utf-8"?>
<a:theme xmlns:a="http://schemas.openxmlformats.org/drawingml/2006/main" name="Iowa Department of Education">
  <a:themeElements>
    <a:clrScheme name="Iowa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3617A"/>
      </a:accent1>
      <a:accent2>
        <a:srgbClr val="C6D667"/>
      </a:accent2>
      <a:accent3>
        <a:srgbClr val="A5A5A5"/>
      </a:accent3>
      <a:accent4>
        <a:srgbClr val="E0A624"/>
      </a:accent4>
      <a:accent5>
        <a:srgbClr val="F27024"/>
      </a:accent5>
      <a:accent6>
        <a:srgbClr val="19405B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23242A-2A7C-4716-A7A9-2D44455BC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Landscape HandoutT.dotx</Template>
  <TotalTime>0</TotalTime>
  <Pages>1</Pages>
  <Words>246</Words>
  <Characters>1334</Characters>
  <Application>Microsoft Office Word</Application>
  <DocSecurity>0</DocSecurity>
  <Lines>20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Iowa Department of Education</Company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Iowa Social Studies Standards Deconstructing Template</dc:title>
  <dc:subject/>
  <dc:creator>Iowa Department of Education</dc:creator>
  <cp:keywords/>
  <dc:description/>
  <cp:lastModifiedBy>Albers, Lisa [IDOE]</cp:lastModifiedBy>
  <cp:revision>2</cp:revision>
  <dcterms:created xsi:type="dcterms:W3CDTF">2026-09-10T13:15:00Z</dcterms:created>
  <dcterms:modified xsi:type="dcterms:W3CDTF">2026-09-10T13:15:00Z</dcterms:modified>
</cp:coreProperties>
</file>