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A36F3" w14:textId="77777777" w:rsidR="00067C28" w:rsidRDefault="00067C28" w:rsidP="0078528C"/>
    <w:p w14:paraId="4A1B0795" w14:textId="2D6D47BD" w:rsidR="00067C28" w:rsidRPr="00BC2DC3" w:rsidRDefault="00067C28" w:rsidP="00067C28">
      <w:pPr>
        <w:jc w:val="right"/>
        <w:rPr>
          <w:color w:val="FFFFFF" w:themeColor="background1"/>
        </w:rPr>
      </w:pPr>
    </w:p>
    <w:p w14:paraId="09FEA9FC" w14:textId="77777777" w:rsidR="0078528C" w:rsidRDefault="00067C28" w:rsidP="0078528C">
      <w:r>
        <w:rPr>
          <w:noProof/>
        </w:rPr>
        <mc:AlternateContent>
          <mc:Choice Requires="wps">
            <w:drawing>
              <wp:anchor distT="45720" distB="45720" distL="114300" distR="114300" simplePos="0" relativeHeight="251677696" behindDoc="0" locked="0" layoutInCell="1" allowOverlap="1" wp14:anchorId="326B11A1" wp14:editId="767C8232">
                <wp:simplePos x="0" y="0"/>
                <wp:positionH relativeFrom="margin">
                  <wp:posOffset>133350</wp:posOffset>
                </wp:positionH>
                <wp:positionV relativeFrom="page">
                  <wp:posOffset>2533649</wp:posOffset>
                </wp:positionV>
                <wp:extent cx="6352309" cy="2200275"/>
                <wp:effectExtent l="0" t="0" r="0" b="0"/>
                <wp:wrapNone/>
                <wp:docPr id="2" name="Text Box 2" descr="Document Title" title="Documen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309" cy="2200275"/>
                        </a:xfrm>
                        <a:prstGeom prst="rect">
                          <a:avLst/>
                        </a:prstGeom>
                        <a:noFill/>
                        <a:ln w="9525">
                          <a:noFill/>
                          <a:miter lim="800000"/>
                          <a:headEnd/>
                          <a:tailEnd/>
                        </a:ln>
                      </wps:spPr>
                      <wps:txbx>
                        <w:txbxContent>
                          <w:p w14:paraId="5E8DAB51" w14:textId="03C22527" w:rsidR="00067C28" w:rsidRPr="001E1DE7" w:rsidRDefault="0050553C" w:rsidP="00067C28">
                            <w:pPr>
                              <w:pStyle w:val="Title"/>
                            </w:pPr>
                            <w:r>
                              <w:t>Statewide Voluntary Preschool Program for Four-Year-Old Children</w:t>
                            </w:r>
                          </w:p>
                          <w:p w14:paraId="7BF220FB" w14:textId="4A5FF125" w:rsidR="00067C28" w:rsidRDefault="0050553C" w:rsidP="00067C28">
                            <w:pPr>
                              <w:spacing w:before="240"/>
                              <w:jc w:val="center"/>
                              <w:rPr>
                                <w:sz w:val="28"/>
                              </w:rPr>
                            </w:pPr>
                            <w:r>
                              <w:rPr>
                                <w:sz w:val="28"/>
                              </w:rPr>
                              <w:t>2026-27 Application Packet</w:t>
                            </w:r>
                          </w:p>
                          <w:p w14:paraId="365016F5" w14:textId="002ADFC7" w:rsidR="0050553C" w:rsidRDefault="0050553C" w:rsidP="0050553C">
                            <w:pPr>
                              <w:jc w:val="center"/>
                            </w:pPr>
                            <w:r w:rsidRPr="0050553C">
                              <w:t>Applicants will not receive grant funds. Funds will be generated the following year based on the October 2026 Certified Enrollment Count.</w:t>
                            </w:r>
                          </w:p>
                          <w:p w14:paraId="79057707" w14:textId="595D919B" w:rsidR="0050553C" w:rsidRPr="0050553C" w:rsidRDefault="0050553C" w:rsidP="0050553C">
                            <w:pPr>
                              <w:spacing w:before="360"/>
                              <w:jc w:val="center"/>
                              <w:rPr>
                                <w:b/>
                                <w:bCs/>
                                <w:color w:val="03617A" w:themeColor="accent1"/>
                                <w:sz w:val="32"/>
                                <w:szCs w:val="32"/>
                              </w:rPr>
                            </w:pPr>
                            <w:r w:rsidRPr="0050553C">
                              <w:rPr>
                                <w:b/>
                                <w:bCs/>
                                <w:color w:val="03617A" w:themeColor="accent1"/>
                                <w:sz w:val="32"/>
                                <w:szCs w:val="32"/>
                              </w:rPr>
                              <w:t>Application Deadline: May 1,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B11A1" id="_x0000_t202" coordsize="21600,21600" o:spt="202" path="m,l,21600r21600,l21600,xe">
                <v:stroke joinstyle="miter"/>
                <v:path gradientshapeok="t" o:connecttype="rect"/>
              </v:shapetype>
              <v:shape id="Text Box 2" o:spid="_x0000_s1026" type="#_x0000_t202" alt="Title: Document Title - Description: Document Title" style="position:absolute;margin-left:10.5pt;margin-top:199.5pt;width:500.2pt;height:173.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BI+QEAAM4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" filled="f" stroked="f">
                <v:textbox>
                  <w:txbxContent>
                    <w:p w14:paraId="5E8DAB51" w14:textId="03C22527" w:rsidR="00067C28" w:rsidRPr="001E1DE7" w:rsidRDefault="0050553C" w:rsidP="00067C28">
                      <w:pPr>
                        <w:pStyle w:val="Title"/>
                      </w:pPr>
                      <w:r>
                        <w:t>Statewide Voluntary Preschool Program for Four-Year-Old Children</w:t>
                      </w:r>
                    </w:p>
                    <w:p w14:paraId="7BF220FB" w14:textId="4A5FF125" w:rsidR="00067C28" w:rsidRDefault="0050553C" w:rsidP="00067C28">
                      <w:pPr>
                        <w:spacing w:before="240"/>
                        <w:jc w:val="center"/>
                        <w:rPr>
                          <w:sz w:val="28"/>
                        </w:rPr>
                      </w:pPr>
                      <w:r>
                        <w:rPr>
                          <w:sz w:val="28"/>
                        </w:rPr>
                        <w:t>2026-27 Application Packet</w:t>
                      </w:r>
                    </w:p>
                    <w:p w14:paraId="365016F5" w14:textId="002ADFC7" w:rsidR="0050553C" w:rsidRDefault="0050553C" w:rsidP="0050553C">
                      <w:pPr>
                        <w:jc w:val="center"/>
                      </w:pPr>
                      <w:r w:rsidRPr="0050553C">
                        <w:t>Applicants will not receive grant funds. Funds will be generated the following year based on the October 2026 Certified Enrollment Count.</w:t>
                      </w:r>
                    </w:p>
                    <w:p w14:paraId="79057707" w14:textId="595D919B" w:rsidR="0050553C" w:rsidRPr="0050553C" w:rsidRDefault="0050553C" w:rsidP="0050553C">
                      <w:pPr>
                        <w:spacing w:before="360"/>
                        <w:jc w:val="center"/>
                        <w:rPr>
                          <w:b/>
                          <w:bCs/>
                          <w:color w:val="03617A" w:themeColor="accent1"/>
                          <w:sz w:val="32"/>
                          <w:szCs w:val="32"/>
                        </w:rPr>
                      </w:pPr>
                      <w:r w:rsidRPr="0050553C">
                        <w:rPr>
                          <w:b/>
                          <w:bCs/>
                          <w:color w:val="03617A" w:themeColor="accent1"/>
                          <w:sz w:val="32"/>
                          <w:szCs w:val="32"/>
                        </w:rPr>
                        <w:t>Application Deadline: May 1, 2026</w:t>
                      </w:r>
                    </w:p>
                  </w:txbxContent>
                </v:textbox>
                <w10:wrap anchorx="margin" anchory="page"/>
              </v:shape>
            </w:pict>
          </mc:Fallback>
        </mc:AlternateContent>
      </w:r>
      <w:r>
        <w:rPr>
          <w:b/>
          <w:noProof/>
        </w:rPr>
        <w:drawing>
          <wp:anchor distT="0" distB="0" distL="114300" distR="114300" simplePos="0" relativeHeight="251675648" behindDoc="1" locked="0" layoutInCell="1" allowOverlap="1" wp14:anchorId="45DFAC13" wp14:editId="0066880D">
            <wp:simplePos x="0" y="0"/>
            <wp:positionH relativeFrom="page">
              <wp:posOffset>0</wp:posOffset>
            </wp:positionH>
            <wp:positionV relativeFrom="page">
              <wp:posOffset>0</wp:posOffset>
            </wp:positionV>
            <wp:extent cx="7772667" cy="10058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667" cy="10058400"/>
                    </a:xfrm>
                    <a:prstGeom prst="rect">
                      <a:avLst/>
                    </a:prstGeom>
                  </pic:spPr>
                </pic:pic>
              </a:graphicData>
            </a:graphic>
          </wp:anchor>
        </w:drawing>
      </w:r>
      <w:r w:rsidR="0078528C">
        <w:br w:type="page"/>
      </w:r>
    </w:p>
    <w:p w14:paraId="09CBEDA2" w14:textId="77777777" w:rsidR="00067C28" w:rsidRPr="009C3939" w:rsidRDefault="00067C28" w:rsidP="00067C28">
      <w:pPr>
        <w:tabs>
          <w:tab w:val="left" w:pos="3930"/>
          <w:tab w:val="center" w:pos="4680"/>
        </w:tabs>
        <w:spacing w:after="0"/>
      </w:pPr>
      <w:r w:rsidRPr="009C3939">
        <w:lastRenderedPageBreak/>
        <w:t>State of Iowa</w:t>
      </w:r>
    </w:p>
    <w:p w14:paraId="6F682575" w14:textId="77777777" w:rsidR="00067C28" w:rsidRPr="009C3939" w:rsidRDefault="00067C28" w:rsidP="00067C28">
      <w:pPr>
        <w:spacing w:after="0"/>
      </w:pPr>
      <w:r w:rsidRPr="009C3939">
        <w:t>Department of Education</w:t>
      </w:r>
    </w:p>
    <w:p w14:paraId="0971EFE5" w14:textId="77777777" w:rsidR="00067C28" w:rsidRPr="009C3939" w:rsidRDefault="00067C28" w:rsidP="00067C28">
      <w:pPr>
        <w:spacing w:after="0"/>
      </w:pPr>
      <w:r w:rsidRPr="009C3939">
        <w:t>Grimes State Office Building</w:t>
      </w:r>
    </w:p>
    <w:p w14:paraId="730CD75D" w14:textId="77777777" w:rsidR="00067C28" w:rsidRPr="004F1C6D" w:rsidRDefault="00067C28" w:rsidP="00067C28">
      <w:pPr>
        <w:spacing w:after="0"/>
      </w:pPr>
      <w:r w:rsidRPr="004F1C6D">
        <w:t>400 E</w:t>
      </w:r>
      <w:r>
        <w:t>.</w:t>
      </w:r>
      <w:r w:rsidRPr="004F1C6D">
        <w:t xml:space="preserve"> 14</w:t>
      </w:r>
      <w:r w:rsidRPr="004F1C6D">
        <w:rPr>
          <w:vertAlign w:val="superscript"/>
        </w:rPr>
        <w:t>th</w:t>
      </w:r>
      <w:r w:rsidRPr="004F1C6D">
        <w:t xml:space="preserve"> St</w:t>
      </w:r>
      <w:r>
        <w:t>reet</w:t>
      </w:r>
    </w:p>
    <w:p w14:paraId="4EAF0D4F" w14:textId="77777777" w:rsidR="00067C28" w:rsidRDefault="00067C28" w:rsidP="00067C28">
      <w:pPr>
        <w:spacing w:after="0"/>
      </w:pPr>
      <w:r w:rsidRPr="004F1C6D">
        <w:t>Des Moines</w:t>
      </w:r>
      <w:r>
        <w:t>,</w:t>
      </w:r>
      <w:r w:rsidRPr="004F1C6D">
        <w:t xml:space="preserve"> IA</w:t>
      </w:r>
      <w:r>
        <w:t xml:space="preserve"> </w:t>
      </w:r>
      <w:r w:rsidRPr="004F1C6D">
        <w:t xml:space="preserve"> 50319-0146</w:t>
      </w:r>
    </w:p>
    <w:p w14:paraId="2C9E79B9" w14:textId="77777777" w:rsidR="00067C28" w:rsidRPr="004F1C6D" w:rsidRDefault="00067C28" w:rsidP="00067C28"/>
    <w:p w14:paraId="56B088DF" w14:textId="77777777" w:rsidR="00067C28" w:rsidRPr="009C3939" w:rsidRDefault="00067C28" w:rsidP="00067C28">
      <w:pPr>
        <w:pStyle w:val="StateBoardPageHeading2"/>
        <w:jc w:val="left"/>
      </w:pPr>
      <w:r w:rsidRPr="009C3939">
        <w:t>Administration</w:t>
      </w:r>
    </w:p>
    <w:p w14:paraId="34DAC718" w14:textId="77777777" w:rsidR="00067C28" w:rsidRPr="008C134D" w:rsidRDefault="00067C28" w:rsidP="0050553C">
      <w:pPr>
        <w:spacing w:before="240" w:after="0"/>
      </w:pPr>
      <w:r w:rsidRPr="003C2DF5">
        <w:t>McKenzie Snow</w:t>
      </w:r>
      <w:r w:rsidRPr="008C134D">
        <w:t>, Director</w:t>
      </w:r>
    </w:p>
    <w:p w14:paraId="4814B611" w14:textId="77777777" w:rsidR="00067C28" w:rsidRPr="004F1C6D" w:rsidRDefault="00067C28" w:rsidP="00067C28"/>
    <w:p w14:paraId="5D99758D" w14:textId="7E2FD988" w:rsidR="00067C28" w:rsidRDefault="0050553C" w:rsidP="00067C28">
      <w:pPr>
        <w:pStyle w:val="StateBoardPageHeading2"/>
        <w:jc w:val="left"/>
      </w:pPr>
      <w:r>
        <w:t>Division of PK-12 Learning</w:t>
      </w:r>
    </w:p>
    <w:p w14:paraId="39C12137" w14:textId="27F08A82" w:rsidR="0050553C" w:rsidRDefault="0050553C" w:rsidP="0050553C">
      <w:pPr>
        <w:spacing w:before="240"/>
      </w:pPr>
      <w:r w:rsidRPr="0050553C">
        <w:t xml:space="preserve">Tina </w:t>
      </w:r>
      <w:proofErr w:type="spellStart"/>
      <w:r w:rsidRPr="0050553C">
        <w:t>Wahlert</w:t>
      </w:r>
      <w:proofErr w:type="spellEnd"/>
      <w:r w:rsidRPr="0050553C">
        <w:t>, Division Administrator</w:t>
      </w:r>
    </w:p>
    <w:p w14:paraId="1CE9D460" w14:textId="77777777" w:rsidR="0050553C" w:rsidRPr="0050553C" w:rsidRDefault="0050553C" w:rsidP="0050553C"/>
    <w:p w14:paraId="19BA531E" w14:textId="0BE04B0F" w:rsidR="00067C28" w:rsidRDefault="00067C28" w:rsidP="00067C28">
      <w:pPr>
        <w:pStyle w:val="StateBoardPageHeading2"/>
        <w:jc w:val="left"/>
      </w:pPr>
      <w:r w:rsidRPr="009C3939">
        <w:t>Bureau</w:t>
      </w:r>
      <w:r w:rsidR="0050553C">
        <w:t xml:space="preserve"> of Early Childhood</w:t>
      </w:r>
    </w:p>
    <w:p w14:paraId="0720E17B" w14:textId="70CA7797" w:rsidR="0050553C" w:rsidRDefault="0050553C" w:rsidP="0050553C">
      <w:pPr>
        <w:spacing w:before="240"/>
      </w:pPr>
      <w:r>
        <w:t xml:space="preserve">Kimberly </w:t>
      </w:r>
      <w:proofErr w:type="spellStart"/>
      <w:r>
        <w:t>Villotti</w:t>
      </w:r>
      <w:proofErr w:type="spellEnd"/>
      <w:r>
        <w:t>, Chief</w:t>
      </w:r>
    </w:p>
    <w:p w14:paraId="13851418" w14:textId="3FF3060F" w:rsidR="0050553C" w:rsidRPr="0050553C" w:rsidRDefault="0050553C" w:rsidP="0050553C">
      <w:pPr>
        <w:spacing w:before="240"/>
      </w:pPr>
      <w:r>
        <w:t>Mary Breyfogle, Administrative Consultant</w:t>
      </w:r>
    </w:p>
    <w:p w14:paraId="1C13788C" w14:textId="77777777" w:rsidR="00067C28" w:rsidRDefault="00067C28" w:rsidP="00067C28">
      <w:pPr>
        <w:rPr>
          <w:sz w:val="80"/>
          <w:szCs w:val="80"/>
        </w:rPr>
      </w:pPr>
    </w:p>
    <w:p w14:paraId="320453C0" w14:textId="77777777" w:rsidR="00067C28" w:rsidRDefault="00067C28" w:rsidP="00067C28">
      <w:pPr>
        <w:rPr>
          <w:sz w:val="80"/>
          <w:szCs w:val="80"/>
        </w:rPr>
      </w:pPr>
    </w:p>
    <w:p w14:paraId="6B0DABC3" w14:textId="77777777" w:rsidR="00067C28" w:rsidRDefault="00067C28" w:rsidP="00067C28">
      <w:pPr>
        <w:rPr>
          <w:sz w:val="80"/>
          <w:szCs w:val="80"/>
        </w:rPr>
      </w:pPr>
    </w:p>
    <w:p w14:paraId="06834ED4" w14:textId="77777777" w:rsidR="00067C28" w:rsidRDefault="00067C28" w:rsidP="00067C28">
      <w:pPr>
        <w:rPr>
          <w:sz w:val="80"/>
          <w:szCs w:val="80"/>
        </w:rPr>
      </w:pPr>
    </w:p>
    <w:p w14:paraId="7673DF92" w14:textId="77777777" w:rsidR="00067C28" w:rsidRDefault="00067C28" w:rsidP="00067C28">
      <w:pPr>
        <w:rPr>
          <w:sz w:val="80"/>
          <w:szCs w:val="80"/>
        </w:rPr>
      </w:pPr>
    </w:p>
    <w:p w14:paraId="12ED0307" w14:textId="77777777" w:rsidR="00067C28" w:rsidRDefault="00067C28" w:rsidP="00067C28">
      <w:pPr>
        <w:rPr>
          <w:sz w:val="80"/>
          <w:szCs w:val="80"/>
        </w:rPr>
      </w:pPr>
    </w:p>
    <w:p w14:paraId="2999E209" w14:textId="77777777" w:rsidR="00067C28" w:rsidRPr="00C440C1" w:rsidRDefault="00DC4BF9" w:rsidP="00067C28">
      <w:pPr>
        <w:spacing w:after="160" w:line="259" w:lineRule="auto"/>
        <w:rPr>
          <w:b/>
        </w:rPr>
      </w:pPr>
      <w:r w:rsidRPr="00DC4BF9">
        <w:rPr>
          <w:sz w:val="16"/>
          <w:szCs w:val="16"/>
        </w:rPr>
        <w:t>It is the policy of the Iowa Department of Education not to discriminate on the basis of race, creed, color, sexual orientation,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2000d2000e), the Equal Pay Act of 1973 (29 U.S.C. § 206, et seq.), Title IX (Educational Amendments, 20 U.S.C.§§ 1681 – 1688), Section 504 (Rehabilitation Act of 1973, 29 U.S.C. § 794), and the Americans with Disabilities Act (42 U.S.C. § 12101, et seq.). If you have questions or complaints related to compliance with this policy by the Iowa Department of Education, please contact the legal counsel for the Iowa Department of Education, Grimes State Office Building, 400 E. 14th Street, Des Moines, IA 50319-0146, telephone number: 515-281-5295, or the Director of the Office for Civil Rights, U.S. Department of Education, Cesar E. Chavez Memorial Building, 1244 Speer Boulevard, Suite 310, Denver, CO 80204-3582, telephone number: 303-844-5695, TDD number: 800-877-8339, email: OCR.Denver@ed.gov</w:t>
      </w:r>
      <w:r w:rsidR="00067C28" w:rsidRPr="00C440C1">
        <w:br w:type="page"/>
      </w:r>
    </w:p>
    <w:p w14:paraId="0F81397B" w14:textId="77777777" w:rsidR="00067C28" w:rsidRDefault="00067C28" w:rsidP="0078528C"/>
    <w:sdt>
      <w:sdtPr>
        <w:rPr>
          <w:rFonts w:eastAsiaTheme="minorHAnsi" w:cs="Arial"/>
          <w:b w:val="0"/>
          <w:color w:val="auto"/>
          <w:sz w:val="22"/>
          <w:szCs w:val="22"/>
        </w:rPr>
        <w:id w:val="-1012982819"/>
        <w:docPartObj>
          <w:docPartGallery w:val="Table of Contents"/>
          <w:docPartUnique/>
        </w:docPartObj>
      </w:sdtPr>
      <w:sdtEndPr>
        <w:rPr>
          <w:bCs/>
          <w:noProof/>
          <w:color w:val="000000" w:themeColor="text1"/>
        </w:rPr>
      </w:sdtEndPr>
      <w:sdtContent>
        <w:p w14:paraId="6B86DEBA" w14:textId="77777777" w:rsidR="00FA0F1B" w:rsidRDefault="00FA0F1B">
          <w:pPr>
            <w:pStyle w:val="TOCHeading"/>
          </w:pPr>
          <w:r>
            <w:t>Contents</w:t>
          </w:r>
        </w:p>
        <w:p w14:paraId="04595265" w14:textId="45EC184D" w:rsidR="00AE1B04" w:rsidRDefault="00AE1B04">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"1-2" \h \z \u </w:instrText>
          </w:r>
          <w:r>
            <w:fldChar w:fldCharType="separate"/>
          </w:r>
          <w:hyperlink w:anchor="_Toc225170448" w:history="1">
            <w:r w:rsidRPr="008874EB">
              <w:rPr>
                <w:rStyle w:val="Hyperlink"/>
                <w:noProof/>
              </w:rPr>
              <w:t>Section I: Overview of the Statewide Voluntary Preschool Program for Four-Year-Old-Children</w:t>
            </w:r>
            <w:r>
              <w:rPr>
                <w:noProof/>
                <w:webHidden/>
              </w:rPr>
              <w:tab/>
            </w:r>
            <w:r>
              <w:rPr>
                <w:noProof/>
                <w:webHidden/>
              </w:rPr>
              <w:fldChar w:fldCharType="begin"/>
            </w:r>
            <w:r>
              <w:rPr>
                <w:noProof/>
                <w:webHidden/>
              </w:rPr>
              <w:instrText xml:space="preserve"> PAGEREF _Toc225170448 \h </w:instrText>
            </w:r>
            <w:r>
              <w:rPr>
                <w:noProof/>
                <w:webHidden/>
              </w:rPr>
            </w:r>
            <w:r>
              <w:rPr>
                <w:noProof/>
                <w:webHidden/>
              </w:rPr>
              <w:fldChar w:fldCharType="separate"/>
            </w:r>
            <w:r>
              <w:rPr>
                <w:noProof/>
                <w:webHidden/>
              </w:rPr>
              <w:t>4</w:t>
            </w:r>
            <w:r>
              <w:rPr>
                <w:noProof/>
                <w:webHidden/>
              </w:rPr>
              <w:fldChar w:fldCharType="end"/>
            </w:r>
          </w:hyperlink>
        </w:p>
        <w:p w14:paraId="71BAAD0D" w14:textId="407C2E92"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49" w:history="1">
            <w:r w:rsidRPr="008874EB">
              <w:rPr>
                <w:rStyle w:val="Hyperlink"/>
                <w:noProof/>
              </w:rPr>
              <w:t>Purpose</w:t>
            </w:r>
            <w:r>
              <w:rPr>
                <w:noProof/>
                <w:webHidden/>
              </w:rPr>
              <w:tab/>
            </w:r>
            <w:r>
              <w:rPr>
                <w:noProof/>
                <w:webHidden/>
              </w:rPr>
              <w:fldChar w:fldCharType="begin"/>
            </w:r>
            <w:r>
              <w:rPr>
                <w:noProof/>
                <w:webHidden/>
              </w:rPr>
              <w:instrText xml:space="preserve"> PAGEREF _Toc225170449 \h </w:instrText>
            </w:r>
            <w:r>
              <w:rPr>
                <w:noProof/>
                <w:webHidden/>
              </w:rPr>
            </w:r>
            <w:r>
              <w:rPr>
                <w:noProof/>
                <w:webHidden/>
              </w:rPr>
              <w:fldChar w:fldCharType="separate"/>
            </w:r>
            <w:r>
              <w:rPr>
                <w:noProof/>
                <w:webHidden/>
              </w:rPr>
              <w:t>4</w:t>
            </w:r>
            <w:r>
              <w:rPr>
                <w:noProof/>
                <w:webHidden/>
              </w:rPr>
              <w:fldChar w:fldCharType="end"/>
            </w:r>
          </w:hyperlink>
        </w:p>
        <w:p w14:paraId="218DCD0D" w14:textId="2BA7E672"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0" w:history="1">
            <w:r w:rsidRPr="008874EB">
              <w:rPr>
                <w:rStyle w:val="Hyperlink"/>
                <w:noProof/>
              </w:rPr>
              <w:t>Key</w:t>
            </w:r>
            <w:r w:rsidRPr="008874EB">
              <w:rPr>
                <w:rStyle w:val="Hyperlink"/>
                <w:noProof/>
                <w:spacing w:val="-2"/>
              </w:rPr>
              <w:t xml:space="preserve"> </w:t>
            </w:r>
            <w:r w:rsidRPr="008874EB">
              <w:rPr>
                <w:rStyle w:val="Hyperlink"/>
                <w:noProof/>
              </w:rPr>
              <w:t xml:space="preserve">Terms and </w:t>
            </w:r>
            <w:r w:rsidRPr="008874EB">
              <w:rPr>
                <w:rStyle w:val="Hyperlink"/>
                <w:noProof/>
                <w:spacing w:val="-2"/>
              </w:rPr>
              <w:t>Concepts</w:t>
            </w:r>
            <w:r>
              <w:rPr>
                <w:noProof/>
                <w:webHidden/>
              </w:rPr>
              <w:tab/>
            </w:r>
            <w:r>
              <w:rPr>
                <w:noProof/>
                <w:webHidden/>
              </w:rPr>
              <w:fldChar w:fldCharType="begin"/>
            </w:r>
            <w:r>
              <w:rPr>
                <w:noProof/>
                <w:webHidden/>
              </w:rPr>
              <w:instrText xml:space="preserve"> PAGEREF _Toc225170450 \h </w:instrText>
            </w:r>
            <w:r>
              <w:rPr>
                <w:noProof/>
                <w:webHidden/>
              </w:rPr>
            </w:r>
            <w:r>
              <w:rPr>
                <w:noProof/>
                <w:webHidden/>
              </w:rPr>
              <w:fldChar w:fldCharType="separate"/>
            </w:r>
            <w:r>
              <w:rPr>
                <w:noProof/>
                <w:webHidden/>
              </w:rPr>
              <w:t>4</w:t>
            </w:r>
            <w:r>
              <w:rPr>
                <w:noProof/>
                <w:webHidden/>
              </w:rPr>
              <w:fldChar w:fldCharType="end"/>
            </w:r>
          </w:hyperlink>
        </w:p>
        <w:p w14:paraId="580032FA" w14:textId="28BE0862" w:rsidR="00AE1B04" w:rsidRDefault="00AE1B04">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1" w:history="1">
            <w:r w:rsidRPr="008874EB">
              <w:rPr>
                <w:rStyle w:val="Hyperlink"/>
                <w:noProof/>
              </w:rPr>
              <w:t>Section II: General Application Information</w:t>
            </w:r>
            <w:r>
              <w:rPr>
                <w:noProof/>
                <w:webHidden/>
              </w:rPr>
              <w:tab/>
            </w:r>
            <w:r>
              <w:rPr>
                <w:noProof/>
                <w:webHidden/>
              </w:rPr>
              <w:fldChar w:fldCharType="begin"/>
            </w:r>
            <w:r>
              <w:rPr>
                <w:noProof/>
                <w:webHidden/>
              </w:rPr>
              <w:instrText xml:space="preserve"> PAGEREF _Toc225170451 \h </w:instrText>
            </w:r>
            <w:r>
              <w:rPr>
                <w:noProof/>
                <w:webHidden/>
              </w:rPr>
            </w:r>
            <w:r>
              <w:rPr>
                <w:noProof/>
                <w:webHidden/>
              </w:rPr>
              <w:fldChar w:fldCharType="separate"/>
            </w:r>
            <w:r>
              <w:rPr>
                <w:noProof/>
                <w:webHidden/>
              </w:rPr>
              <w:t>5</w:t>
            </w:r>
            <w:r>
              <w:rPr>
                <w:noProof/>
                <w:webHidden/>
              </w:rPr>
              <w:fldChar w:fldCharType="end"/>
            </w:r>
          </w:hyperlink>
        </w:p>
        <w:p w14:paraId="1AB0970F" w14:textId="409606F8"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2" w:history="1">
            <w:r w:rsidRPr="008874EB">
              <w:rPr>
                <w:rStyle w:val="Hyperlink"/>
                <w:noProof/>
              </w:rPr>
              <w:t>Timeline</w:t>
            </w:r>
            <w:r>
              <w:rPr>
                <w:noProof/>
                <w:webHidden/>
              </w:rPr>
              <w:tab/>
            </w:r>
            <w:r>
              <w:rPr>
                <w:noProof/>
                <w:webHidden/>
              </w:rPr>
              <w:fldChar w:fldCharType="begin"/>
            </w:r>
            <w:r>
              <w:rPr>
                <w:noProof/>
                <w:webHidden/>
              </w:rPr>
              <w:instrText xml:space="preserve"> PAGEREF _Toc225170452 \h </w:instrText>
            </w:r>
            <w:r>
              <w:rPr>
                <w:noProof/>
                <w:webHidden/>
              </w:rPr>
            </w:r>
            <w:r>
              <w:rPr>
                <w:noProof/>
                <w:webHidden/>
              </w:rPr>
              <w:fldChar w:fldCharType="separate"/>
            </w:r>
            <w:r>
              <w:rPr>
                <w:noProof/>
                <w:webHidden/>
              </w:rPr>
              <w:t>5</w:t>
            </w:r>
            <w:r>
              <w:rPr>
                <w:noProof/>
                <w:webHidden/>
              </w:rPr>
              <w:fldChar w:fldCharType="end"/>
            </w:r>
          </w:hyperlink>
        </w:p>
        <w:p w14:paraId="039FE60E" w14:textId="6A1AC859"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3" w:history="1">
            <w:r w:rsidRPr="008874EB">
              <w:rPr>
                <w:rStyle w:val="Hyperlink"/>
                <w:noProof/>
              </w:rPr>
              <w:t>General Provisions of the Statewide Voluntary Preschool Program for Four-Year- Old Children</w:t>
            </w:r>
            <w:r>
              <w:rPr>
                <w:noProof/>
                <w:webHidden/>
              </w:rPr>
              <w:tab/>
            </w:r>
            <w:r>
              <w:rPr>
                <w:noProof/>
                <w:webHidden/>
              </w:rPr>
              <w:fldChar w:fldCharType="begin"/>
            </w:r>
            <w:r>
              <w:rPr>
                <w:noProof/>
                <w:webHidden/>
              </w:rPr>
              <w:instrText xml:space="preserve"> PAGEREF _Toc225170453 \h </w:instrText>
            </w:r>
            <w:r>
              <w:rPr>
                <w:noProof/>
                <w:webHidden/>
              </w:rPr>
            </w:r>
            <w:r>
              <w:rPr>
                <w:noProof/>
                <w:webHidden/>
              </w:rPr>
              <w:fldChar w:fldCharType="separate"/>
            </w:r>
            <w:r>
              <w:rPr>
                <w:noProof/>
                <w:webHidden/>
              </w:rPr>
              <w:t>5</w:t>
            </w:r>
            <w:r>
              <w:rPr>
                <w:noProof/>
                <w:webHidden/>
              </w:rPr>
              <w:fldChar w:fldCharType="end"/>
            </w:r>
          </w:hyperlink>
        </w:p>
        <w:p w14:paraId="28496521" w14:textId="59691984" w:rsidR="00AE1B04" w:rsidRDefault="00AE1B04">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4" w:history="1">
            <w:r w:rsidRPr="008874EB">
              <w:rPr>
                <w:rStyle w:val="Hyperlink"/>
                <w:noProof/>
              </w:rPr>
              <w:t>Section III: Instructions for Writing the Application</w:t>
            </w:r>
            <w:r>
              <w:rPr>
                <w:noProof/>
                <w:webHidden/>
              </w:rPr>
              <w:tab/>
            </w:r>
            <w:r>
              <w:rPr>
                <w:noProof/>
                <w:webHidden/>
              </w:rPr>
              <w:fldChar w:fldCharType="begin"/>
            </w:r>
            <w:r>
              <w:rPr>
                <w:noProof/>
                <w:webHidden/>
              </w:rPr>
              <w:instrText xml:space="preserve"> PAGEREF _Toc225170454 \h </w:instrText>
            </w:r>
            <w:r>
              <w:rPr>
                <w:noProof/>
                <w:webHidden/>
              </w:rPr>
            </w:r>
            <w:r>
              <w:rPr>
                <w:noProof/>
                <w:webHidden/>
              </w:rPr>
              <w:fldChar w:fldCharType="separate"/>
            </w:r>
            <w:r>
              <w:rPr>
                <w:noProof/>
                <w:webHidden/>
              </w:rPr>
              <w:t>8</w:t>
            </w:r>
            <w:r>
              <w:rPr>
                <w:noProof/>
                <w:webHidden/>
              </w:rPr>
              <w:fldChar w:fldCharType="end"/>
            </w:r>
          </w:hyperlink>
        </w:p>
        <w:p w14:paraId="22B965C0" w14:textId="669282AF"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5" w:history="1">
            <w:r w:rsidRPr="008874EB">
              <w:rPr>
                <w:rStyle w:val="Hyperlink"/>
                <w:noProof/>
              </w:rPr>
              <w:t>Format Requirements:</w:t>
            </w:r>
            <w:r>
              <w:rPr>
                <w:noProof/>
                <w:webHidden/>
              </w:rPr>
              <w:tab/>
            </w:r>
            <w:r>
              <w:rPr>
                <w:noProof/>
                <w:webHidden/>
              </w:rPr>
              <w:fldChar w:fldCharType="begin"/>
            </w:r>
            <w:r>
              <w:rPr>
                <w:noProof/>
                <w:webHidden/>
              </w:rPr>
              <w:instrText xml:space="preserve"> PAGEREF _Toc225170455 \h </w:instrText>
            </w:r>
            <w:r>
              <w:rPr>
                <w:noProof/>
                <w:webHidden/>
              </w:rPr>
            </w:r>
            <w:r>
              <w:rPr>
                <w:noProof/>
                <w:webHidden/>
              </w:rPr>
              <w:fldChar w:fldCharType="separate"/>
            </w:r>
            <w:r>
              <w:rPr>
                <w:noProof/>
                <w:webHidden/>
              </w:rPr>
              <w:t>8</w:t>
            </w:r>
            <w:r>
              <w:rPr>
                <w:noProof/>
                <w:webHidden/>
              </w:rPr>
              <w:fldChar w:fldCharType="end"/>
            </w:r>
          </w:hyperlink>
        </w:p>
        <w:p w14:paraId="3D814A85" w14:textId="16E0512F"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6" w:history="1">
            <w:r w:rsidRPr="008874EB">
              <w:rPr>
                <w:rStyle w:val="Hyperlink"/>
                <w:noProof/>
              </w:rPr>
              <w:t>Application Components:</w:t>
            </w:r>
            <w:r>
              <w:rPr>
                <w:noProof/>
                <w:webHidden/>
              </w:rPr>
              <w:tab/>
            </w:r>
            <w:r>
              <w:rPr>
                <w:noProof/>
                <w:webHidden/>
              </w:rPr>
              <w:fldChar w:fldCharType="begin"/>
            </w:r>
            <w:r>
              <w:rPr>
                <w:noProof/>
                <w:webHidden/>
              </w:rPr>
              <w:instrText xml:space="preserve"> PAGEREF _Toc225170456 \h </w:instrText>
            </w:r>
            <w:r>
              <w:rPr>
                <w:noProof/>
                <w:webHidden/>
              </w:rPr>
            </w:r>
            <w:r>
              <w:rPr>
                <w:noProof/>
                <w:webHidden/>
              </w:rPr>
              <w:fldChar w:fldCharType="separate"/>
            </w:r>
            <w:r>
              <w:rPr>
                <w:noProof/>
                <w:webHidden/>
              </w:rPr>
              <w:t>9</w:t>
            </w:r>
            <w:r>
              <w:rPr>
                <w:noProof/>
                <w:webHidden/>
              </w:rPr>
              <w:fldChar w:fldCharType="end"/>
            </w:r>
          </w:hyperlink>
        </w:p>
        <w:p w14:paraId="2414AD01" w14:textId="1CD1A6BC" w:rsidR="00AE1B04" w:rsidRDefault="00AE1B04">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7" w:history="1">
            <w:r w:rsidRPr="008874EB">
              <w:rPr>
                <w:rStyle w:val="Hyperlink"/>
                <w:noProof/>
              </w:rPr>
              <w:t>Section IV: Scoring</w:t>
            </w:r>
            <w:r>
              <w:rPr>
                <w:noProof/>
                <w:webHidden/>
              </w:rPr>
              <w:tab/>
            </w:r>
            <w:r>
              <w:rPr>
                <w:noProof/>
                <w:webHidden/>
              </w:rPr>
              <w:fldChar w:fldCharType="begin"/>
            </w:r>
            <w:r>
              <w:rPr>
                <w:noProof/>
                <w:webHidden/>
              </w:rPr>
              <w:instrText xml:space="preserve"> PAGEREF _Toc225170457 \h </w:instrText>
            </w:r>
            <w:r>
              <w:rPr>
                <w:noProof/>
                <w:webHidden/>
              </w:rPr>
            </w:r>
            <w:r>
              <w:rPr>
                <w:noProof/>
                <w:webHidden/>
              </w:rPr>
              <w:fldChar w:fldCharType="separate"/>
            </w:r>
            <w:r>
              <w:rPr>
                <w:noProof/>
                <w:webHidden/>
              </w:rPr>
              <w:t>11</w:t>
            </w:r>
            <w:r>
              <w:rPr>
                <w:noProof/>
                <w:webHidden/>
              </w:rPr>
              <w:fldChar w:fldCharType="end"/>
            </w:r>
          </w:hyperlink>
        </w:p>
        <w:p w14:paraId="483DCD4A" w14:textId="79622A14" w:rsidR="00AE1B04" w:rsidRDefault="00AE1B04">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8" w:history="1">
            <w:r w:rsidRPr="008874EB">
              <w:rPr>
                <w:rStyle w:val="Hyperlink"/>
                <w:noProof/>
              </w:rPr>
              <w:t>Section V: Application Form</w:t>
            </w:r>
            <w:r>
              <w:rPr>
                <w:noProof/>
                <w:webHidden/>
              </w:rPr>
              <w:tab/>
            </w:r>
            <w:r>
              <w:rPr>
                <w:noProof/>
                <w:webHidden/>
              </w:rPr>
              <w:fldChar w:fldCharType="begin"/>
            </w:r>
            <w:r>
              <w:rPr>
                <w:noProof/>
                <w:webHidden/>
              </w:rPr>
              <w:instrText xml:space="preserve"> PAGEREF _Toc225170458 \h </w:instrText>
            </w:r>
            <w:r>
              <w:rPr>
                <w:noProof/>
                <w:webHidden/>
              </w:rPr>
            </w:r>
            <w:r>
              <w:rPr>
                <w:noProof/>
                <w:webHidden/>
              </w:rPr>
              <w:fldChar w:fldCharType="separate"/>
            </w:r>
            <w:r>
              <w:rPr>
                <w:noProof/>
                <w:webHidden/>
              </w:rPr>
              <w:t>12</w:t>
            </w:r>
            <w:r>
              <w:rPr>
                <w:noProof/>
                <w:webHidden/>
              </w:rPr>
              <w:fldChar w:fldCharType="end"/>
            </w:r>
          </w:hyperlink>
        </w:p>
        <w:p w14:paraId="05F96621" w14:textId="51E07097"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59" w:history="1">
            <w:r w:rsidRPr="008874EB">
              <w:rPr>
                <w:rStyle w:val="Hyperlink"/>
                <w:noProof/>
              </w:rPr>
              <w:t>Cover Page</w:t>
            </w:r>
            <w:r>
              <w:rPr>
                <w:noProof/>
                <w:webHidden/>
              </w:rPr>
              <w:tab/>
            </w:r>
            <w:r>
              <w:rPr>
                <w:noProof/>
                <w:webHidden/>
              </w:rPr>
              <w:fldChar w:fldCharType="begin"/>
            </w:r>
            <w:r>
              <w:rPr>
                <w:noProof/>
                <w:webHidden/>
              </w:rPr>
              <w:instrText xml:space="preserve"> PAGEREF _Toc225170459 \h </w:instrText>
            </w:r>
            <w:r>
              <w:rPr>
                <w:noProof/>
                <w:webHidden/>
              </w:rPr>
            </w:r>
            <w:r>
              <w:rPr>
                <w:noProof/>
                <w:webHidden/>
              </w:rPr>
              <w:fldChar w:fldCharType="separate"/>
            </w:r>
            <w:r>
              <w:rPr>
                <w:noProof/>
                <w:webHidden/>
              </w:rPr>
              <w:t>12</w:t>
            </w:r>
            <w:r>
              <w:rPr>
                <w:noProof/>
                <w:webHidden/>
              </w:rPr>
              <w:fldChar w:fldCharType="end"/>
            </w:r>
          </w:hyperlink>
        </w:p>
        <w:p w14:paraId="4BCFB616" w14:textId="01C68A86"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60" w:history="1">
            <w:r w:rsidRPr="008874EB">
              <w:rPr>
                <w:rStyle w:val="Hyperlink"/>
                <w:noProof/>
              </w:rPr>
              <w:t>Assurances Minority Impact Statement</w:t>
            </w:r>
            <w:r>
              <w:rPr>
                <w:noProof/>
                <w:webHidden/>
              </w:rPr>
              <w:tab/>
            </w:r>
            <w:r>
              <w:rPr>
                <w:noProof/>
                <w:webHidden/>
              </w:rPr>
              <w:fldChar w:fldCharType="begin"/>
            </w:r>
            <w:r>
              <w:rPr>
                <w:noProof/>
                <w:webHidden/>
              </w:rPr>
              <w:instrText xml:space="preserve"> PAGEREF _Toc225170460 \h </w:instrText>
            </w:r>
            <w:r>
              <w:rPr>
                <w:noProof/>
                <w:webHidden/>
              </w:rPr>
            </w:r>
            <w:r>
              <w:rPr>
                <w:noProof/>
                <w:webHidden/>
              </w:rPr>
              <w:fldChar w:fldCharType="separate"/>
            </w:r>
            <w:r>
              <w:rPr>
                <w:noProof/>
                <w:webHidden/>
              </w:rPr>
              <w:t>13</w:t>
            </w:r>
            <w:r>
              <w:rPr>
                <w:noProof/>
                <w:webHidden/>
              </w:rPr>
              <w:fldChar w:fldCharType="end"/>
            </w:r>
          </w:hyperlink>
        </w:p>
        <w:p w14:paraId="7A89495F" w14:textId="68D7D59B"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61" w:history="1">
            <w:r w:rsidRPr="008874EB">
              <w:rPr>
                <w:rStyle w:val="Hyperlink"/>
                <w:noProof/>
              </w:rPr>
              <w:t>Minority Impact Statement Collaboration: Partners and Commitment Form</w:t>
            </w:r>
            <w:r>
              <w:rPr>
                <w:noProof/>
                <w:webHidden/>
              </w:rPr>
              <w:tab/>
            </w:r>
            <w:r>
              <w:rPr>
                <w:noProof/>
                <w:webHidden/>
              </w:rPr>
              <w:fldChar w:fldCharType="begin"/>
            </w:r>
            <w:r>
              <w:rPr>
                <w:noProof/>
                <w:webHidden/>
              </w:rPr>
              <w:instrText xml:space="preserve"> PAGEREF _Toc225170461 \h </w:instrText>
            </w:r>
            <w:r>
              <w:rPr>
                <w:noProof/>
                <w:webHidden/>
              </w:rPr>
            </w:r>
            <w:r>
              <w:rPr>
                <w:noProof/>
                <w:webHidden/>
              </w:rPr>
              <w:fldChar w:fldCharType="separate"/>
            </w:r>
            <w:r>
              <w:rPr>
                <w:noProof/>
                <w:webHidden/>
              </w:rPr>
              <w:t>15</w:t>
            </w:r>
            <w:r>
              <w:rPr>
                <w:noProof/>
                <w:webHidden/>
              </w:rPr>
              <w:fldChar w:fldCharType="end"/>
            </w:r>
          </w:hyperlink>
        </w:p>
        <w:p w14:paraId="7FD0CA7A" w14:textId="57960D8A"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62" w:history="1">
            <w:r w:rsidRPr="008874EB">
              <w:rPr>
                <w:rStyle w:val="Hyperlink"/>
                <w:noProof/>
              </w:rPr>
              <w:t>Collaboration: Partners and Commitment Form</w:t>
            </w:r>
            <w:r>
              <w:rPr>
                <w:noProof/>
                <w:webHidden/>
              </w:rPr>
              <w:tab/>
            </w:r>
            <w:r>
              <w:rPr>
                <w:noProof/>
                <w:webHidden/>
              </w:rPr>
              <w:fldChar w:fldCharType="begin"/>
            </w:r>
            <w:r>
              <w:rPr>
                <w:noProof/>
                <w:webHidden/>
              </w:rPr>
              <w:instrText xml:space="preserve"> PAGEREF _Toc225170462 \h </w:instrText>
            </w:r>
            <w:r>
              <w:rPr>
                <w:noProof/>
                <w:webHidden/>
              </w:rPr>
            </w:r>
            <w:r>
              <w:rPr>
                <w:noProof/>
                <w:webHidden/>
              </w:rPr>
              <w:fldChar w:fldCharType="separate"/>
            </w:r>
            <w:r>
              <w:rPr>
                <w:noProof/>
                <w:webHidden/>
              </w:rPr>
              <w:t>17</w:t>
            </w:r>
            <w:r>
              <w:rPr>
                <w:noProof/>
                <w:webHidden/>
              </w:rPr>
              <w:fldChar w:fldCharType="end"/>
            </w:r>
          </w:hyperlink>
        </w:p>
        <w:p w14:paraId="07F4AC06" w14:textId="64AC9F7B"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63" w:history="1">
            <w:r w:rsidRPr="008874EB">
              <w:rPr>
                <w:rStyle w:val="Hyperlink"/>
                <w:noProof/>
              </w:rPr>
              <w:t>Program Plan to Provide Quality Preschool</w:t>
            </w:r>
            <w:r>
              <w:rPr>
                <w:noProof/>
                <w:webHidden/>
              </w:rPr>
              <w:tab/>
            </w:r>
            <w:r>
              <w:rPr>
                <w:noProof/>
                <w:webHidden/>
              </w:rPr>
              <w:fldChar w:fldCharType="begin"/>
            </w:r>
            <w:r>
              <w:rPr>
                <w:noProof/>
                <w:webHidden/>
              </w:rPr>
              <w:instrText xml:space="preserve"> PAGEREF _Toc225170463 \h </w:instrText>
            </w:r>
            <w:r>
              <w:rPr>
                <w:noProof/>
                <w:webHidden/>
              </w:rPr>
            </w:r>
            <w:r>
              <w:rPr>
                <w:noProof/>
                <w:webHidden/>
              </w:rPr>
              <w:fldChar w:fldCharType="separate"/>
            </w:r>
            <w:r>
              <w:rPr>
                <w:noProof/>
                <w:webHidden/>
              </w:rPr>
              <w:t>19</w:t>
            </w:r>
            <w:r>
              <w:rPr>
                <w:noProof/>
                <w:webHidden/>
              </w:rPr>
              <w:fldChar w:fldCharType="end"/>
            </w:r>
          </w:hyperlink>
        </w:p>
        <w:p w14:paraId="507825D7" w14:textId="248BFC86"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64" w:history="1">
            <w:r w:rsidRPr="008874EB">
              <w:rPr>
                <w:rStyle w:val="Hyperlink"/>
                <w:noProof/>
              </w:rPr>
              <w:t>Preschool Plan Form</w:t>
            </w:r>
            <w:r>
              <w:rPr>
                <w:noProof/>
                <w:webHidden/>
              </w:rPr>
              <w:tab/>
            </w:r>
            <w:r>
              <w:rPr>
                <w:noProof/>
                <w:webHidden/>
              </w:rPr>
              <w:fldChar w:fldCharType="begin"/>
            </w:r>
            <w:r>
              <w:rPr>
                <w:noProof/>
                <w:webHidden/>
              </w:rPr>
              <w:instrText xml:space="preserve"> PAGEREF _Toc225170464 \h </w:instrText>
            </w:r>
            <w:r>
              <w:rPr>
                <w:noProof/>
                <w:webHidden/>
              </w:rPr>
            </w:r>
            <w:r>
              <w:rPr>
                <w:noProof/>
                <w:webHidden/>
              </w:rPr>
              <w:fldChar w:fldCharType="separate"/>
            </w:r>
            <w:r>
              <w:rPr>
                <w:noProof/>
                <w:webHidden/>
              </w:rPr>
              <w:t>22</w:t>
            </w:r>
            <w:r>
              <w:rPr>
                <w:noProof/>
                <w:webHidden/>
              </w:rPr>
              <w:fldChar w:fldCharType="end"/>
            </w:r>
          </w:hyperlink>
        </w:p>
        <w:p w14:paraId="2C5083C5" w14:textId="60E6FE59"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65" w:history="1">
            <w:r w:rsidRPr="008874EB">
              <w:rPr>
                <w:rStyle w:val="Hyperlink"/>
                <w:noProof/>
              </w:rPr>
              <w:t>Preschool Budget Form</w:t>
            </w:r>
            <w:r>
              <w:rPr>
                <w:noProof/>
                <w:webHidden/>
              </w:rPr>
              <w:tab/>
            </w:r>
            <w:r>
              <w:rPr>
                <w:noProof/>
                <w:webHidden/>
              </w:rPr>
              <w:fldChar w:fldCharType="begin"/>
            </w:r>
            <w:r>
              <w:rPr>
                <w:noProof/>
                <w:webHidden/>
              </w:rPr>
              <w:instrText xml:space="preserve"> PAGEREF _Toc225170465 \h </w:instrText>
            </w:r>
            <w:r>
              <w:rPr>
                <w:noProof/>
                <w:webHidden/>
              </w:rPr>
            </w:r>
            <w:r>
              <w:rPr>
                <w:noProof/>
                <w:webHidden/>
              </w:rPr>
              <w:fldChar w:fldCharType="separate"/>
            </w:r>
            <w:r>
              <w:rPr>
                <w:noProof/>
                <w:webHidden/>
              </w:rPr>
              <w:t>23</w:t>
            </w:r>
            <w:r>
              <w:rPr>
                <w:noProof/>
                <w:webHidden/>
              </w:rPr>
              <w:fldChar w:fldCharType="end"/>
            </w:r>
          </w:hyperlink>
        </w:p>
        <w:p w14:paraId="27DBEE2A" w14:textId="5CD11AB1" w:rsidR="00AE1B04" w:rsidRDefault="00AE1B0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225170466" w:history="1">
            <w:r w:rsidRPr="008874EB">
              <w:rPr>
                <w:rStyle w:val="Hyperlink"/>
                <w:noProof/>
              </w:rPr>
              <w:t>Preschool Budget Narrative</w:t>
            </w:r>
            <w:r>
              <w:rPr>
                <w:noProof/>
                <w:webHidden/>
              </w:rPr>
              <w:tab/>
            </w:r>
            <w:r>
              <w:rPr>
                <w:noProof/>
                <w:webHidden/>
              </w:rPr>
              <w:fldChar w:fldCharType="begin"/>
            </w:r>
            <w:r>
              <w:rPr>
                <w:noProof/>
                <w:webHidden/>
              </w:rPr>
              <w:instrText xml:space="preserve"> PAGEREF _Toc225170466 \h </w:instrText>
            </w:r>
            <w:r>
              <w:rPr>
                <w:noProof/>
                <w:webHidden/>
              </w:rPr>
            </w:r>
            <w:r>
              <w:rPr>
                <w:noProof/>
                <w:webHidden/>
              </w:rPr>
              <w:fldChar w:fldCharType="separate"/>
            </w:r>
            <w:r>
              <w:rPr>
                <w:noProof/>
                <w:webHidden/>
              </w:rPr>
              <w:t>25</w:t>
            </w:r>
            <w:r>
              <w:rPr>
                <w:noProof/>
                <w:webHidden/>
              </w:rPr>
              <w:fldChar w:fldCharType="end"/>
            </w:r>
          </w:hyperlink>
        </w:p>
        <w:p w14:paraId="29B5F7B7" w14:textId="3B4C93AE" w:rsidR="00FA0F1B" w:rsidRDefault="00AE1B04">
          <w:r>
            <w:fldChar w:fldCharType="end"/>
          </w:r>
        </w:p>
      </w:sdtContent>
    </w:sdt>
    <w:p w14:paraId="44ED0238" w14:textId="77777777" w:rsidR="007D210D" w:rsidRDefault="007D210D">
      <w:r>
        <w:br w:type="page"/>
      </w:r>
    </w:p>
    <w:p w14:paraId="714EC606" w14:textId="77777777" w:rsidR="0050553C" w:rsidRPr="0050553C" w:rsidRDefault="0050553C" w:rsidP="0050553C">
      <w:pPr>
        <w:pStyle w:val="Heading1"/>
      </w:pPr>
      <w:bookmarkStart w:id="0" w:name="_Toc225170448"/>
      <w:r w:rsidRPr="0050553C">
        <w:lastRenderedPageBreak/>
        <w:t>Section I: Overview of the Statewide Voluntary Preschool Program for Four-Year-Old-Children</w:t>
      </w:r>
      <w:bookmarkEnd w:id="0"/>
    </w:p>
    <w:p w14:paraId="760FC46B" w14:textId="77777777" w:rsidR="0050553C" w:rsidRPr="0050553C" w:rsidRDefault="0050553C" w:rsidP="0050553C">
      <w:pPr>
        <w:pStyle w:val="Heading2"/>
      </w:pPr>
      <w:bookmarkStart w:id="1" w:name="Purpose"/>
      <w:bookmarkStart w:id="2" w:name="_bookmark1"/>
      <w:bookmarkStart w:id="3" w:name="_Toc225170449"/>
      <w:bookmarkEnd w:id="1"/>
      <w:bookmarkEnd w:id="2"/>
      <w:r w:rsidRPr="0050553C">
        <w:t>Purpose</w:t>
      </w:r>
      <w:bookmarkEnd w:id="3"/>
    </w:p>
    <w:p w14:paraId="55EF40F8" w14:textId="77777777" w:rsidR="0050553C" w:rsidRDefault="0050553C" w:rsidP="0050553C">
      <w:r>
        <w:t>The Iowa Department of Education “Department” is issuing a non-competitive application to fund additional districts in the Statewide Voluntary Preschool Program for Four-Year-Old Children through collaborative partnerships among school districts, local communities and families. The purpose is to solicit applications that will enable the Department to make funding available in the 2027-2028 year based on the Certified</w:t>
      </w:r>
      <w:r>
        <w:rPr>
          <w:spacing w:val="-1"/>
        </w:rPr>
        <w:t xml:space="preserve"> </w:t>
      </w:r>
      <w:r>
        <w:t>Enrollment Count from October 2026. Interested and qualified school districts may participate in providing a Statewide Voluntary</w:t>
      </w:r>
      <w:r>
        <w:rPr>
          <w:spacing w:val="-2"/>
        </w:rPr>
        <w:t xml:space="preserve"> </w:t>
      </w:r>
      <w:r>
        <w:t>Preschool</w:t>
      </w:r>
      <w:r>
        <w:rPr>
          <w:spacing w:val="-3"/>
        </w:rPr>
        <w:t xml:space="preserve"> </w:t>
      </w:r>
      <w:r>
        <w:t>Program</w:t>
      </w:r>
      <w:r>
        <w:rPr>
          <w:spacing w:val="-4"/>
        </w:rPr>
        <w:t xml:space="preserve"> </w:t>
      </w:r>
      <w:r>
        <w:t>for</w:t>
      </w:r>
      <w:r>
        <w:rPr>
          <w:spacing w:val="-1"/>
        </w:rPr>
        <w:t xml:space="preserve"> </w:t>
      </w:r>
      <w:r>
        <w:t>Four-Year-Old</w:t>
      </w:r>
      <w:r>
        <w:rPr>
          <w:spacing w:val="-5"/>
        </w:rPr>
        <w:t xml:space="preserve"> </w:t>
      </w:r>
      <w:r>
        <w:t>Children</w:t>
      </w:r>
      <w:r>
        <w:rPr>
          <w:spacing w:val="-3"/>
        </w:rPr>
        <w:t xml:space="preserve"> </w:t>
      </w:r>
      <w:r>
        <w:t>created</w:t>
      </w:r>
      <w:r>
        <w:rPr>
          <w:spacing w:val="-5"/>
        </w:rPr>
        <w:t xml:space="preserve"> </w:t>
      </w:r>
      <w:r>
        <w:t>in</w:t>
      </w:r>
      <w:r>
        <w:rPr>
          <w:spacing w:val="-3"/>
        </w:rPr>
        <w:t xml:space="preserve"> </w:t>
      </w:r>
      <w:r>
        <w:t>accordance</w:t>
      </w:r>
      <w:r>
        <w:rPr>
          <w:spacing w:val="-3"/>
        </w:rPr>
        <w:t xml:space="preserve"> </w:t>
      </w:r>
      <w:r>
        <w:t>with</w:t>
      </w:r>
      <w:r>
        <w:rPr>
          <w:spacing w:val="-5"/>
        </w:rPr>
        <w:t xml:space="preserve"> </w:t>
      </w:r>
      <w:hyperlink r:id="rId9">
        <w:r>
          <w:rPr>
            <w:color w:val="0000FF"/>
            <w:u w:val="single" w:color="0000FF"/>
          </w:rPr>
          <w:t>Iowa</w:t>
        </w:r>
        <w:r>
          <w:rPr>
            <w:color w:val="0000FF"/>
            <w:spacing w:val="-3"/>
            <w:u w:val="single" w:color="0000FF"/>
          </w:rPr>
          <w:t xml:space="preserve"> </w:t>
        </w:r>
        <w:r>
          <w:rPr>
            <w:color w:val="0000FF"/>
            <w:u w:val="single" w:color="0000FF"/>
          </w:rPr>
          <w:t>Administrative</w:t>
        </w:r>
        <w:r>
          <w:rPr>
            <w:color w:val="0000FF"/>
            <w:spacing w:val="-3"/>
            <w:u w:val="single" w:color="0000FF"/>
          </w:rPr>
          <w:t xml:space="preserve"> </w:t>
        </w:r>
        <w:r>
          <w:rPr>
            <w:color w:val="0000FF"/>
            <w:u w:val="single" w:color="0000FF"/>
          </w:rPr>
          <w:t>Code</w:t>
        </w:r>
      </w:hyperlink>
      <w:r>
        <w:rPr>
          <w:color w:val="0000FF"/>
        </w:rPr>
        <w:t xml:space="preserve"> </w:t>
      </w:r>
      <w:hyperlink r:id="rId10">
        <w:r>
          <w:rPr>
            <w:color w:val="0000FF"/>
            <w:u w:val="single" w:color="0000FF"/>
          </w:rPr>
          <w:t>(IAC)281– Chapter 16</w:t>
        </w:r>
      </w:hyperlink>
      <w:r>
        <w:t xml:space="preserve">. Applicants must comply with all instructions and requirements as stipulated in this </w:t>
      </w:r>
      <w:r>
        <w:rPr>
          <w:spacing w:val="-2"/>
        </w:rPr>
        <w:t>document.</w:t>
      </w:r>
    </w:p>
    <w:p w14:paraId="569C4CEC" w14:textId="77777777" w:rsidR="0050553C" w:rsidRDefault="0050553C" w:rsidP="0050553C">
      <w:r>
        <w:t>The purpose of the Statewide Voluntary Preschool Program for Four-Year-Old Children is to provide an opportunity for young children in the state of Iowa to build a strong foundation for learning by expanding statewide voluntary access to quality preschool curricula for four-year-old children. The allocation of funds for the Statewide Voluntary Preschool Program for Four-Year-Old Children is intended to improve access to quality</w:t>
      </w:r>
      <w:r>
        <w:rPr>
          <w:spacing w:val="-1"/>
        </w:rPr>
        <w:t xml:space="preserve"> </w:t>
      </w:r>
      <w:r>
        <w:t>early</w:t>
      </w:r>
      <w:r>
        <w:rPr>
          <w:spacing w:val="-4"/>
        </w:rPr>
        <w:t xml:space="preserve"> </w:t>
      </w:r>
      <w:r>
        <w:t>childhood</w:t>
      </w:r>
      <w:r>
        <w:rPr>
          <w:spacing w:val="-2"/>
        </w:rPr>
        <w:t xml:space="preserve"> </w:t>
      </w:r>
      <w:r>
        <w:t>education</w:t>
      </w:r>
      <w:r>
        <w:rPr>
          <w:spacing w:val="-2"/>
        </w:rPr>
        <w:t xml:space="preserve"> </w:t>
      </w:r>
      <w:r>
        <w:t>and</w:t>
      </w:r>
      <w:r>
        <w:rPr>
          <w:spacing w:val="-4"/>
        </w:rPr>
        <w:t xml:space="preserve"> </w:t>
      </w:r>
      <w:r>
        <w:t>provide</w:t>
      </w:r>
      <w:r>
        <w:rPr>
          <w:spacing w:val="-2"/>
        </w:rPr>
        <w:t xml:space="preserve"> </w:t>
      </w:r>
      <w:r>
        <w:t>a</w:t>
      </w:r>
      <w:r>
        <w:rPr>
          <w:spacing w:val="-4"/>
        </w:rPr>
        <w:t xml:space="preserve"> </w:t>
      </w:r>
      <w:r>
        <w:t>predictable,</w:t>
      </w:r>
      <w:r>
        <w:rPr>
          <w:spacing w:val="-2"/>
        </w:rPr>
        <w:t xml:space="preserve"> </w:t>
      </w:r>
      <w:r>
        <w:t>equitable</w:t>
      </w:r>
      <w:r>
        <w:rPr>
          <w:spacing w:val="-2"/>
        </w:rPr>
        <w:t xml:space="preserve"> </w:t>
      </w:r>
      <w:r>
        <w:t>and</w:t>
      </w:r>
      <w:r>
        <w:rPr>
          <w:spacing w:val="-4"/>
        </w:rPr>
        <w:t xml:space="preserve"> </w:t>
      </w:r>
      <w:r>
        <w:t>sustainable</w:t>
      </w:r>
      <w:r>
        <w:rPr>
          <w:spacing w:val="-4"/>
        </w:rPr>
        <w:t xml:space="preserve"> </w:t>
      </w:r>
      <w:r>
        <w:t>funding</w:t>
      </w:r>
      <w:r>
        <w:rPr>
          <w:spacing w:val="-4"/>
        </w:rPr>
        <w:t xml:space="preserve"> </w:t>
      </w:r>
      <w:r>
        <w:t>method</w:t>
      </w:r>
      <w:r>
        <w:rPr>
          <w:spacing w:val="-2"/>
        </w:rPr>
        <w:t xml:space="preserve"> </w:t>
      </w:r>
      <w:r>
        <w:t>through the Certified Enrollment Count to increase the number of children participating in quality programs. The preschool programs are expected to serve four-year-old children with a range of abilities and disabilities representing the social, linguistic and economic diversity of families within the community.</w:t>
      </w:r>
    </w:p>
    <w:p w14:paraId="453FE9FA" w14:textId="77777777" w:rsidR="0050553C" w:rsidRDefault="0050553C" w:rsidP="005B6410">
      <w:pPr>
        <w:pStyle w:val="Heading2"/>
      </w:pPr>
      <w:bookmarkStart w:id="4" w:name="Key_Terms_and_Concepts"/>
      <w:bookmarkStart w:id="5" w:name="_bookmark2"/>
      <w:bookmarkStart w:id="6" w:name="_Toc225170450"/>
      <w:bookmarkEnd w:id="4"/>
      <w:bookmarkEnd w:id="5"/>
      <w:r>
        <w:t>Key</w:t>
      </w:r>
      <w:r>
        <w:rPr>
          <w:spacing w:val="-2"/>
        </w:rPr>
        <w:t xml:space="preserve"> </w:t>
      </w:r>
      <w:r>
        <w:t xml:space="preserve">Terms and </w:t>
      </w:r>
      <w:r>
        <w:rPr>
          <w:spacing w:val="-2"/>
        </w:rPr>
        <w:t>Concepts</w:t>
      </w:r>
      <w:bookmarkEnd w:id="6"/>
    </w:p>
    <w:p w14:paraId="3FFFF968" w14:textId="2E9C388C" w:rsidR="0050553C" w:rsidRDefault="0050553C" w:rsidP="005B6410">
      <w:r>
        <w:t xml:space="preserve">It is required that applicants meet program and collaboration requirements as outlined in </w:t>
      </w:r>
      <w:hyperlink r:id="rId11">
        <w:r>
          <w:rPr>
            <w:color w:val="1154CC"/>
            <w:u w:val="single" w:color="1154CC"/>
          </w:rPr>
          <w:t>IAC 281—16.3</w:t>
        </w:r>
      </w:hyperlink>
      <w:r>
        <w:rPr>
          <w:color w:val="1154CC"/>
        </w:rPr>
        <w:t xml:space="preserve"> </w:t>
      </w:r>
      <w:r>
        <w:t xml:space="preserve">and </w:t>
      </w:r>
      <w:hyperlink r:id="rId12">
        <w:r>
          <w:rPr>
            <w:color w:val="1154CC"/>
            <w:u w:val="single" w:color="1154CC"/>
          </w:rPr>
          <w:t>IAC</w:t>
        </w:r>
        <w:r>
          <w:rPr>
            <w:color w:val="1154CC"/>
            <w:spacing w:val="-3"/>
            <w:u w:val="single" w:color="1154CC"/>
          </w:rPr>
          <w:t xml:space="preserve"> </w:t>
        </w:r>
        <w:r>
          <w:rPr>
            <w:color w:val="1154CC"/>
            <w:u w:val="single" w:color="1154CC"/>
          </w:rPr>
          <w:t>281–16.4</w:t>
        </w:r>
      </w:hyperlink>
      <w:r>
        <w:t>.</w:t>
      </w:r>
      <w:r>
        <w:rPr>
          <w:spacing w:val="-1"/>
        </w:rPr>
        <w:t xml:space="preserve"> </w:t>
      </w:r>
      <w:r>
        <w:t>The</w:t>
      </w:r>
      <w:r>
        <w:rPr>
          <w:spacing w:val="-7"/>
        </w:rPr>
        <w:t xml:space="preserve"> </w:t>
      </w:r>
      <w:r>
        <w:t>following</w:t>
      </w:r>
      <w:r>
        <w:rPr>
          <w:spacing w:val="-3"/>
        </w:rPr>
        <w:t xml:space="preserve"> </w:t>
      </w:r>
      <w:r>
        <w:t>terms</w:t>
      </w:r>
      <w:r>
        <w:rPr>
          <w:spacing w:val="-2"/>
        </w:rPr>
        <w:t xml:space="preserve"> </w:t>
      </w:r>
      <w:r>
        <w:t>associated</w:t>
      </w:r>
      <w:r>
        <w:rPr>
          <w:spacing w:val="-5"/>
        </w:rPr>
        <w:t xml:space="preserve"> </w:t>
      </w:r>
      <w:r>
        <w:t>with</w:t>
      </w:r>
      <w:r>
        <w:rPr>
          <w:spacing w:val="-5"/>
        </w:rPr>
        <w:t xml:space="preserve"> </w:t>
      </w:r>
      <w:r>
        <w:t>the</w:t>
      </w:r>
      <w:r>
        <w:rPr>
          <w:spacing w:val="-3"/>
        </w:rPr>
        <w:t xml:space="preserve"> </w:t>
      </w:r>
      <w:r>
        <w:t>Statewide</w:t>
      </w:r>
      <w:r>
        <w:rPr>
          <w:spacing w:val="-3"/>
        </w:rPr>
        <w:t xml:space="preserve"> </w:t>
      </w:r>
      <w:r>
        <w:t>Voluntary</w:t>
      </w:r>
      <w:r>
        <w:rPr>
          <w:spacing w:val="-2"/>
        </w:rPr>
        <w:t xml:space="preserve"> </w:t>
      </w:r>
      <w:r>
        <w:t>Preschool</w:t>
      </w:r>
      <w:r>
        <w:rPr>
          <w:spacing w:val="-3"/>
        </w:rPr>
        <w:t xml:space="preserve"> </w:t>
      </w:r>
      <w:r>
        <w:t>Program</w:t>
      </w:r>
      <w:r>
        <w:rPr>
          <w:spacing w:val="-4"/>
        </w:rPr>
        <w:t xml:space="preserve"> </w:t>
      </w:r>
      <w:r>
        <w:t>for</w:t>
      </w:r>
      <w:r>
        <w:rPr>
          <w:spacing w:val="-4"/>
        </w:rPr>
        <w:t xml:space="preserve"> </w:t>
      </w:r>
      <w:r>
        <w:t>Four-Year- Old Children provide clarification in completing the application.</w:t>
      </w:r>
    </w:p>
    <w:p w14:paraId="5A0FDF99" w14:textId="77777777" w:rsidR="0050553C" w:rsidRDefault="0050553C" w:rsidP="005B6410">
      <w:r>
        <w:rPr>
          <w:i/>
        </w:rPr>
        <w:t>“Applicant”</w:t>
      </w:r>
      <w:r>
        <w:rPr>
          <w:i/>
          <w:spacing w:val="-3"/>
        </w:rPr>
        <w:t xml:space="preserve"> </w:t>
      </w:r>
      <w:r>
        <w:t>means</w:t>
      </w:r>
      <w:r>
        <w:rPr>
          <w:spacing w:val="-4"/>
        </w:rPr>
        <w:t xml:space="preserve"> </w:t>
      </w:r>
      <w:r>
        <w:t>a</w:t>
      </w:r>
      <w:r>
        <w:rPr>
          <w:spacing w:val="-2"/>
        </w:rPr>
        <w:t xml:space="preserve"> </w:t>
      </w:r>
      <w:r>
        <w:t>school</w:t>
      </w:r>
      <w:r>
        <w:rPr>
          <w:spacing w:val="-2"/>
        </w:rPr>
        <w:t xml:space="preserve"> </w:t>
      </w:r>
      <w:r>
        <w:t>district</w:t>
      </w:r>
      <w:r>
        <w:rPr>
          <w:spacing w:val="-2"/>
        </w:rPr>
        <w:t xml:space="preserve"> </w:t>
      </w:r>
      <w:r>
        <w:t>applying</w:t>
      </w:r>
      <w:r>
        <w:rPr>
          <w:spacing w:val="-2"/>
        </w:rPr>
        <w:t xml:space="preserve"> </w:t>
      </w:r>
      <w:r>
        <w:t>to</w:t>
      </w:r>
      <w:r>
        <w:rPr>
          <w:spacing w:val="-4"/>
        </w:rPr>
        <w:t xml:space="preserve"> </w:t>
      </w:r>
      <w:r>
        <w:t>become</w:t>
      </w:r>
      <w:r>
        <w:rPr>
          <w:spacing w:val="-2"/>
        </w:rPr>
        <w:t xml:space="preserve"> </w:t>
      </w:r>
      <w:r>
        <w:t>an</w:t>
      </w:r>
      <w:r>
        <w:rPr>
          <w:spacing w:val="-4"/>
        </w:rPr>
        <w:t xml:space="preserve"> </w:t>
      </w:r>
      <w:r>
        <w:t>approved</w:t>
      </w:r>
      <w:r>
        <w:rPr>
          <w:spacing w:val="-2"/>
        </w:rPr>
        <w:t xml:space="preserve"> </w:t>
      </w:r>
      <w:r>
        <w:t>local</w:t>
      </w:r>
      <w:r>
        <w:rPr>
          <w:spacing w:val="-5"/>
        </w:rPr>
        <w:t xml:space="preserve"> </w:t>
      </w:r>
      <w:r>
        <w:t>program.</w:t>
      </w:r>
      <w:r>
        <w:rPr>
          <w:spacing w:val="-2"/>
        </w:rPr>
        <w:t xml:space="preserve"> </w:t>
      </w:r>
      <w:r>
        <w:t>Only</w:t>
      </w:r>
      <w:r>
        <w:rPr>
          <w:spacing w:val="-4"/>
        </w:rPr>
        <w:t xml:space="preserve"> </w:t>
      </w:r>
      <w:proofErr w:type="gramStart"/>
      <w:r>
        <w:t>public</w:t>
      </w:r>
      <w:r>
        <w:rPr>
          <w:spacing w:val="-1"/>
        </w:rPr>
        <w:t xml:space="preserve"> </w:t>
      </w:r>
      <w:r>
        <w:t>school</w:t>
      </w:r>
      <w:proofErr w:type="gramEnd"/>
      <w:r>
        <w:rPr>
          <w:spacing w:val="-2"/>
        </w:rPr>
        <w:t xml:space="preserve"> </w:t>
      </w:r>
      <w:r>
        <w:t>districts in Iowa may apply for state funds under this chapter.</w:t>
      </w:r>
    </w:p>
    <w:p w14:paraId="2E01E21A" w14:textId="77777777" w:rsidR="0050553C" w:rsidRDefault="0050553C" w:rsidP="005B6410">
      <w:r>
        <w:rPr>
          <w:i/>
        </w:rPr>
        <w:t>“Approved</w:t>
      </w:r>
      <w:r>
        <w:rPr>
          <w:i/>
          <w:spacing w:val="-5"/>
        </w:rPr>
        <w:t xml:space="preserve"> </w:t>
      </w:r>
      <w:r>
        <w:rPr>
          <w:i/>
        </w:rPr>
        <w:t>local</w:t>
      </w:r>
      <w:r>
        <w:rPr>
          <w:i/>
          <w:spacing w:val="-3"/>
        </w:rPr>
        <w:t xml:space="preserve"> </w:t>
      </w:r>
      <w:r>
        <w:rPr>
          <w:i/>
        </w:rPr>
        <w:t>program"</w:t>
      </w:r>
      <w:r>
        <w:rPr>
          <w:i/>
          <w:spacing w:val="-3"/>
        </w:rPr>
        <w:t xml:space="preserve"> </w:t>
      </w:r>
      <w:r>
        <w:t>means</w:t>
      </w:r>
      <w:r>
        <w:rPr>
          <w:spacing w:val="-2"/>
        </w:rPr>
        <w:t xml:space="preserve"> </w:t>
      </w:r>
      <w:r>
        <w:t>a</w:t>
      </w:r>
      <w:r>
        <w:rPr>
          <w:spacing w:val="-5"/>
        </w:rPr>
        <w:t xml:space="preserve"> </w:t>
      </w:r>
      <w:r>
        <w:t>school</w:t>
      </w:r>
      <w:r>
        <w:rPr>
          <w:spacing w:val="-3"/>
        </w:rPr>
        <w:t xml:space="preserve"> </w:t>
      </w:r>
      <w:r>
        <w:t>district's</w:t>
      </w:r>
      <w:r>
        <w:rPr>
          <w:spacing w:val="-2"/>
        </w:rPr>
        <w:t xml:space="preserve"> </w:t>
      </w:r>
      <w:r>
        <w:t>voluntary</w:t>
      </w:r>
      <w:r>
        <w:rPr>
          <w:spacing w:val="-2"/>
        </w:rPr>
        <w:t xml:space="preserve"> </w:t>
      </w:r>
      <w:r>
        <w:t>preschool</w:t>
      </w:r>
      <w:r>
        <w:rPr>
          <w:spacing w:val="-3"/>
        </w:rPr>
        <w:t xml:space="preserve"> </w:t>
      </w:r>
      <w:r>
        <w:t>program</w:t>
      </w:r>
      <w:r>
        <w:rPr>
          <w:spacing w:val="-4"/>
        </w:rPr>
        <w:t xml:space="preserve"> </w:t>
      </w:r>
      <w:r>
        <w:t>for</w:t>
      </w:r>
      <w:r>
        <w:rPr>
          <w:spacing w:val="-1"/>
        </w:rPr>
        <w:t xml:space="preserve"> </w:t>
      </w:r>
      <w:r>
        <w:t>eligible</w:t>
      </w:r>
      <w:r>
        <w:rPr>
          <w:spacing w:val="-3"/>
        </w:rPr>
        <w:t xml:space="preserve"> </w:t>
      </w:r>
      <w:r>
        <w:t>children</w:t>
      </w:r>
      <w:r>
        <w:rPr>
          <w:spacing w:val="-3"/>
        </w:rPr>
        <w:t xml:space="preserve"> </w:t>
      </w:r>
      <w:r>
        <w:t>approved by the Department of Education to provide high quality preschool instruction.</w:t>
      </w:r>
    </w:p>
    <w:p w14:paraId="194BBA0B" w14:textId="77777777" w:rsidR="0050553C" w:rsidRDefault="0050553C" w:rsidP="005B6410">
      <w:r>
        <w:rPr>
          <w:i/>
        </w:rPr>
        <w:t>“Eligible</w:t>
      </w:r>
      <w:r>
        <w:rPr>
          <w:i/>
          <w:spacing w:val="-2"/>
        </w:rPr>
        <w:t xml:space="preserve"> </w:t>
      </w:r>
      <w:r>
        <w:rPr>
          <w:i/>
        </w:rPr>
        <w:t xml:space="preserve">children” </w:t>
      </w:r>
      <w:r>
        <w:t>means</w:t>
      </w:r>
      <w:r>
        <w:rPr>
          <w:spacing w:val="-4"/>
        </w:rPr>
        <w:t xml:space="preserve"> </w:t>
      </w:r>
      <w:r>
        <w:t>a</w:t>
      </w:r>
      <w:r>
        <w:rPr>
          <w:spacing w:val="-2"/>
        </w:rPr>
        <w:t xml:space="preserve"> </w:t>
      </w:r>
      <w:r>
        <w:t>child</w:t>
      </w:r>
      <w:r>
        <w:rPr>
          <w:spacing w:val="-2"/>
        </w:rPr>
        <w:t xml:space="preserve"> </w:t>
      </w:r>
      <w:r>
        <w:t>who</w:t>
      </w:r>
      <w:r>
        <w:rPr>
          <w:spacing w:val="-2"/>
        </w:rPr>
        <w:t xml:space="preserve"> </w:t>
      </w:r>
      <w:r>
        <w:t>is</w:t>
      </w:r>
      <w:r>
        <w:rPr>
          <w:spacing w:val="-4"/>
        </w:rPr>
        <w:t xml:space="preserve"> </w:t>
      </w:r>
      <w:r>
        <w:t>a</w:t>
      </w:r>
      <w:r>
        <w:rPr>
          <w:spacing w:val="-4"/>
        </w:rPr>
        <w:t xml:space="preserve"> </w:t>
      </w:r>
      <w:r>
        <w:t>resident</w:t>
      </w:r>
      <w:r>
        <w:rPr>
          <w:spacing w:val="-2"/>
        </w:rPr>
        <w:t xml:space="preserve"> </w:t>
      </w:r>
      <w:r>
        <w:t>of</w:t>
      </w:r>
      <w:r>
        <w:rPr>
          <w:spacing w:val="-2"/>
        </w:rPr>
        <w:t xml:space="preserve"> </w:t>
      </w:r>
      <w:r>
        <w:t>Iowa</w:t>
      </w:r>
      <w:r>
        <w:rPr>
          <w:spacing w:val="-4"/>
        </w:rPr>
        <w:t xml:space="preserve"> </w:t>
      </w:r>
      <w:r>
        <w:t>and</w:t>
      </w:r>
      <w:r>
        <w:rPr>
          <w:spacing w:val="-2"/>
        </w:rPr>
        <w:t xml:space="preserve"> </w:t>
      </w:r>
      <w:r>
        <w:t>is</w:t>
      </w:r>
      <w:r>
        <w:rPr>
          <w:spacing w:val="-4"/>
        </w:rPr>
        <w:t xml:space="preserve"> </w:t>
      </w:r>
      <w:r>
        <w:t>four</w:t>
      </w:r>
      <w:r>
        <w:rPr>
          <w:spacing w:val="-3"/>
        </w:rPr>
        <w:t xml:space="preserve"> </w:t>
      </w:r>
      <w:r>
        <w:t>(4)</w:t>
      </w:r>
      <w:r>
        <w:rPr>
          <w:spacing w:val="-3"/>
        </w:rPr>
        <w:t xml:space="preserve"> </w:t>
      </w:r>
      <w:r>
        <w:t>years</w:t>
      </w:r>
      <w:r>
        <w:rPr>
          <w:spacing w:val="-1"/>
        </w:rPr>
        <w:t xml:space="preserve"> </w:t>
      </w:r>
      <w:r>
        <w:t>of age</w:t>
      </w:r>
      <w:r>
        <w:rPr>
          <w:spacing w:val="-4"/>
        </w:rPr>
        <w:t xml:space="preserve"> </w:t>
      </w:r>
      <w:r>
        <w:t>on</w:t>
      </w:r>
      <w:r>
        <w:rPr>
          <w:spacing w:val="-2"/>
        </w:rPr>
        <w:t xml:space="preserve"> </w:t>
      </w:r>
      <w:r>
        <w:t>or before</w:t>
      </w:r>
      <w:r>
        <w:rPr>
          <w:spacing w:val="-6"/>
        </w:rPr>
        <w:t xml:space="preserve"> </w:t>
      </w:r>
      <w:r>
        <w:t>September 15 of the school year. If space and funding are available, a school district approved to participate in the preschool program may enroll a younger or older child in the preschool program; however, the child shall not be counted for state funding purposes.</w:t>
      </w:r>
    </w:p>
    <w:p w14:paraId="092CED20" w14:textId="77777777" w:rsidR="0050553C" w:rsidRDefault="0050553C" w:rsidP="005B6410">
      <w:r>
        <w:rPr>
          <w:i/>
        </w:rPr>
        <w:t>“Program</w:t>
      </w:r>
      <w:r>
        <w:rPr>
          <w:i/>
          <w:spacing w:val="-2"/>
        </w:rPr>
        <w:t xml:space="preserve"> </w:t>
      </w:r>
      <w:r>
        <w:rPr>
          <w:i/>
        </w:rPr>
        <w:t>standards”</w:t>
      </w:r>
      <w:r>
        <w:rPr>
          <w:i/>
          <w:spacing w:val="-9"/>
        </w:rPr>
        <w:t xml:space="preserve"> </w:t>
      </w:r>
      <w:r>
        <w:t>means</w:t>
      </w:r>
      <w:r>
        <w:rPr>
          <w:spacing w:val="-7"/>
        </w:rPr>
        <w:t xml:space="preserve"> </w:t>
      </w:r>
      <w:r>
        <w:t>the</w:t>
      </w:r>
      <w:r>
        <w:rPr>
          <w:spacing w:val="-1"/>
        </w:rPr>
        <w:t xml:space="preserve"> </w:t>
      </w:r>
      <w:r>
        <w:t>expectations for</w:t>
      </w:r>
      <w:r>
        <w:rPr>
          <w:spacing w:val="-2"/>
        </w:rPr>
        <w:t xml:space="preserve"> </w:t>
      </w:r>
      <w:r>
        <w:t>the</w:t>
      </w:r>
      <w:r>
        <w:rPr>
          <w:spacing w:val="-1"/>
        </w:rPr>
        <w:t xml:space="preserve"> </w:t>
      </w:r>
      <w:r>
        <w:t>characteristics or quality of</w:t>
      </w:r>
      <w:r>
        <w:rPr>
          <w:spacing w:val="-1"/>
        </w:rPr>
        <w:t xml:space="preserve"> </w:t>
      </w:r>
      <w:r>
        <w:t>early</w:t>
      </w:r>
      <w:r>
        <w:rPr>
          <w:spacing w:val="-3"/>
        </w:rPr>
        <w:t xml:space="preserve"> </w:t>
      </w:r>
      <w:r>
        <w:t>childhood</w:t>
      </w:r>
      <w:r>
        <w:rPr>
          <w:spacing w:val="-1"/>
        </w:rPr>
        <w:t xml:space="preserve"> </w:t>
      </w:r>
      <w:r>
        <w:t>centers</w:t>
      </w:r>
      <w:r>
        <w:rPr>
          <w:spacing w:val="-3"/>
        </w:rPr>
        <w:t xml:space="preserve"> </w:t>
      </w:r>
      <w:r>
        <w:t>and schools approved by the Department. Approved program standards include National Association for the Education</w:t>
      </w:r>
      <w:r>
        <w:rPr>
          <w:spacing w:val="-3"/>
        </w:rPr>
        <w:t xml:space="preserve"> </w:t>
      </w:r>
      <w:r>
        <w:t>of</w:t>
      </w:r>
      <w:r>
        <w:rPr>
          <w:spacing w:val="-3"/>
        </w:rPr>
        <w:t xml:space="preserve"> </w:t>
      </w:r>
      <w:r>
        <w:t>Young</w:t>
      </w:r>
      <w:r>
        <w:rPr>
          <w:spacing w:val="-3"/>
        </w:rPr>
        <w:t xml:space="preserve"> </w:t>
      </w:r>
      <w:r>
        <w:t>Children</w:t>
      </w:r>
      <w:r>
        <w:rPr>
          <w:spacing w:val="-3"/>
        </w:rPr>
        <w:t xml:space="preserve"> </w:t>
      </w:r>
      <w:r>
        <w:t>Early</w:t>
      </w:r>
      <w:r>
        <w:rPr>
          <w:spacing w:val="-5"/>
        </w:rPr>
        <w:t xml:space="preserve"> </w:t>
      </w:r>
      <w:r>
        <w:t>Learning</w:t>
      </w:r>
      <w:r>
        <w:rPr>
          <w:spacing w:val="-3"/>
        </w:rPr>
        <w:t xml:space="preserve"> </w:t>
      </w:r>
      <w:r>
        <w:t>Program</w:t>
      </w:r>
      <w:r>
        <w:rPr>
          <w:spacing w:val="-4"/>
        </w:rPr>
        <w:t xml:space="preserve"> </w:t>
      </w:r>
      <w:r>
        <w:t>Accreditation</w:t>
      </w:r>
      <w:r>
        <w:rPr>
          <w:spacing w:val="-3"/>
        </w:rPr>
        <w:t xml:space="preserve"> </w:t>
      </w:r>
      <w:r>
        <w:t>Standards</w:t>
      </w:r>
      <w:r>
        <w:rPr>
          <w:spacing w:val="-2"/>
        </w:rPr>
        <w:t xml:space="preserve"> </w:t>
      </w:r>
      <w:r>
        <w:t>and</w:t>
      </w:r>
      <w:r>
        <w:rPr>
          <w:spacing w:val="-5"/>
        </w:rPr>
        <w:t xml:space="preserve"> </w:t>
      </w:r>
      <w:r>
        <w:t>Assessment</w:t>
      </w:r>
      <w:r>
        <w:rPr>
          <w:spacing w:val="-6"/>
        </w:rPr>
        <w:t xml:space="preserve"> </w:t>
      </w:r>
      <w:r>
        <w:t>Items,</w:t>
      </w:r>
      <w:r>
        <w:rPr>
          <w:spacing w:val="-3"/>
        </w:rPr>
        <w:t xml:space="preserve"> </w:t>
      </w:r>
      <w:r>
        <w:t>Head Start Program Performance Standards, or the Iowa Quality Preschool Program Standards.</w:t>
      </w:r>
    </w:p>
    <w:p w14:paraId="1B918FC9" w14:textId="77777777" w:rsidR="0050553C" w:rsidRDefault="0050553C" w:rsidP="005B6410">
      <w:r>
        <w:rPr>
          <w:i/>
        </w:rPr>
        <w:t xml:space="preserve">“Staff” </w:t>
      </w:r>
      <w:r>
        <w:t>means those individuals implementing preschool program activities under the direct supervision of a teacher.</w:t>
      </w:r>
      <w:r>
        <w:rPr>
          <w:spacing w:val="-1"/>
        </w:rPr>
        <w:t xml:space="preserve"> </w:t>
      </w:r>
      <w:r>
        <w:t>Staff</w:t>
      </w:r>
      <w:r>
        <w:rPr>
          <w:spacing w:val="-1"/>
        </w:rPr>
        <w:t xml:space="preserve"> </w:t>
      </w:r>
      <w:r>
        <w:t>includes</w:t>
      </w:r>
      <w:r>
        <w:rPr>
          <w:spacing w:val="-2"/>
        </w:rPr>
        <w:t xml:space="preserve"> </w:t>
      </w:r>
      <w:r>
        <w:t>paraeducators,</w:t>
      </w:r>
      <w:r>
        <w:rPr>
          <w:spacing w:val="-3"/>
        </w:rPr>
        <w:t xml:space="preserve"> </w:t>
      </w:r>
      <w:r>
        <w:t>teacher</w:t>
      </w:r>
      <w:r>
        <w:rPr>
          <w:spacing w:val="-4"/>
        </w:rPr>
        <w:t xml:space="preserve"> </w:t>
      </w:r>
      <w:r>
        <w:t>aides</w:t>
      </w:r>
      <w:r>
        <w:rPr>
          <w:spacing w:val="-2"/>
        </w:rPr>
        <w:t xml:space="preserve"> </w:t>
      </w:r>
      <w:r>
        <w:t>and</w:t>
      </w:r>
      <w:r>
        <w:rPr>
          <w:spacing w:val="-5"/>
        </w:rPr>
        <w:t xml:space="preserve"> </w:t>
      </w:r>
      <w:r>
        <w:t>teacher</w:t>
      </w:r>
      <w:r>
        <w:rPr>
          <w:spacing w:val="-1"/>
        </w:rPr>
        <w:t xml:space="preserve"> </w:t>
      </w:r>
      <w:r>
        <w:t>associates.</w:t>
      </w:r>
      <w:r>
        <w:rPr>
          <w:spacing w:val="-1"/>
        </w:rPr>
        <w:t xml:space="preserve"> </w:t>
      </w:r>
      <w:r>
        <w:t>All</w:t>
      </w:r>
      <w:r>
        <w:rPr>
          <w:spacing w:val="-3"/>
        </w:rPr>
        <w:t xml:space="preserve"> </w:t>
      </w:r>
      <w:r>
        <w:t>staff</w:t>
      </w:r>
      <w:r>
        <w:rPr>
          <w:spacing w:val="-4"/>
        </w:rPr>
        <w:t xml:space="preserve"> </w:t>
      </w:r>
      <w:r>
        <w:t>members</w:t>
      </w:r>
      <w:r>
        <w:rPr>
          <w:spacing w:val="-5"/>
        </w:rPr>
        <w:t xml:space="preserve"> </w:t>
      </w:r>
      <w:r>
        <w:t>shall</w:t>
      </w:r>
      <w:r>
        <w:rPr>
          <w:spacing w:val="-3"/>
        </w:rPr>
        <w:t xml:space="preserve"> </w:t>
      </w:r>
      <w:r>
        <w:t>meet</w:t>
      </w:r>
      <w:r>
        <w:rPr>
          <w:spacing w:val="-3"/>
        </w:rPr>
        <w:t xml:space="preserve"> </w:t>
      </w:r>
      <w:r>
        <w:t>the program standards as defined above.</w:t>
      </w:r>
    </w:p>
    <w:p w14:paraId="3A45DD79" w14:textId="77777777" w:rsidR="0050553C" w:rsidRDefault="0050553C" w:rsidP="005B6410">
      <w:r>
        <w:rPr>
          <w:i/>
        </w:rPr>
        <w:t xml:space="preserve">“Teacher” </w:t>
      </w:r>
      <w:r>
        <w:t>means an individual who holds a valid practitioner's license issued by the Board of Educational Examiners under chapter 272 and holds an endorsement from the Board of Educational Examiners that includes</w:t>
      </w:r>
      <w:r>
        <w:rPr>
          <w:spacing w:val="-1"/>
        </w:rPr>
        <w:t xml:space="preserve"> </w:t>
      </w:r>
      <w:r>
        <w:t>prekindergarten. There</w:t>
      </w:r>
      <w:r>
        <w:rPr>
          <w:spacing w:val="-2"/>
        </w:rPr>
        <w:t xml:space="preserve"> </w:t>
      </w:r>
      <w:r>
        <w:t>is</w:t>
      </w:r>
      <w:r>
        <w:rPr>
          <w:spacing w:val="-1"/>
        </w:rPr>
        <w:t xml:space="preserve"> </w:t>
      </w:r>
      <w:r>
        <w:t>no</w:t>
      </w:r>
      <w:r>
        <w:rPr>
          <w:spacing w:val="-4"/>
        </w:rPr>
        <w:t xml:space="preserve"> </w:t>
      </w:r>
      <w:r>
        <w:t>requirement</w:t>
      </w:r>
      <w:r>
        <w:rPr>
          <w:spacing w:val="-3"/>
        </w:rPr>
        <w:t xml:space="preserve"> </w:t>
      </w:r>
      <w:r>
        <w:t>that</w:t>
      </w:r>
      <w:r>
        <w:rPr>
          <w:spacing w:val="-2"/>
        </w:rPr>
        <w:t xml:space="preserve"> </w:t>
      </w:r>
      <w:r>
        <w:t>the</w:t>
      </w:r>
      <w:r>
        <w:rPr>
          <w:spacing w:val="-4"/>
        </w:rPr>
        <w:t xml:space="preserve"> </w:t>
      </w:r>
      <w:r>
        <w:t>teacher</w:t>
      </w:r>
      <w:r>
        <w:rPr>
          <w:spacing w:val="-3"/>
        </w:rPr>
        <w:t xml:space="preserve"> </w:t>
      </w:r>
      <w:r>
        <w:t>be</w:t>
      </w:r>
      <w:r>
        <w:rPr>
          <w:spacing w:val="-2"/>
        </w:rPr>
        <w:t xml:space="preserve"> </w:t>
      </w:r>
      <w:r>
        <w:t>an</w:t>
      </w:r>
      <w:r>
        <w:rPr>
          <w:spacing w:val="-4"/>
        </w:rPr>
        <w:t xml:space="preserve"> </w:t>
      </w:r>
      <w:r>
        <w:t>employee</w:t>
      </w:r>
      <w:r>
        <w:rPr>
          <w:spacing w:val="-2"/>
        </w:rPr>
        <w:t xml:space="preserve"> </w:t>
      </w:r>
      <w:r>
        <w:t>of</w:t>
      </w:r>
      <w:r>
        <w:rPr>
          <w:spacing w:val="-3"/>
        </w:rPr>
        <w:t xml:space="preserve"> </w:t>
      </w:r>
      <w:r>
        <w:t>the</w:t>
      </w:r>
      <w:r>
        <w:rPr>
          <w:spacing w:val="-2"/>
        </w:rPr>
        <w:t xml:space="preserve"> </w:t>
      </w:r>
      <w:r>
        <w:t>applicant</w:t>
      </w:r>
      <w:r>
        <w:rPr>
          <w:spacing w:val="-5"/>
        </w:rPr>
        <w:t xml:space="preserve"> </w:t>
      </w:r>
      <w:r>
        <w:t>school district;</w:t>
      </w:r>
      <w:r>
        <w:rPr>
          <w:spacing w:val="-3"/>
        </w:rPr>
        <w:t xml:space="preserve"> </w:t>
      </w:r>
      <w:r>
        <w:t>the</w:t>
      </w:r>
      <w:r>
        <w:rPr>
          <w:spacing w:val="-4"/>
        </w:rPr>
        <w:t xml:space="preserve"> </w:t>
      </w:r>
      <w:r>
        <w:t>teacher</w:t>
      </w:r>
      <w:r>
        <w:rPr>
          <w:spacing w:val="-3"/>
        </w:rPr>
        <w:t xml:space="preserve"> </w:t>
      </w:r>
      <w:r>
        <w:t>may</w:t>
      </w:r>
      <w:r>
        <w:rPr>
          <w:spacing w:val="-4"/>
        </w:rPr>
        <w:t xml:space="preserve"> </w:t>
      </w:r>
      <w:r>
        <w:t>be</w:t>
      </w:r>
      <w:r>
        <w:rPr>
          <w:spacing w:val="-2"/>
        </w:rPr>
        <w:t xml:space="preserve"> </w:t>
      </w:r>
      <w:r>
        <w:t>employed</w:t>
      </w:r>
      <w:r>
        <w:rPr>
          <w:spacing w:val="-4"/>
        </w:rPr>
        <w:t xml:space="preserve"> </w:t>
      </w:r>
      <w:r>
        <w:t>by</w:t>
      </w:r>
      <w:r>
        <w:rPr>
          <w:spacing w:val="-1"/>
        </w:rPr>
        <w:t xml:space="preserve"> </w:t>
      </w:r>
      <w:r>
        <w:t>a</w:t>
      </w:r>
      <w:r>
        <w:rPr>
          <w:spacing w:val="-4"/>
        </w:rPr>
        <w:t xml:space="preserve"> </w:t>
      </w:r>
      <w:r>
        <w:t>private</w:t>
      </w:r>
      <w:r>
        <w:rPr>
          <w:spacing w:val="-2"/>
        </w:rPr>
        <w:t xml:space="preserve"> </w:t>
      </w:r>
      <w:r>
        <w:t>provider</w:t>
      </w:r>
      <w:r>
        <w:rPr>
          <w:spacing w:val="-3"/>
        </w:rPr>
        <w:t xml:space="preserve"> </w:t>
      </w:r>
      <w:r>
        <w:t>or</w:t>
      </w:r>
      <w:r>
        <w:rPr>
          <w:spacing w:val="-3"/>
        </w:rPr>
        <w:t xml:space="preserve"> </w:t>
      </w:r>
      <w:r>
        <w:t>other public</w:t>
      </w:r>
      <w:r>
        <w:rPr>
          <w:spacing w:val="-1"/>
        </w:rPr>
        <w:t xml:space="preserve"> </w:t>
      </w:r>
      <w:r>
        <w:t>agency</w:t>
      </w:r>
      <w:r>
        <w:rPr>
          <w:spacing w:val="-1"/>
        </w:rPr>
        <w:t xml:space="preserve"> </w:t>
      </w:r>
      <w:r>
        <w:t>with</w:t>
      </w:r>
      <w:r>
        <w:rPr>
          <w:spacing w:val="-4"/>
        </w:rPr>
        <w:t xml:space="preserve"> </w:t>
      </w:r>
      <w:r>
        <w:t>whom</w:t>
      </w:r>
      <w:r>
        <w:rPr>
          <w:spacing w:val="-3"/>
        </w:rPr>
        <w:t xml:space="preserve"> </w:t>
      </w:r>
      <w:r>
        <w:t>the</w:t>
      </w:r>
      <w:r>
        <w:rPr>
          <w:spacing w:val="-2"/>
        </w:rPr>
        <w:t xml:space="preserve"> </w:t>
      </w:r>
      <w:r>
        <w:t>applicant school district has entered into an agreement or contract.</w:t>
      </w:r>
    </w:p>
    <w:p w14:paraId="413FEADC" w14:textId="2AC657DC" w:rsidR="005B6410" w:rsidRDefault="005B6410">
      <w:pPr>
        <w:spacing w:after="160" w:line="259" w:lineRule="auto"/>
      </w:pPr>
      <w:r>
        <w:br w:type="page"/>
      </w:r>
    </w:p>
    <w:p w14:paraId="3715CAAA" w14:textId="5CFE075F" w:rsidR="005B6410" w:rsidRDefault="005B6410" w:rsidP="005B6410">
      <w:pPr>
        <w:pStyle w:val="Heading1"/>
      </w:pPr>
      <w:bookmarkStart w:id="7" w:name="_Toc225170451"/>
      <w:r w:rsidRPr="005B6410">
        <w:lastRenderedPageBreak/>
        <w:t>Section II: General Application Information</w:t>
      </w:r>
      <w:bookmarkEnd w:id="7"/>
    </w:p>
    <w:p w14:paraId="33EEB82C" w14:textId="723F5EDC" w:rsidR="005B6410" w:rsidRDefault="005B6410" w:rsidP="005B6410">
      <w:pPr>
        <w:pStyle w:val="Heading2"/>
      </w:pPr>
      <w:bookmarkStart w:id="8" w:name="_Toc225170452"/>
      <w:r>
        <w:t>Timeline</w:t>
      </w:r>
      <w:bookmarkEnd w:id="8"/>
    </w:p>
    <w:tbl>
      <w:tblPr>
        <w:tblStyle w:val="DefaultEducation"/>
        <w:tblW w:w="0" w:type="auto"/>
        <w:tblLook w:val="04A0" w:firstRow="1" w:lastRow="0" w:firstColumn="1" w:lastColumn="0" w:noHBand="0" w:noVBand="1"/>
      </w:tblPr>
      <w:tblGrid>
        <w:gridCol w:w="5390"/>
        <w:gridCol w:w="5390"/>
      </w:tblGrid>
      <w:tr w:rsidR="005B6410" w:rsidRPr="005B6410" w14:paraId="1F474699" w14:textId="77777777" w:rsidTr="00F32186">
        <w:trPr>
          <w:cnfStyle w:val="100000000000" w:firstRow="1" w:lastRow="0" w:firstColumn="0" w:lastColumn="0" w:oddVBand="0" w:evenVBand="0" w:oddHBand="0" w:evenHBand="0" w:firstRowFirstColumn="0" w:firstRowLastColumn="0" w:lastRowFirstColumn="0" w:lastRowLastColumn="0"/>
          <w:cantSplit/>
        </w:trPr>
        <w:tc>
          <w:tcPr>
            <w:tcW w:w="5390" w:type="dxa"/>
          </w:tcPr>
          <w:p w14:paraId="1749952E" w14:textId="26E58940" w:rsidR="005B6410" w:rsidRPr="005B6410" w:rsidRDefault="005B6410" w:rsidP="00F32186">
            <w:pPr>
              <w:spacing w:after="0" w:line="259" w:lineRule="auto"/>
              <w:jc w:val="center"/>
              <w:rPr>
                <w:color w:val="FFFFFF" w:themeColor="background1"/>
              </w:rPr>
            </w:pPr>
            <w:r>
              <w:rPr>
                <w:color w:val="FFFFFF" w:themeColor="background1"/>
              </w:rPr>
              <w:t>Activity</w:t>
            </w:r>
          </w:p>
        </w:tc>
        <w:tc>
          <w:tcPr>
            <w:tcW w:w="5390" w:type="dxa"/>
          </w:tcPr>
          <w:p w14:paraId="7CECB0CB" w14:textId="66DBE0C8" w:rsidR="005B6410" w:rsidRPr="005B6410" w:rsidRDefault="005B6410" w:rsidP="00F32186">
            <w:pPr>
              <w:spacing w:after="0" w:line="259" w:lineRule="auto"/>
              <w:jc w:val="center"/>
              <w:rPr>
                <w:color w:val="FFFFFF" w:themeColor="background1"/>
              </w:rPr>
            </w:pPr>
            <w:r>
              <w:rPr>
                <w:color w:val="FFFFFF" w:themeColor="background1"/>
              </w:rPr>
              <w:t>Date(s)</w:t>
            </w:r>
          </w:p>
        </w:tc>
      </w:tr>
      <w:tr w:rsidR="005B6410" w14:paraId="10486958" w14:textId="77777777" w:rsidTr="00F32186">
        <w:trPr>
          <w:cantSplit/>
        </w:trPr>
        <w:tc>
          <w:tcPr>
            <w:tcW w:w="5390" w:type="dxa"/>
            <w:vAlign w:val="top"/>
          </w:tcPr>
          <w:p w14:paraId="0C6C0FF6" w14:textId="4BCC0277" w:rsidR="005B6410" w:rsidRDefault="005B6410" w:rsidP="00F32186">
            <w:pPr>
              <w:spacing w:after="0" w:line="259" w:lineRule="auto"/>
            </w:pPr>
            <w:r w:rsidRPr="00F32186">
              <w:rPr>
                <w:b/>
                <w:bCs/>
              </w:rPr>
              <w:t xml:space="preserve">2026-27 </w:t>
            </w:r>
            <w:r w:rsidRPr="00F32186">
              <w:rPr>
                <w:b/>
                <w:bCs/>
              </w:rPr>
              <w:t>District Application Packet</w:t>
            </w:r>
            <w:r w:rsidR="00F32186" w:rsidRPr="00F32186">
              <w:rPr>
                <w:b/>
                <w:bCs/>
              </w:rPr>
              <w:t xml:space="preserve">, </w:t>
            </w:r>
            <w:r w:rsidRPr="00F32186">
              <w:rPr>
                <w:b/>
                <w:bCs/>
              </w:rPr>
              <w:t>Non- Grant Funded</w:t>
            </w:r>
            <w:r w:rsidR="00F32186" w:rsidRPr="00F32186">
              <w:rPr>
                <w:b/>
                <w:bCs/>
              </w:rPr>
              <w:t>,</w:t>
            </w:r>
            <w:r w:rsidR="00F32186">
              <w:t xml:space="preserve"> </w:t>
            </w:r>
            <w:r>
              <w:t>available by email or on Department</w:t>
            </w:r>
            <w:r>
              <w:t xml:space="preserve">’s </w:t>
            </w:r>
            <w:hyperlink r:id="rId13" w:history="1">
              <w:r w:rsidRPr="00C5236E">
                <w:rPr>
                  <w:rStyle w:val="Hyperlink"/>
                </w:rPr>
                <w:t>Statewide Voluntary</w:t>
              </w:r>
              <w:r w:rsidRPr="00C5236E">
                <w:rPr>
                  <w:rStyle w:val="Hyperlink"/>
                </w:rPr>
                <w:t xml:space="preserve"> </w:t>
              </w:r>
              <w:r w:rsidRPr="00C5236E">
                <w:rPr>
                  <w:rStyle w:val="Hyperlink"/>
                </w:rPr>
                <w:t>Preschool Program</w:t>
              </w:r>
              <w:r w:rsidRPr="00C5236E">
                <w:rPr>
                  <w:rStyle w:val="Hyperlink"/>
                </w:rPr>
                <w:t xml:space="preserve"> webpage</w:t>
              </w:r>
            </w:hyperlink>
            <w:r>
              <w:t>.</w:t>
            </w:r>
          </w:p>
        </w:tc>
        <w:tc>
          <w:tcPr>
            <w:tcW w:w="5390" w:type="dxa"/>
            <w:vAlign w:val="top"/>
          </w:tcPr>
          <w:p w14:paraId="28AD0292" w14:textId="2ACDC10D" w:rsidR="005B6410" w:rsidRDefault="005B6410" w:rsidP="00F32186">
            <w:pPr>
              <w:spacing w:after="0" w:line="259" w:lineRule="auto"/>
            </w:pPr>
            <w:r>
              <w:t>March 19, 2026</w:t>
            </w:r>
          </w:p>
        </w:tc>
      </w:tr>
      <w:tr w:rsidR="005B6410" w14:paraId="28720CC5" w14:textId="77777777" w:rsidTr="00F32186">
        <w:trPr>
          <w:cantSplit/>
        </w:trPr>
        <w:tc>
          <w:tcPr>
            <w:tcW w:w="5390" w:type="dxa"/>
            <w:vAlign w:val="top"/>
          </w:tcPr>
          <w:p w14:paraId="4E9F2F5A" w14:textId="3A81A154" w:rsidR="005B6410" w:rsidRDefault="005B6410" w:rsidP="00F32186">
            <w:pPr>
              <w:spacing w:after="0" w:line="259" w:lineRule="auto"/>
            </w:pPr>
            <w:r w:rsidRPr="00F32186">
              <w:rPr>
                <w:b/>
                <w:bCs/>
              </w:rPr>
              <w:t>Applications must be</w:t>
            </w:r>
            <w:r>
              <w:t xml:space="preserve"> postmarked by Monday, April 27, 2026, or delivered in person by 4:30</w:t>
            </w:r>
            <w:r w:rsidR="00F32186">
              <w:t xml:space="preserve"> </w:t>
            </w:r>
            <w:r>
              <w:t xml:space="preserve">p.m. on Friday, May 1, 2026, to the below address. This requirement is a mandatory requirement and </w:t>
            </w:r>
            <w:r w:rsidRPr="00F32186">
              <w:rPr>
                <w:b/>
                <w:bCs/>
              </w:rPr>
              <w:t>will not</w:t>
            </w:r>
            <w:r>
              <w:t xml:space="preserve"> be subject to waiver as a minor deficiency. Please adhere to all requirements. Email and faxed copies of the application </w:t>
            </w:r>
            <w:r w:rsidRPr="00F32186">
              <w:rPr>
                <w:b/>
                <w:bCs/>
              </w:rPr>
              <w:t>will not</w:t>
            </w:r>
            <w:r>
              <w:t xml:space="preserve"> be accepted. Any information submitted separately from the application will not be considered in the review process:</w:t>
            </w:r>
          </w:p>
          <w:p w14:paraId="44FE0154" w14:textId="143E9651" w:rsidR="005B6410" w:rsidRDefault="005B6410" w:rsidP="00F32186">
            <w:pPr>
              <w:spacing w:after="0" w:line="259" w:lineRule="auto"/>
            </w:pPr>
            <w:r>
              <w:t>Mary Breyfogle</w:t>
            </w:r>
            <w:r w:rsidR="00F32186">
              <w:br/>
            </w:r>
            <w:r>
              <w:t>Bureau of Early Childhood</w:t>
            </w:r>
            <w:r w:rsidR="00F32186">
              <w:br/>
            </w:r>
            <w:r>
              <w:t xml:space="preserve">Iowa Department of Education </w:t>
            </w:r>
            <w:r w:rsidR="00F32186">
              <w:br/>
            </w:r>
            <w:r>
              <w:t>Third Floor</w:t>
            </w:r>
            <w:r w:rsidR="00F32186">
              <w:br/>
            </w:r>
            <w:r>
              <w:t>Grimes State Office Building 400 E 14th St</w:t>
            </w:r>
            <w:r w:rsidR="00F32186">
              <w:br/>
            </w:r>
            <w:r>
              <w:t>Des Moines, IA 50319</w:t>
            </w:r>
          </w:p>
        </w:tc>
        <w:tc>
          <w:tcPr>
            <w:tcW w:w="5390" w:type="dxa"/>
            <w:vAlign w:val="top"/>
          </w:tcPr>
          <w:p w14:paraId="5F85BB5F" w14:textId="5E62A3BB" w:rsidR="005B6410" w:rsidRDefault="00F32186" w:rsidP="00F32186">
            <w:pPr>
              <w:spacing w:after="0" w:line="259" w:lineRule="auto"/>
            </w:pPr>
            <w:r>
              <w:t>May 1, 2026 (Friday)</w:t>
            </w:r>
          </w:p>
        </w:tc>
      </w:tr>
      <w:tr w:rsidR="00F32186" w14:paraId="1C46AA6F" w14:textId="77777777" w:rsidTr="00F32186">
        <w:trPr>
          <w:cantSplit/>
        </w:trPr>
        <w:tc>
          <w:tcPr>
            <w:tcW w:w="5390" w:type="dxa"/>
            <w:vAlign w:val="top"/>
          </w:tcPr>
          <w:p w14:paraId="3A60B291" w14:textId="271F2040" w:rsidR="00F32186" w:rsidRDefault="00F32186" w:rsidP="00F32186">
            <w:pPr>
              <w:spacing w:after="0" w:line="259" w:lineRule="auto"/>
            </w:pPr>
            <w:r w:rsidRPr="00F32186">
              <w:rPr>
                <w:b/>
                <w:bCs/>
              </w:rPr>
              <w:t>Department reviews</w:t>
            </w:r>
            <w:r w:rsidRPr="00B04278">
              <w:t xml:space="preserve"> district applications</w:t>
            </w:r>
          </w:p>
        </w:tc>
        <w:tc>
          <w:tcPr>
            <w:tcW w:w="5390" w:type="dxa"/>
            <w:vAlign w:val="top"/>
          </w:tcPr>
          <w:p w14:paraId="2AAF25B7" w14:textId="7024F9A2" w:rsidR="00F32186" w:rsidRDefault="00F32186" w:rsidP="00F32186">
            <w:pPr>
              <w:spacing w:after="0" w:line="259" w:lineRule="auto"/>
            </w:pPr>
            <w:r w:rsidRPr="00B04278">
              <w:t>May 4 - May 15, 2026</w:t>
            </w:r>
          </w:p>
        </w:tc>
      </w:tr>
      <w:tr w:rsidR="00F32186" w14:paraId="5C16FD53" w14:textId="77777777" w:rsidTr="00F32186">
        <w:trPr>
          <w:cantSplit/>
        </w:trPr>
        <w:tc>
          <w:tcPr>
            <w:tcW w:w="5390" w:type="dxa"/>
            <w:vAlign w:val="top"/>
          </w:tcPr>
          <w:p w14:paraId="5E052CB4" w14:textId="60598BD1" w:rsidR="00F32186" w:rsidRDefault="00F32186" w:rsidP="00F32186">
            <w:pPr>
              <w:spacing w:after="0" w:line="259" w:lineRule="auto"/>
            </w:pPr>
            <w:r w:rsidRPr="00F32186">
              <w:rPr>
                <w:b/>
                <w:bCs/>
              </w:rPr>
              <w:t>Department notifies</w:t>
            </w:r>
            <w:r w:rsidRPr="001526A1">
              <w:t xml:space="preserve"> applicants of approval</w:t>
            </w:r>
          </w:p>
        </w:tc>
        <w:tc>
          <w:tcPr>
            <w:tcW w:w="5390" w:type="dxa"/>
            <w:vAlign w:val="top"/>
          </w:tcPr>
          <w:p w14:paraId="0790E111" w14:textId="6655AB5D" w:rsidR="00F32186" w:rsidRDefault="00F32186" w:rsidP="00F32186">
            <w:pPr>
              <w:spacing w:after="0" w:line="259" w:lineRule="auto"/>
            </w:pPr>
            <w:r w:rsidRPr="001526A1">
              <w:t>June 15, 2026 (Monday)</w:t>
            </w:r>
          </w:p>
        </w:tc>
      </w:tr>
    </w:tbl>
    <w:p w14:paraId="69124218" w14:textId="77777777" w:rsidR="005B6410" w:rsidRDefault="005B6410">
      <w:pPr>
        <w:spacing w:after="160" w:line="259" w:lineRule="auto"/>
      </w:pPr>
    </w:p>
    <w:p w14:paraId="1D6ED62D" w14:textId="66D480EB" w:rsidR="005B6410" w:rsidRDefault="00F32186" w:rsidP="00F32186">
      <w:pPr>
        <w:pStyle w:val="Heading2"/>
      </w:pPr>
      <w:bookmarkStart w:id="9" w:name="_Toc225170453"/>
      <w:r w:rsidRPr="00F32186">
        <w:t>General Provisions of the Statewide Voluntary Preschool Program for Four-Year- Old Children</w:t>
      </w:r>
      <w:bookmarkEnd w:id="9"/>
    </w:p>
    <w:p w14:paraId="6C9E8DC9" w14:textId="77777777" w:rsidR="00F32186" w:rsidRDefault="00F32186" w:rsidP="00F32186">
      <w:pPr>
        <w:pStyle w:val="Heading3"/>
      </w:pPr>
      <w:r>
        <w:t>Eligible Applicants</w:t>
      </w:r>
    </w:p>
    <w:p w14:paraId="19B25A9F" w14:textId="77777777" w:rsidR="00F32186" w:rsidRDefault="00F32186" w:rsidP="00F32186">
      <w:pPr>
        <w:spacing w:after="160" w:line="259" w:lineRule="auto"/>
      </w:pPr>
      <w:r>
        <w:t>A public school district must meet the accreditation requirements under Chapter 12 in order to be an eligible applicant.</w:t>
      </w:r>
    </w:p>
    <w:p w14:paraId="6A4B5050" w14:textId="77777777" w:rsidR="00F32186" w:rsidRDefault="00F32186" w:rsidP="00F32186">
      <w:pPr>
        <w:spacing w:after="160" w:line="259" w:lineRule="auto"/>
      </w:pPr>
      <w:r>
        <w:t xml:space="preserve">Applicants are </w:t>
      </w:r>
      <w:r w:rsidRPr="00F32186">
        <w:rPr>
          <w:b/>
          <w:bCs/>
        </w:rPr>
        <w:t>not</w:t>
      </w:r>
      <w:r>
        <w:t xml:space="preserve"> required to implement a preschool program that serves all children in their entire school district boundaries; however, school districts must provide justification for the area selected.</w:t>
      </w:r>
    </w:p>
    <w:p w14:paraId="665502FF" w14:textId="77777777" w:rsidR="00F32186" w:rsidRDefault="00F32186" w:rsidP="00F32186">
      <w:pPr>
        <w:pStyle w:val="Heading3"/>
      </w:pPr>
      <w:r>
        <w:t>Criteria for Available Funding</w:t>
      </w:r>
    </w:p>
    <w:p w14:paraId="6F98F137" w14:textId="084FA773" w:rsidR="00F32186" w:rsidRDefault="00F32186" w:rsidP="00F32186">
      <w:pPr>
        <w:spacing w:after="160" w:line="259" w:lineRule="auto"/>
      </w:pPr>
      <w:r>
        <w:t xml:space="preserve">Funding is </w:t>
      </w:r>
      <w:r w:rsidRPr="00F32186">
        <w:rPr>
          <w:b/>
          <w:bCs/>
        </w:rPr>
        <w:t>not</w:t>
      </w:r>
      <w:r>
        <w:t xml:space="preserve"> available to districts for on time funding. A district’s general fund may </w:t>
      </w:r>
      <w:r w:rsidRPr="00F32186">
        <w:rPr>
          <w:b/>
          <w:bCs/>
        </w:rPr>
        <w:t>not</w:t>
      </w:r>
      <w:r>
        <w:t xml:space="preserve"> be used to support costs of implementing the Statewide Voluntary Preschool Program for the first year. The applicant will utilize other funding sources to provide an estimated budget for each location. As described in </w:t>
      </w:r>
      <w:hyperlink r:id="rId14" w:history="1">
        <w:r w:rsidRPr="00F32186">
          <w:rPr>
            <w:rStyle w:val="Hyperlink"/>
          </w:rPr>
          <w:t>298A.2</w:t>
        </w:r>
      </w:hyperlink>
      <w:r>
        <w:t>, one option would be for districts to move unexpended, unobligated funding from certain sources to a flexibility fund account. Other options for funding the first year may include, but are not limited to, seeking other grants available for this purpose, soliciting donations, or fundraising. Sustainable ongoing funding will be available in subsequent years based on the Certified Enrollment Count of 4-year-old children served.</w:t>
      </w:r>
    </w:p>
    <w:p w14:paraId="66173D54" w14:textId="24989EE7" w:rsidR="00506853" w:rsidRDefault="00506853">
      <w:pPr>
        <w:spacing w:after="160" w:line="259" w:lineRule="auto"/>
      </w:pPr>
      <w:r>
        <w:br w:type="page"/>
      </w:r>
    </w:p>
    <w:p w14:paraId="70D7A186" w14:textId="1305E199" w:rsidR="00F32186" w:rsidRDefault="00F32186" w:rsidP="00F32186">
      <w:pPr>
        <w:pStyle w:val="Heading3"/>
      </w:pPr>
      <w:r>
        <w:lastRenderedPageBreak/>
        <w:t xml:space="preserve">Application </w:t>
      </w:r>
      <w:r w:rsidR="00506853">
        <w:t>P</w:t>
      </w:r>
      <w:r>
        <w:t xml:space="preserve">rocess, </w:t>
      </w:r>
      <w:r w:rsidR="00506853">
        <w:t>T</w:t>
      </w:r>
      <w:r>
        <w:t xml:space="preserve">erms and </w:t>
      </w:r>
      <w:r w:rsidR="00506853">
        <w:t>C</w:t>
      </w:r>
      <w:r>
        <w:t>onditions</w:t>
      </w:r>
    </w:p>
    <w:p w14:paraId="1B5C727D" w14:textId="77777777" w:rsidR="00F32186" w:rsidRDefault="00F32186" w:rsidP="00F32186">
      <w:pPr>
        <w:spacing w:after="160" w:line="259" w:lineRule="auto"/>
      </w:pPr>
      <w:r>
        <w:t>Application process:</w:t>
      </w:r>
    </w:p>
    <w:p w14:paraId="44A0F2F6" w14:textId="63078161" w:rsidR="00F32186" w:rsidRDefault="00F32186" w:rsidP="00506853">
      <w:pPr>
        <w:pStyle w:val="ListParagraph"/>
        <w:numPr>
          <w:ilvl w:val="0"/>
          <w:numId w:val="27"/>
        </w:numPr>
        <w:spacing w:after="160" w:line="259" w:lineRule="auto"/>
      </w:pPr>
      <w:r>
        <w:t>An applicant shall make a formal response using the Application Form in Section V. Applications not containing the specified information, not following the application format or not received by the specified due date may not be considered.</w:t>
      </w:r>
    </w:p>
    <w:p w14:paraId="6D95A121" w14:textId="13AA1955" w:rsidR="00F32186" w:rsidRDefault="00F32186" w:rsidP="00506853">
      <w:pPr>
        <w:pStyle w:val="ListParagraph"/>
        <w:numPr>
          <w:ilvl w:val="0"/>
          <w:numId w:val="27"/>
        </w:numPr>
        <w:spacing w:after="160" w:line="259" w:lineRule="auto"/>
      </w:pPr>
      <w:r>
        <w:t>The Department shall have the final discretion to approve district applications.</w:t>
      </w:r>
    </w:p>
    <w:p w14:paraId="72D792FB" w14:textId="64CFD32E" w:rsidR="00F32186" w:rsidRDefault="00F32186" w:rsidP="00506853">
      <w:pPr>
        <w:pStyle w:val="ListParagraph"/>
        <w:numPr>
          <w:ilvl w:val="0"/>
          <w:numId w:val="27"/>
        </w:numPr>
        <w:spacing w:after="160" w:line="259" w:lineRule="auto"/>
      </w:pPr>
      <w:r>
        <w:t>The Department shall notify successful applicants.</w:t>
      </w:r>
    </w:p>
    <w:p w14:paraId="19C8D800" w14:textId="77777777" w:rsidR="00506853" w:rsidRDefault="00506853" w:rsidP="00506853">
      <w:pPr>
        <w:pStyle w:val="Heading3"/>
      </w:pPr>
      <w:r>
        <w:t>Application Components</w:t>
      </w:r>
    </w:p>
    <w:p w14:paraId="49133D75" w14:textId="77777777" w:rsidR="00506853" w:rsidRDefault="00506853" w:rsidP="00506853">
      <w:pPr>
        <w:spacing w:after="160" w:line="259" w:lineRule="auto"/>
      </w:pPr>
      <w:r>
        <w:t>The application consists of the following required components:</w:t>
      </w:r>
    </w:p>
    <w:p w14:paraId="022999F5" w14:textId="3A946CE1" w:rsidR="00506853" w:rsidRDefault="00C5236E" w:rsidP="00506853">
      <w:pPr>
        <w:pStyle w:val="ListParagraph"/>
        <w:numPr>
          <w:ilvl w:val="0"/>
          <w:numId w:val="28"/>
        </w:numPr>
        <w:spacing w:after="160" w:line="259" w:lineRule="auto"/>
      </w:pPr>
      <w:hyperlink w:anchor="_Cover_Page" w:history="1">
        <w:r w:rsidR="00506853" w:rsidRPr="00C5236E">
          <w:rPr>
            <w:rStyle w:val="Hyperlink"/>
          </w:rPr>
          <w:t>Cover Page</w:t>
        </w:r>
      </w:hyperlink>
    </w:p>
    <w:p w14:paraId="1104076D" w14:textId="402F740D" w:rsidR="00506853" w:rsidRDefault="00C5236E" w:rsidP="00506853">
      <w:pPr>
        <w:pStyle w:val="ListParagraph"/>
        <w:numPr>
          <w:ilvl w:val="0"/>
          <w:numId w:val="28"/>
        </w:numPr>
        <w:spacing w:after="160" w:line="259" w:lineRule="auto"/>
      </w:pPr>
      <w:hyperlink w:anchor="_Assurances_Minority_Impact" w:history="1">
        <w:r w:rsidR="00506853" w:rsidRPr="00C5236E">
          <w:rPr>
            <w:rStyle w:val="Hyperlink"/>
          </w:rPr>
          <w:t>Assurances</w:t>
        </w:r>
      </w:hyperlink>
    </w:p>
    <w:p w14:paraId="629D95A6" w14:textId="465EBCCE" w:rsidR="00506853" w:rsidRDefault="00C5236E" w:rsidP="00506853">
      <w:pPr>
        <w:pStyle w:val="ListParagraph"/>
        <w:numPr>
          <w:ilvl w:val="0"/>
          <w:numId w:val="28"/>
        </w:numPr>
        <w:spacing w:after="160" w:line="259" w:lineRule="auto"/>
      </w:pPr>
      <w:hyperlink w:anchor="_Minority_Impact_Statement" w:history="1">
        <w:r w:rsidR="00506853" w:rsidRPr="00C5236E">
          <w:rPr>
            <w:rStyle w:val="Hyperlink"/>
          </w:rPr>
          <w:t>Minority Impact Statement</w:t>
        </w:r>
      </w:hyperlink>
    </w:p>
    <w:p w14:paraId="5282E2DC" w14:textId="2FBD0B01" w:rsidR="00506853" w:rsidRDefault="00C5236E" w:rsidP="00506853">
      <w:pPr>
        <w:pStyle w:val="ListParagraph"/>
        <w:numPr>
          <w:ilvl w:val="0"/>
          <w:numId w:val="28"/>
        </w:numPr>
        <w:spacing w:after="160" w:line="259" w:lineRule="auto"/>
      </w:pPr>
      <w:hyperlink w:anchor="_Collaboration:_Partners_and" w:history="1">
        <w:r w:rsidR="00506853" w:rsidRPr="00C5236E">
          <w:rPr>
            <w:rStyle w:val="Hyperlink"/>
          </w:rPr>
          <w:t>Collaboration: Partners and Commitment Form</w:t>
        </w:r>
      </w:hyperlink>
    </w:p>
    <w:p w14:paraId="0245FECC" w14:textId="7A02A1B9" w:rsidR="00506853" w:rsidRDefault="00C5236E" w:rsidP="00506853">
      <w:pPr>
        <w:pStyle w:val="ListParagraph"/>
        <w:numPr>
          <w:ilvl w:val="0"/>
          <w:numId w:val="28"/>
        </w:numPr>
        <w:spacing w:after="160" w:line="259" w:lineRule="auto"/>
      </w:pPr>
      <w:hyperlink w:anchor="_Program_Plan_to" w:history="1">
        <w:r w:rsidR="00506853" w:rsidRPr="00C5236E">
          <w:rPr>
            <w:rStyle w:val="Hyperlink"/>
          </w:rPr>
          <w:t>Program Plan to Provide a Quality Preschool</w:t>
        </w:r>
      </w:hyperlink>
    </w:p>
    <w:p w14:paraId="524C88AA" w14:textId="3594A054" w:rsidR="00506853" w:rsidRDefault="00506853" w:rsidP="00506853">
      <w:pPr>
        <w:pStyle w:val="ListParagraph"/>
        <w:numPr>
          <w:ilvl w:val="1"/>
          <w:numId w:val="28"/>
        </w:numPr>
        <w:spacing w:after="160" w:line="259" w:lineRule="auto"/>
      </w:pPr>
      <w:r>
        <w:t>Existing Preschool Question</w:t>
      </w:r>
    </w:p>
    <w:p w14:paraId="5D23B035" w14:textId="00F18312" w:rsidR="00506853" w:rsidRDefault="00506853" w:rsidP="00506853">
      <w:pPr>
        <w:pStyle w:val="ListParagraph"/>
        <w:numPr>
          <w:ilvl w:val="1"/>
          <w:numId w:val="28"/>
        </w:numPr>
        <w:spacing w:after="160" w:line="259" w:lineRule="auto"/>
      </w:pPr>
      <w:r>
        <w:t>Preschool Program Plan Narrative</w:t>
      </w:r>
    </w:p>
    <w:p w14:paraId="3D2BD8EA" w14:textId="0054151A" w:rsidR="00506853" w:rsidRDefault="00C5236E" w:rsidP="00506853">
      <w:pPr>
        <w:pStyle w:val="ListParagraph"/>
        <w:numPr>
          <w:ilvl w:val="1"/>
          <w:numId w:val="28"/>
        </w:numPr>
        <w:spacing w:after="160" w:line="259" w:lineRule="auto"/>
      </w:pPr>
      <w:hyperlink w:anchor="_Preschool_Plan_Form" w:history="1">
        <w:r w:rsidR="00506853" w:rsidRPr="00C5236E">
          <w:rPr>
            <w:rStyle w:val="Hyperlink"/>
          </w:rPr>
          <w:t>Preschool Plan Form</w:t>
        </w:r>
      </w:hyperlink>
    </w:p>
    <w:p w14:paraId="562D65EB" w14:textId="265BC450" w:rsidR="00506853" w:rsidRDefault="00C5236E" w:rsidP="00506853">
      <w:pPr>
        <w:pStyle w:val="ListParagraph"/>
        <w:numPr>
          <w:ilvl w:val="0"/>
          <w:numId w:val="28"/>
        </w:numPr>
        <w:spacing w:after="160" w:line="259" w:lineRule="auto"/>
      </w:pPr>
      <w:hyperlink w:anchor="_Preschool_Budget_Form" w:history="1">
        <w:r w:rsidR="00506853" w:rsidRPr="00C5236E">
          <w:rPr>
            <w:rStyle w:val="Hyperlink"/>
          </w:rPr>
          <w:t>Preschool Budget Plan</w:t>
        </w:r>
      </w:hyperlink>
    </w:p>
    <w:p w14:paraId="26ABCB34" w14:textId="77777777" w:rsidR="00506853" w:rsidRDefault="00506853" w:rsidP="00506853">
      <w:pPr>
        <w:pStyle w:val="Heading3"/>
      </w:pPr>
      <w:r>
        <w:t>Inquiries</w:t>
      </w:r>
    </w:p>
    <w:p w14:paraId="279F53C6" w14:textId="2F20F120" w:rsidR="00506853" w:rsidRDefault="00506853" w:rsidP="00506853">
      <w:pPr>
        <w:spacing w:after="160" w:line="259" w:lineRule="auto"/>
      </w:pPr>
      <w:r>
        <w:t xml:space="preserve">Inquiries from applicants shall be directed to Marcie </w:t>
      </w:r>
      <w:proofErr w:type="spellStart"/>
      <w:r>
        <w:t>Lentsch</w:t>
      </w:r>
      <w:proofErr w:type="spellEnd"/>
      <w:r>
        <w:t xml:space="preserve"> at </w:t>
      </w:r>
      <w:hyperlink r:id="rId15" w:history="1">
        <w:r w:rsidRPr="001802BC">
          <w:rPr>
            <w:rStyle w:val="Hyperlink"/>
          </w:rPr>
          <w:t>marcie.lentsch@iowa.gov</w:t>
        </w:r>
      </w:hyperlink>
    </w:p>
    <w:p w14:paraId="265D8A27" w14:textId="77777777" w:rsidR="00506853" w:rsidRDefault="00506853" w:rsidP="00506853">
      <w:pPr>
        <w:pStyle w:val="Heading3"/>
      </w:pPr>
      <w:r>
        <w:t>Amendments to the Application</w:t>
      </w:r>
    </w:p>
    <w:p w14:paraId="6D89CEFC" w14:textId="77777777" w:rsidR="00506853" w:rsidRDefault="00506853" w:rsidP="00506853">
      <w:pPr>
        <w:spacing w:after="160" w:line="259" w:lineRule="auto"/>
      </w:pPr>
      <w:r>
        <w:t>The Department reserves the right to amend the application at any time. In the event it becomes necessary to amend, add to or delete any part of this application, a written amendment will be provided and posted on the Department website.</w:t>
      </w:r>
    </w:p>
    <w:p w14:paraId="5AD68B10" w14:textId="77777777" w:rsidR="00506853" w:rsidRDefault="00506853" w:rsidP="00506853">
      <w:pPr>
        <w:pStyle w:val="Heading3"/>
      </w:pPr>
      <w:r>
        <w:t>Withdrawal of Applications</w:t>
      </w:r>
    </w:p>
    <w:p w14:paraId="73A1C5D8" w14:textId="77777777" w:rsidR="00506853" w:rsidRDefault="00506853" w:rsidP="00506853">
      <w:pPr>
        <w:spacing w:after="160" w:line="259" w:lineRule="auto"/>
      </w:pPr>
      <w:r>
        <w:t>Applications may be withdrawn, modified and resubmitted at any time prior to the stated due date and time for the receipt of applications. An applicant district desiring to withdraw its application after the submission time shall notify Mary Breyfogle in writing.</w:t>
      </w:r>
    </w:p>
    <w:p w14:paraId="202FD1ED" w14:textId="77777777" w:rsidR="00506853" w:rsidRDefault="00506853" w:rsidP="00506853">
      <w:pPr>
        <w:pStyle w:val="Heading3"/>
      </w:pPr>
      <w:r>
        <w:t>Acceptance of Terms and Conditions</w:t>
      </w:r>
    </w:p>
    <w:p w14:paraId="65953EA5" w14:textId="77777777" w:rsidR="00506853" w:rsidRDefault="00506853" w:rsidP="00506853">
      <w:pPr>
        <w:spacing w:after="160" w:line="259" w:lineRule="auto"/>
      </w:pPr>
      <w:r>
        <w:t>A school district’s submission of an application constitutes acceptance of the terms, conditions, criteria and requirements set forth in the application and operates as a waiver of any and all objections to the contents of the application. By submitting an application, the applicant agrees that it will not bring any claim or have any cause of action against the Department or the state of Iowa based on the terms or conditions of the application or the procurement process.</w:t>
      </w:r>
    </w:p>
    <w:p w14:paraId="29914012" w14:textId="77777777" w:rsidR="00506853" w:rsidRDefault="00506853" w:rsidP="00506853">
      <w:pPr>
        <w:spacing w:after="160" w:line="259" w:lineRule="auto"/>
      </w:pPr>
      <w:r>
        <w:t>The Department reserves the right to accept or reject any exception taken by an applicant to the terms and conditions of this application. Should the applicant take exception to the terms and conditions required by the Department, the applicant’s exceptions may be rejected and the Department may elect to terminate negotiations with that applicant. However, the Department may elect to negotiate with the applicant regarding terms which do not materially alter the substantive requirements of the application or the contents of the applicant’s application.</w:t>
      </w:r>
    </w:p>
    <w:p w14:paraId="4453BD3E" w14:textId="77777777" w:rsidR="00506853" w:rsidRDefault="00506853" w:rsidP="00506853">
      <w:pPr>
        <w:pStyle w:val="Heading3"/>
      </w:pPr>
      <w:r>
        <w:lastRenderedPageBreak/>
        <w:t>Costs of Application Preparation</w:t>
      </w:r>
    </w:p>
    <w:p w14:paraId="589FDF8A" w14:textId="5B8FD108" w:rsidR="005B6410" w:rsidRDefault="00506853" w:rsidP="00506853">
      <w:pPr>
        <w:spacing w:after="160" w:line="259" w:lineRule="auto"/>
      </w:pPr>
      <w:r>
        <w:t>All costs of preparing the application are the sole responsibility of the applicant. The Department is not responsible for any costs incurred by the applicant which are related to the preparation or delivery of the application or any other activities undertaken by the applicant related in any way to the application.</w:t>
      </w:r>
    </w:p>
    <w:p w14:paraId="1F696AE4" w14:textId="77777777" w:rsidR="00506853" w:rsidRDefault="00506853" w:rsidP="00506853">
      <w:pPr>
        <w:pStyle w:val="Heading3"/>
      </w:pPr>
      <w:r>
        <w:t>Verification of Application Contents</w:t>
      </w:r>
    </w:p>
    <w:p w14:paraId="2A3673A3" w14:textId="77777777" w:rsidR="00506853" w:rsidRDefault="00506853" w:rsidP="00506853">
      <w:pPr>
        <w:spacing w:after="160" w:line="259" w:lineRule="auto"/>
      </w:pPr>
      <w:r>
        <w:t>The contents of an application submitted by an applicant are subject to verification. Misleading or inaccurate responses shall result in rejection of the application pursuant to the Rejection of Applications section.</w:t>
      </w:r>
    </w:p>
    <w:p w14:paraId="05FF00A5" w14:textId="77777777" w:rsidR="00506853" w:rsidRDefault="00506853" w:rsidP="00506853">
      <w:pPr>
        <w:pStyle w:val="Heading3"/>
      </w:pPr>
      <w:r>
        <w:t>Application Clarification Process</w:t>
      </w:r>
    </w:p>
    <w:p w14:paraId="22C877E9" w14:textId="77777777" w:rsidR="00506853" w:rsidRDefault="00506853" w:rsidP="00506853">
      <w:pPr>
        <w:spacing w:after="160" w:line="259" w:lineRule="auto"/>
      </w:pPr>
      <w:r>
        <w:t>The Department may request clarification from applicants for the purpose of resolving ambiguities or questioning information presented in the applications. Clarifications may occur throughout the application evaluation process.</w:t>
      </w:r>
    </w:p>
    <w:p w14:paraId="7FACE16F" w14:textId="77777777" w:rsidR="00506853" w:rsidRDefault="00506853" w:rsidP="00506853">
      <w:pPr>
        <w:pStyle w:val="Heading3"/>
      </w:pPr>
      <w:r>
        <w:t>Public Records</w:t>
      </w:r>
    </w:p>
    <w:p w14:paraId="26515D95" w14:textId="77777777" w:rsidR="00506853" w:rsidRDefault="00506853" w:rsidP="00506853">
      <w:pPr>
        <w:spacing w:after="160" w:line="259" w:lineRule="auto"/>
      </w:pPr>
      <w:r>
        <w:t>All information submitted by an applicant will be treated as public information following the conclusion of the selection process unless the applicant properly requests that information be treated as confidential at the time the application is submitted.</w:t>
      </w:r>
    </w:p>
    <w:p w14:paraId="1A7FD328" w14:textId="77777777" w:rsidR="00506853" w:rsidRDefault="00506853" w:rsidP="00506853">
      <w:pPr>
        <w:spacing w:after="160" w:line="259" w:lineRule="auto"/>
      </w:pPr>
      <w:r>
        <w:t>In the event the Department receives a public request for application information marked confidential, written notice shall be given to the applicant seventy-two (72) hours prior to the release of the information to allow the applicant to seek injunctive relief pursuant to Iowa Code Section 22.8. The information marked confidential shall be treated as confidential information to the extent such information is determined confidential under Iowa Code Chapter 22 or other provisions of the law by a court of competent jurisdiction.</w:t>
      </w:r>
    </w:p>
    <w:p w14:paraId="34D45796" w14:textId="77777777" w:rsidR="00506853" w:rsidRDefault="00506853" w:rsidP="00506853">
      <w:pPr>
        <w:spacing w:after="160" w:line="259" w:lineRule="auto"/>
      </w:pPr>
      <w:r>
        <w:t>The applicant’s failure to request confidential treatment of material pursuant to this section and the relevant law will be deemed by the Department as a waiver of any right to confidentiality which the applicant may have had.</w:t>
      </w:r>
    </w:p>
    <w:p w14:paraId="5130D5DB" w14:textId="77777777" w:rsidR="00506853" w:rsidRDefault="00506853" w:rsidP="00506853">
      <w:pPr>
        <w:spacing w:after="160" w:line="259" w:lineRule="auto"/>
      </w:pPr>
      <w:r>
        <w:t>By submitting an application, the applicant agrees that the Department may copy the application for the purpose of facilitating the evaluation of the application or to respond to requests for public records. By submitting the application, the applicant warrants and represents that such copying will not violate the rights of any third party.</w:t>
      </w:r>
    </w:p>
    <w:p w14:paraId="59890D85" w14:textId="77777777" w:rsidR="00506853" w:rsidRDefault="00506853" w:rsidP="00506853">
      <w:pPr>
        <w:pStyle w:val="Heading3"/>
      </w:pPr>
      <w:r>
        <w:t>Construction of Application</w:t>
      </w:r>
    </w:p>
    <w:p w14:paraId="79D894C9" w14:textId="77777777" w:rsidR="00506853" w:rsidRDefault="00506853" w:rsidP="00506853">
      <w:pPr>
        <w:spacing w:after="160" w:line="259" w:lineRule="auto"/>
      </w:pPr>
      <w:r>
        <w:t>This application shall be constructed in light of pertinent legal requirements and the laws of the state of Iowa. Changes in applicable statutes and rules may affect the approval process or the funding. Applicants are responsible for ascertaining the relevant legal requirements.</w:t>
      </w:r>
    </w:p>
    <w:p w14:paraId="04D0CB53" w14:textId="77777777" w:rsidR="00506853" w:rsidRDefault="00506853" w:rsidP="00506853">
      <w:pPr>
        <w:pStyle w:val="Heading3"/>
      </w:pPr>
      <w:r>
        <w:t>Application Review and Approval Process</w:t>
      </w:r>
    </w:p>
    <w:p w14:paraId="5914DCA2" w14:textId="7C155178" w:rsidR="00506853" w:rsidRDefault="00506853" w:rsidP="00506853">
      <w:pPr>
        <w:pStyle w:val="ListParagraph"/>
        <w:numPr>
          <w:ilvl w:val="0"/>
          <w:numId w:val="29"/>
        </w:numPr>
        <w:spacing w:after="160" w:line="259" w:lineRule="auto"/>
      </w:pPr>
      <w:r>
        <w:t>Review Process</w:t>
      </w:r>
    </w:p>
    <w:p w14:paraId="10611682" w14:textId="1190270B" w:rsidR="00506853" w:rsidRDefault="00506853" w:rsidP="00506853">
      <w:pPr>
        <w:pStyle w:val="ListParagraph"/>
        <w:numPr>
          <w:ilvl w:val="1"/>
          <w:numId w:val="29"/>
        </w:numPr>
        <w:spacing w:after="160" w:line="259" w:lineRule="auto"/>
      </w:pPr>
      <w:r>
        <w:t>All eligible applications will be reviewed by the Department using the quality components specified in the application requirements.</w:t>
      </w:r>
    </w:p>
    <w:p w14:paraId="77A94307" w14:textId="5FC3FE79" w:rsidR="00506853" w:rsidRDefault="00506853" w:rsidP="00506853">
      <w:pPr>
        <w:pStyle w:val="ListParagraph"/>
        <w:numPr>
          <w:ilvl w:val="1"/>
          <w:numId w:val="29"/>
        </w:numPr>
        <w:spacing w:after="160" w:line="259" w:lineRule="auto"/>
      </w:pPr>
      <w:r>
        <w:t>The Department shall have the final discretion to approve applicants. Each approved school district shall generate funding in 2027-2028 based on the Certified Enrollment Count from 2026.</w:t>
      </w:r>
    </w:p>
    <w:p w14:paraId="337D6086" w14:textId="4F25350A" w:rsidR="00506853" w:rsidRDefault="00506853" w:rsidP="00506853">
      <w:pPr>
        <w:pStyle w:val="ListParagraph"/>
        <w:numPr>
          <w:ilvl w:val="1"/>
          <w:numId w:val="29"/>
        </w:numPr>
        <w:spacing w:after="160" w:line="259" w:lineRule="auto"/>
      </w:pPr>
      <w:r>
        <w:t>The Department shall notify all applicants within 45 days following the application due date.</w:t>
      </w:r>
    </w:p>
    <w:p w14:paraId="6BECCD9E" w14:textId="70B9A62A" w:rsidR="00506853" w:rsidRDefault="00506853" w:rsidP="00506853">
      <w:pPr>
        <w:pStyle w:val="ListParagraph"/>
        <w:numPr>
          <w:ilvl w:val="0"/>
          <w:numId w:val="29"/>
        </w:numPr>
        <w:spacing w:after="160" w:line="259" w:lineRule="auto"/>
      </w:pPr>
      <w:r>
        <w:t>Approval Process</w:t>
      </w:r>
    </w:p>
    <w:p w14:paraId="40CF8797" w14:textId="6596A39F" w:rsidR="00F32186" w:rsidRDefault="00506853" w:rsidP="00506853">
      <w:pPr>
        <w:pStyle w:val="ListParagraph"/>
        <w:numPr>
          <w:ilvl w:val="1"/>
          <w:numId w:val="29"/>
        </w:numPr>
        <w:spacing w:after="160" w:line="259" w:lineRule="auto"/>
      </w:pPr>
      <w:r>
        <w:t>Notification of Applicants. All applicants will be notified of their approval status in an email to the superintendent, with an attached letter.</w:t>
      </w:r>
    </w:p>
    <w:p w14:paraId="61BA2E9F" w14:textId="77777777" w:rsidR="00506853" w:rsidRDefault="00506853" w:rsidP="00506853">
      <w:pPr>
        <w:pStyle w:val="Heading1"/>
      </w:pPr>
      <w:bookmarkStart w:id="10" w:name="_Toc225170454"/>
      <w:r>
        <w:lastRenderedPageBreak/>
        <w:t>Section III: Instructions for Writing the Application</w:t>
      </w:r>
      <w:bookmarkEnd w:id="10"/>
    </w:p>
    <w:p w14:paraId="3E9B6F4A" w14:textId="2EFDA9F9" w:rsidR="00506853" w:rsidRDefault="00506853" w:rsidP="00506853">
      <w:pPr>
        <w:spacing w:after="160" w:line="259" w:lineRule="auto"/>
      </w:pPr>
      <w:r>
        <w:t xml:space="preserve">Applications shall address the requirements found in </w:t>
      </w:r>
      <w:hyperlink r:id="rId16" w:history="1">
        <w:r w:rsidRPr="00506853">
          <w:rPr>
            <w:rStyle w:val="Hyperlink"/>
          </w:rPr>
          <w:t>281—Iowa Administrative Code Chapter 16</w:t>
        </w:r>
      </w:hyperlink>
      <w:r>
        <w:t>.</w:t>
      </w:r>
    </w:p>
    <w:p w14:paraId="6C094871" w14:textId="40780EB2" w:rsidR="00506853" w:rsidRDefault="00506853" w:rsidP="00506853">
      <w:pPr>
        <w:spacing w:after="160" w:line="259" w:lineRule="auto"/>
      </w:pPr>
      <w:r>
        <w:t xml:space="preserve">The applicant is encouraged to review additional information found in </w:t>
      </w:r>
      <w:hyperlink r:id="rId17" w:history="1">
        <w:r w:rsidRPr="00506853">
          <w:rPr>
            <w:rStyle w:val="Hyperlink"/>
          </w:rPr>
          <w:t>281—Iowa Administrative Code Chapter 16</w:t>
        </w:r>
      </w:hyperlink>
      <w:r>
        <w:t xml:space="preserve"> and in </w:t>
      </w:r>
      <w:hyperlink r:id="rId18" w:history="1">
        <w:r w:rsidRPr="00506853">
          <w:rPr>
            <w:rStyle w:val="Hyperlink"/>
          </w:rPr>
          <w:t>Iowa Code Chapter 256C</w:t>
        </w:r>
      </w:hyperlink>
      <w:r>
        <w:t>:</w:t>
      </w:r>
    </w:p>
    <w:p w14:paraId="3B2CF9BB" w14:textId="77777777" w:rsidR="00506853" w:rsidRDefault="00506853" w:rsidP="00506853">
      <w:pPr>
        <w:spacing w:after="160" w:line="259" w:lineRule="auto"/>
      </w:pPr>
      <w:r>
        <w:t>Instructions for writing the application have been outlined using the following components in each section: 1) a general description based on the requirements of the Iowa Code and Administrative Rules; 2) the instructions to complete forms. The scoring criteria are included in this section.</w:t>
      </w:r>
    </w:p>
    <w:p w14:paraId="47755D50" w14:textId="77777777" w:rsidR="00506853" w:rsidRPr="00506853" w:rsidRDefault="00506853" w:rsidP="00506853">
      <w:pPr>
        <w:spacing w:after="160" w:line="259" w:lineRule="auto"/>
        <w:rPr>
          <w:b/>
          <w:bCs/>
        </w:rPr>
      </w:pPr>
      <w:r w:rsidRPr="00506853">
        <w:rPr>
          <w:b/>
          <w:bCs/>
        </w:rPr>
        <w:t>Note: Board approval is required prior to signature of board president/designee.</w:t>
      </w:r>
    </w:p>
    <w:p w14:paraId="0E843648" w14:textId="77777777" w:rsidR="00506853" w:rsidRDefault="00506853" w:rsidP="00506853">
      <w:pPr>
        <w:spacing w:after="160" w:line="259" w:lineRule="auto"/>
      </w:pPr>
      <w:r>
        <w:t>The application must follow the format requirements in addition to including the required application components.</w:t>
      </w:r>
    </w:p>
    <w:p w14:paraId="012314AB" w14:textId="77777777" w:rsidR="00506853" w:rsidRDefault="00506853" w:rsidP="00946C21">
      <w:pPr>
        <w:pStyle w:val="Heading2"/>
      </w:pPr>
      <w:bookmarkStart w:id="11" w:name="_Toc225170455"/>
      <w:r>
        <w:t>Format Requirements:</w:t>
      </w:r>
      <w:bookmarkEnd w:id="11"/>
    </w:p>
    <w:p w14:paraId="39DC938D" w14:textId="77777777" w:rsidR="00506853" w:rsidRDefault="00506853" w:rsidP="00506853">
      <w:pPr>
        <w:spacing w:after="160" w:line="259" w:lineRule="auto"/>
      </w:pPr>
      <w:r>
        <w:t>The application submitted to the Department must adhere to the following requirements:</w:t>
      </w:r>
    </w:p>
    <w:p w14:paraId="5E15613D" w14:textId="54DCA4B7" w:rsidR="00506853" w:rsidRDefault="00506853" w:rsidP="00946C21">
      <w:pPr>
        <w:pStyle w:val="ListParagraph"/>
        <w:numPr>
          <w:ilvl w:val="0"/>
          <w:numId w:val="30"/>
        </w:numPr>
        <w:spacing w:after="160" w:line="259" w:lineRule="auto"/>
      </w:pPr>
      <w:r>
        <w:t>Submit documents in the following order:</w:t>
      </w:r>
    </w:p>
    <w:p w14:paraId="75403E5E" w14:textId="349EEC5D" w:rsidR="00506853" w:rsidRDefault="00F94BD1" w:rsidP="00F94BD1">
      <w:pPr>
        <w:pStyle w:val="ListParagraph"/>
        <w:numPr>
          <w:ilvl w:val="1"/>
          <w:numId w:val="30"/>
        </w:numPr>
        <w:spacing w:after="160" w:line="259" w:lineRule="auto"/>
      </w:pPr>
      <w:hyperlink w:anchor="_Cover_Page" w:history="1">
        <w:r w:rsidR="00506853" w:rsidRPr="00F94BD1">
          <w:rPr>
            <w:rStyle w:val="Hyperlink"/>
          </w:rPr>
          <w:t>Cover Page</w:t>
        </w:r>
      </w:hyperlink>
    </w:p>
    <w:p w14:paraId="3CA59ADA" w14:textId="7FBE6372" w:rsidR="00506853" w:rsidRDefault="00F94BD1" w:rsidP="00F94BD1">
      <w:pPr>
        <w:pStyle w:val="ListParagraph"/>
        <w:numPr>
          <w:ilvl w:val="1"/>
          <w:numId w:val="30"/>
        </w:numPr>
        <w:spacing w:after="160" w:line="259" w:lineRule="auto"/>
      </w:pPr>
      <w:hyperlink w:anchor="_Assurances_Minority_Impact" w:history="1">
        <w:r w:rsidR="00506853" w:rsidRPr="00F94BD1">
          <w:rPr>
            <w:rStyle w:val="Hyperlink"/>
          </w:rPr>
          <w:t>Assurances</w:t>
        </w:r>
      </w:hyperlink>
    </w:p>
    <w:p w14:paraId="38327D08" w14:textId="097398A2" w:rsidR="00506853" w:rsidRDefault="00F94BD1" w:rsidP="00F94BD1">
      <w:pPr>
        <w:pStyle w:val="ListParagraph"/>
        <w:numPr>
          <w:ilvl w:val="1"/>
          <w:numId w:val="30"/>
        </w:numPr>
        <w:spacing w:after="160" w:line="259" w:lineRule="auto"/>
      </w:pPr>
      <w:hyperlink w:anchor="_Minority_Impact_Statement" w:history="1">
        <w:r w:rsidR="00506853" w:rsidRPr="00F94BD1">
          <w:rPr>
            <w:rStyle w:val="Hyperlink"/>
          </w:rPr>
          <w:t>Minority Impact Statement</w:t>
        </w:r>
      </w:hyperlink>
    </w:p>
    <w:p w14:paraId="03F35B99" w14:textId="55CC42CA" w:rsidR="00506853" w:rsidRDefault="00F94BD1" w:rsidP="00F94BD1">
      <w:pPr>
        <w:pStyle w:val="ListParagraph"/>
        <w:numPr>
          <w:ilvl w:val="1"/>
          <w:numId w:val="30"/>
        </w:numPr>
        <w:spacing w:after="160" w:line="259" w:lineRule="auto"/>
      </w:pPr>
      <w:hyperlink w:anchor="_Collaboration:_Partners_and" w:history="1">
        <w:r w:rsidR="00506853" w:rsidRPr="00F94BD1">
          <w:rPr>
            <w:rStyle w:val="Hyperlink"/>
          </w:rPr>
          <w:t>Collaboration: Partners and Commitment Form</w:t>
        </w:r>
      </w:hyperlink>
    </w:p>
    <w:p w14:paraId="2A0DBF32" w14:textId="4D912979" w:rsidR="00506853" w:rsidRDefault="00506853" w:rsidP="00F94BD1">
      <w:pPr>
        <w:pStyle w:val="ListParagraph"/>
        <w:numPr>
          <w:ilvl w:val="1"/>
          <w:numId w:val="30"/>
        </w:numPr>
        <w:spacing w:after="160" w:line="259" w:lineRule="auto"/>
      </w:pPr>
      <w:r>
        <w:t>Program Plan to Provide Quality Preschool</w:t>
      </w:r>
    </w:p>
    <w:p w14:paraId="6C6CA6FF" w14:textId="35D33BF7" w:rsidR="00506853" w:rsidRDefault="00506853" w:rsidP="00F94BD1">
      <w:pPr>
        <w:pStyle w:val="ListParagraph"/>
        <w:numPr>
          <w:ilvl w:val="2"/>
          <w:numId w:val="30"/>
        </w:numPr>
        <w:spacing w:after="160" w:line="259" w:lineRule="auto"/>
      </w:pPr>
      <w:r>
        <w:t>Existing Preschool Question</w:t>
      </w:r>
    </w:p>
    <w:p w14:paraId="1F4F6991" w14:textId="1DE669AB" w:rsidR="00506853" w:rsidRDefault="00506853" w:rsidP="00F94BD1">
      <w:pPr>
        <w:pStyle w:val="ListParagraph"/>
        <w:numPr>
          <w:ilvl w:val="2"/>
          <w:numId w:val="30"/>
        </w:numPr>
        <w:spacing w:after="160" w:line="259" w:lineRule="auto"/>
      </w:pPr>
      <w:r>
        <w:t>Preschool Program Plan Narrative</w:t>
      </w:r>
    </w:p>
    <w:p w14:paraId="4491ACED" w14:textId="1DC3A4C2" w:rsidR="00506853" w:rsidRDefault="00F94BD1" w:rsidP="00F94BD1">
      <w:pPr>
        <w:pStyle w:val="ListParagraph"/>
        <w:numPr>
          <w:ilvl w:val="2"/>
          <w:numId w:val="30"/>
        </w:numPr>
        <w:spacing w:after="160" w:line="259" w:lineRule="auto"/>
      </w:pPr>
      <w:hyperlink w:anchor="_Preschool_Plan_Form" w:history="1">
        <w:r w:rsidR="00506853" w:rsidRPr="00F94BD1">
          <w:rPr>
            <w:rStyle w:val="Hyperlink"/>
          </w:rPr>
          <w:t>Preschool Plan Form</w:t>
        </w:r>
      </w:hyperlink>
    </w:p>
    <w:p w14:paraId="23A3E45B" w14:textId="0E46A57F" w:rsidR="00506853" w:rsidRDefault="00F94BD1" w:rsidP="00F94BD1">
      <w:pPr>
        <w:pStyle w:val="ListParagraph"/>
        <w:numPr>
          <w:ilvl w:val="1"/>
          <w:numId w:val="30"/>
        </w:numPr>
        <w:spacing w:after="160" w:line="259" w:lineRule="auto"/>
      </w:pPr>
      <w:hyperlink w:anchor="_Preschool_Budget_Form_1" w:history="1">
        <w:r w:rsidR="00506853" w:rsidRPr="00F94BD1">
          <w:rPr>
            <w:rStyle w:val="Hyperlink"/>
          </w:rPr>
          <w:t>Preschool Budget Plan</w:t>
        </w:r>
      </w:hyperlink>
    </w:p>
    <w:p w14:paraId="617C2BE2" w14:textId="296ADB63" w:rsidR="00506853" w:rsidRDefault="00506853" w:rsidP="00946C21">
      <w:pPr>
        <w:pStyle w:val="ListParagraph"/>
        <w:numPr>
          <w:ilvl w:val="0"/>
          <w:numId w:val="30"/>
        </w:numPr>
        <w:spacing w:after="160" w:line="259" w:lineRule="auto"/>
      </w:pPr>
      <w:r>
        <w:t>Preschool Program Plan Narrative is limited to six (6) pages.</w:t>
      </w:r>
    </w:p>
    <w:p w14:paraId="73AC591C" w14:textId="58EC8E81" w:rsidR="00506853" w:rsidRDefault="00506853" w:rsidP="00946C21">
      <w:pPr>
        <w:pStyle w:val="ListParagraph"/>
        <w:numPr>
          <w:ilvl w:val="0"/>
          <w:numId w:val="30"/>
        </w:numPr>
        <w:spacing w:after="160" w:line="259" w:lineRule="auto"/>
      </w:pPr>
      <w:r>
        <w:t>Narrative responses must be double-spaced, single-sided, with one-inch margins on the top, bottom and sides.</w:t>
      </w:r>
    </w:p>
    <w:p w14:paraId="35E38979" w14:textId="2820BDD4" w:rsidR="00506853" w:rsidRDefault="00506853" w:rsidP="00946C21">
      <w:pPr>
        <w:pStyle w:val="ListParagraph"/>
        <w:numPr>
          <w:ilvl w:val="0"/>
          <w:numId w:val="30"/>
        </w:numPr>
        <w:spacing w:after="160" w:line="259" w:lineRule="auto"/>
      </w:pPr>
      <w:r>
        <w:t>Tables included in the narrative responses must be double-spaced.</w:t>
      </w:r>
    </w:p>
    <w:p w14:paraId="751DBBFF" w14:textId="4685373A" w:rsidR="00506853" w:rsidRDefault="00506853" w:rsidP="00946C21">
      <w:pPr>
        <w:pStyle w:val="ListParagraph"/>
        <w:numPr>
          <w:ilvl w:val="0"/>
          <w:numId w:val="30"/>
        </w:numPr>
        <w:spacing w:after="160" w:line="259" w:lineRule="auto"/>
      </w:pPr>
      <w:r>
        <w:t>Provide page numbers and school district number at the bottom of each page (footer).</w:t>
      </w:r>
    </w:p>
    <w:p w14:paraId="10C22C10" w14:textId="65EE6A99" w:rsidR="00506853" w:rsidRDefault="00506853" w:rsidP="00946C21">
      <w:pPr>
        <w:pStyle w:val="ListParagraph"/>
        <w:numPr>
          <w:ilvl w:val="0"/>
          <w:numId w:val="30"/>
        </w:numPr>
        <w:spacing w:after="160" w:line="259" w:lineRule="auto"/>
      </w:pPr>
      <w:r>
        <w:t>Font size must be a minimum of 12 points.</w:t>
      </w:r>
    </w:p>
    <w:p w14:paraId="04211032" w14:textId="6D525547" w:rsidR="00506853" w:rsidRDefault="00506853" w:rsidP="00946C21">
      <w:pPr>
        <w:pStyle w:val="ListParagraph"/>
        <w:numPr>
          <w:ilvl w:val="0"/>
          <w:numId w:val="30"/>
        </w:numPr>
        <w:spacing w:after="160" w:line="259" w:lineRule="auto"/>
      </w:pPr>
      <w:r>
        <w:t xml:space="preserve">The </w:t>
      </w:r>
      <w:r w:rsidRPr="00946C21">
        <w:rPr>
          <w:b/>
          <w:bCs/>
        </w:rPr>
        <w:t>original and one copy</w:t>
      </w:r>
      <w:r>
        <w:t xml:space="preserve"> of the application must be submitted by the due date. The original and one copy of the application can be delivered in person to Mary Breyfogle, Administrative Consultant, at the Grimes State Office Building, 400 East 14th Street, Des Moines, 3rd Floor, by 4:30 p.m. on May 1, 2026, or be mailed and postmarked on or before May 1, 2026.</w:t>
      </w:r>
    </w:p>
    <w:p w14:paraId="0377125A" w14:textId="7C10D705" w:rsidR="00506853" w:rsidRDefault="00506853" w:rsidP="00946C21">
      <w:pPr>
        <w:pStyle w:val="ListParagraph"/>
        <w:numPr>
          <w:ilvl w:val="0"/>
          <w:numId w:val="30"/>
        </w:numPr>
        <w:spacing w:after="160" w:line="259" w:lineRule="auto"/>
      </w:pPr>
      <w:r w:rsidRPr="00946C21">
        <w:rPr>
          <w:b/>
          <w:bCs/>
        </w:rPr>
        <w:t>The original application must have original signatures of the school superintendent and board president/designee.</w:t>
      </w:r>
      <w:r>
        <w:t xml:space="preserve"> </w:t>
      </w:r>
      <w:r w:rsidRPr="00946C21">
        <w:rPr>
          <w:i/>
          <w:iCs/>
        </w:rPr>
        <w:t>Note: No signature stamps are allowed.</w:t>
      </w:r>
    </w:p>
    <w:p w14:paraId="0A07C56A" w14:textId="3C37ECB4" w:rsidR="00506853" w:rsidRDefault="00506853" w:rsidP="00946C21">
      <w:pPr>
        <w:pStyle w:val="ListParagraph"/>
        <w:numPr>
          <w:ilvl w:val="0"/>
          <w:numId w:val="30"/>
        </w:numPr>
        <w:spacing w:after="160" w:line="259" w:lineRule="auto"/>
      </w:pPr>
      <w:r>
        <w:t>The copy of the application does not require an original signature.</w:t>
      </w:r>
    </w:p>
    <w:p w14:paraId="672D2841" w14:textId="047159BA" w:rsidR="00506853" w:rsidRDefault="00506853" w:rsidP="00946C21">
      <w:pPr>
        <w:pStyle w:val="ListParagraph"/>
        <w:numPr>
          <w:ilvl w:val="0"/>
          <w:numId w:val="30"/>
        </w:numPr>
        <w:spacing w:after="160" w:line="259" w:lineRule="auto"/>
      </w:pPr>
      <w:r>
        <w:t>Documents are not to be submitted in a three-ring binder or encased in page protectors.</w:t>
      </w:r>
    </w:p>
    <w:p w14:paraId="4A6E4105" w14:textId="1D3A1EEB" w:rsidR="00506853" w:rsidRDefault="00506853" w:rsidP="00946C21">
      <w:pPr>
        <w:pStyle w:val="ListParagraph"/>
        <w:numPr>
          <w:ilvl w:val="0"/>
          <w:numId w:val="30"/>
        </w:numPr>
        <w:spacing w:after="160" w:line="259" w:lineRule="auto"/>
      </w:pPr>
      <w:r>
        <w:t xml:space="preserve">Applicants using US postal service are advised to mail the application with a tracking receipt. If an applicant has not received such notice from the Department within three days of mailing, the applicant is encouraged to contact Mary Breyfogle at </w:t>
      </w:r>
      <w:hyperlink r:id="rId19" w:history="1">
        <w:r w:rsidR="00946C21" w:rsidRPr="001802BC">
          <w:rPr>
            <w:rStyle w:val="Hyperlink"/>
          </w:rPr>
          <w:t>mary.breyfogle@iowa.gov</w:t>
        </w:r>
      </w:hyperlink>
      <w:r>
        <w:t>.</w:t>
      </w:r>
    </w:p>
    <w:p w14:paraId="02C13CE1" w14:textId="7730090C" w:rsidR="00506853" w:rsidRDefault="00506853" w:rsidP="00946C21">
      <w:pPr>
        <w:pStyle w:val="ListParagraph"/>
        <w:numPr>
          <w:ilvl w:val="0"/>
          <w:numId w:val="30"/>
        </w:numPr>
        <w:spacing w:after="160" w:line="259" w:lineRule="auto"/>
      </w:pPr>
      <w:r>
        <w:t>All forms included in the application must be completed and submitted with the application.</w:t>
      </w:r>
    </w:p>
    <w:p w14:paraId="0D5E33DE" w14:textId="642972DA" w:rsidR="00F32186" w:rsidRDefault="00506853" w:rsidP="00946C21">
      <w:pPr>
        <w:pStyle w:val="ListParagraph"/>
        <w:numPr>
          <w:ilvl w:val="0"/>
          <w:numId w:val="30"/>
        </w:numPr>
        <w:spacing w:after="160" w:line="259" w:lineRule="auto"/>
      </w:pPr>
      <w:r>
        <w:t>No redesign of these forms is permitted.</w:t>
      </w:r>
    </w:p>
    <w:p w14:paraId="63C1D0D9" w14:textId="59C0DFC2" w:rsidR="00946C21" w:rsidRDefault="00946C21">
      <w:pPr>
        <w:spacing w:after="160" w:line="259" w:lineRule="auto"/>
      </w:pPr>
      <w:r>
        <w:br w:type="page"/>
      </w:r>
    </w:p>
    <w:p w14:paraId="4D4B6610" w14:textId="77777777" w:rsidR="00946C21" w:rsidRDefault="00946C21" w:rsidP="00946C21">
      <w:pPr>
        <w:pStyle w:val="Heading2"/>
      </w:pPr>
      <w:bookmarkStart w:id="12" w:name="_Toc225170456"/>
      <w:r>
        <w:lastRenderedPageBreak/>
        <w:t>Application Components:</w:t>
      </w:r>
      <w:bookmarkEnd w:id="12"/>
    </w:p>
    <w:p w14:paraId="60974C73" w14:textId="6E88C299" w:rsidR="00946C21" w:rsidRDefault="00F94BD1" w:rsidP="0054786A">
      <w:pPr>
        <w:pStyle w:val="Heading3"/>
      </w:pPr>
      <w:hyperlink w:anchor="_Cover_Page" w:history="1">
        <w:r w:rsidR="00946C21" w:rsidRPr="00F94BD1">
          <w:rPr>
            <w:rStyle w:val="Hyperlink"/>
          </w:rPr>
          <w:t>Cover Page</w:t>
        </w:r>
      </w:hyperlink>
      <w:r w:rsidR="00946C21">
        <w:t xml:space="preserve"> and Number of Copies</w:t>
      </w:r>
    </w:p>
    <w:p w14:paraId="275CD369" w14:textId="77777777" w:rsidR="00946C21" w:rsidRPr="0054786A" w:rsidRDefault="00946C21" w:rsidP="0054786A">
      <w:pPr>
        <w:rPr>
          <w:i/>
          <w:iCs/>
        </w:rPr>
      </w:pPr>
      <w:r w:rsidRPr="0054786A">
        <w:rPr>
          <w:i/>
          <w:iCs/>
        </w:rPr>
        <w:t>Applicants will provide brief logistics to the Department. All items must be completed on the application Cover Page.</w:t>
      </w:r>
    </w:p>
    <w:p w14:paraId="2F2731BF" w14:textId="77777777" w:rsidR="00946C21" w:rsidRDefault="00946C21" w:rsidP="0054786A">
      <w:pPr>
        <w:pStyle w:val="Heading4"/>
      </w:pPr>
      <w:r>
        <w:t>Instructions:</w:t>
      </w:r>
    </w:p>
    <w:p w14:paraId="0DAC349F" w14:textId="142EAC52" w:rsidR="00946C21" w:rsidRDefault="00946C21" w:rsidP="0054786A">
      <w:pPr>
        <w:pStyle w:val="ListParagraph"/>
        <w:numPr>
          <w:ilvl w:val="0"/>
          <w:numId w:val="32"/>
        </w:numPr>
      </w:pPr>
      <w:r>
        <w:t>Include all information requested on the Cover Page. The cover page should be the first visible sheet of paper in the application and is to be one page, one-sided in length. No other cover or page should precede it.</w:t>
      </w:r>
    </w:p>
    <w:p w14:paraId="0E934E1C" w14:textId="728F5F6B" w:rsidR="00946C21" w:rsidRPr="0054786A" w:rsidRDefault="00946C21" w:rsidP="0054786A">
      <w:pPr>
        <w:pStyle w:val="ListParagraph"/>
        <w:numPr>
          <w:ilvl w:val="0"/>
          <w:numId w:val="32"/>
        </w:numPr>
        <w:rPr>
          <w:b/>
          <w:bCs/>
        </w:rPr>
      </w:pPr>
      <w:r w:rsidRPr="0054786A">
        <w:rPr>
          <w:b/>
          <w:bCs/>
        </w:rPr>
        <w:t>The original application must be signed by the school superintendent and board president/designee.</w:t>
      </w:r>
      <w:r w:rsidRPr="0054786A">
        <w:rPr>
          <w:b/>
          <w:bCs/>
        </w:rPr>
        <w:t xml:space="preserve"> </w:t>
      </w:r>
      <w:r w:rsidRPr="0054786A">
        <w:rPr>
          <w:b/>
          <w:bCs/>
          <w:i/>
          <w:iCs/>
        </w:rPr>
        <w:t>Note: No signature stamps are allowed.</w:t>
      </w:r>
    </w:p>
    <w:p w14:paraId="44284B15" w14:textId="08105CC9" w:rsidR="00946C21" w:rsidRDefault="00946C21" w:rsidP="0054786A">
      <w:pPr>
        <w:pStyle w:val="ListParagraph"/>
        <w:numPr>
          <w:ilvl w:val="0"/>
          <w:numId w:val="32"/>
        </w:numPr>
      </w:pPr>
      <w:r w:rsidRPr="0054786A">
        <w:rPr>
          <w:b/>
          <w:bCs/>
        </w:rPr>
        <w:t>Submit the original application and one copy</w:t>
      </w:r>
      <w:r>
        <w:t xml:space="preserve"> to the Department by the due date.</w:t>
      </w:r>
    </w:p>
    <w:p w14:paraId="08F825B1" w14:textId="2AC9084A" w:rsidR="00946C21" w:rsidRDefault="00F94BD1" w:rsidP="0054786A">
      <w:pPr>
        <w:pStyle w:val="Heading3"/>
      </w:pPr>
      <w:hyperlink w:anchor="_Assurances_Minority_Impact" w:history="1">
        <w:r w:rsidR="00946C21" w:rsidRPr="00F94BD1">
          <w:rPr>
            <w:rStyle w:val="Hyperlink"/>
          </w:rPr>
          <w:t>Assurances</w:t>
        </w:r>
      </w:hyperlink>
    </w:p>
    <w:p w14:paraId="32CA9F9D" w14:textId="2ADD9525" w:rsidR="00946C21" w:rsidRPr="0054786A" w:rsidRDefault="00946C21" w:rsidP="00946C21">
      <w:pPr>
        <w:spacing w:after="160" w:line="259" w:lineRule="auto"/>
        <w:rPr>
          <w:i/>
          <w:iCs/>
        </w:rPr>
      </w:pPr>
      <w:r w:rsidRPr="0054786A">
        <w:rPr>
          <w:i/>
          <w:iCs/>
        </w:rPr>
        <w:t xml:space="preserve">The purpose of this section is to assist the applicant in understanding the requirements of </w:t>
      </w:r>
      <w:hyperlink r:id="rId20" w:history="1">
        <w:r w:rsidRPr="0054786A">
          <w:rPr>
            <w:rStyle w:val="Hyperlink"/>
            <w:i/>
            <w:iCs/>
          </w:rPr>
          <w:t>Iowa Administrative Code Chapter 16</w:t>
        </w:r>
      </w:hyperlink>
      <w:r w:rsidRPr="0054786A">
        <w:rPr>
          <w:i/>
          <w:iCs/>
        </w:rPr>
        <w:t>. The applicant will review and agree to fulfill the agreements and conditions indicated in the assurances.</w:t>
      </w:r>
    </w:p>
    <w:p w14:paraId="225A193D" w14:textId="11106044" w:rsidR="00946C21" w:rsidRPr="0054786A" w:rsidRDefault="00946C21" w:rsidP="0054786A">
      <w:pPr>
        <w:pStyle w:val="ListParagraph"/>
        <w:numPr>
          <w:ilvl w:val="0"/>
          <w:numId w:val="33"/>
        </w:numPr>
        <w:spacing w:after="160" w:line="259" w:lineRule="auto"/>
        <w:rPr>
          <w:b/>
          <w:bCs/>
        </w:rPr>
      </w:pPr>
      <w:r w:rsidRPr="0054786A">
        <w:rPr>
          <w:b/>
          <w:bCs/>
        </w:rPr>
        <w:t xml:space="preserve">The Assurances in the original application must have original signatures of the school superintendent and board president/designee. </w:t>
      </w:r>
      <w:r w:rsidRPr="0054786A">
        <w:rPr>
          <w:b/>
          <w:bCs/>
          <w:i/>
          <w:iCs/>
        </w:rPr>
        <w:t>Note: No signature stamps are allowed.</w:t>
      </w:r>
    </w:p>
    <w:p w14:paraId="7586EC68" w14:textId="18D011F0" w:rsidR="00946C21" w:rsidRDefault="00946C21" w:rsidP="0054786A">
      <w:pPr>
        <w:pStyle w:val="ListParagraph"/>
        <w:numPr>
          <w:ilvl w:val="0"/>
          <w:numId w:val="33"/>
        </w:numPr>
        <w:spacing w:after="160" w:line="259" w:lineRule="auto"/>
      </w:pPr>
      <w:r>
        <w:t>The copy of the application does not need to have original signatures.</w:t>
      </w:r>
    </w:p>
    <w:p w14:paraId="54285B46" w14:textId="273BE10D" w:rsidR="00946C21" w:rsidRDefault="00F94BD1" w:rsidP="0054786A">
      <w:pPr>
        <w:pStyle w:val="Heading3"/>
      </w:pPr>
      <w:hyperlink w:anchor="_Minority_Impact_Statement" w:history="1">
        <w:r w:rsidR="00946C21" w:rsidRPr="00F94BD1">
          <w:rPr>
            <w:rStyle w:val="Hyperlink"/>
          </w:rPr>
          <w:t>Minority Impact Statement</w:t>
        </w:r>
      </w:hyperlink>
    </w:p>
    <w:p w14:paraId="2B427242" w14:textId="77777777" w:rsidR="00946C21" w:rsidRPr="0054786A" w:rsidRDefault="00946C21" w:rsidP="00946C21">
      <w:pPr>
        <w:spacing w:after="160" w:line="259" w:lineRule="auto"/>
        <w:rPr>
          <w:i/>
          <w:iCs/>
        </w:rPr>
      </w:pPr>
      <w:r w:rsidRPr="0054786A">
        <w:rPr>
          <w:i/>
          <w:iCs/>
        </w:rPr>
        <w:t>Completion of the Minority Impact Statement is required for all grants submitted to the State of Iowa. The purpose is to ensure that the applicant considers the potential impact on minority populations.</w:t>
      </w:r>
    </w:p>
    <w:p w14:paraId="2F26220C" w14:textId="419B3DA5" w:rsidR="00946C21" w:rsidRDefault="00946C21" w:rsidP="0054786A">
      <w:pPr>
        <w:pStyle w:val="ListParagraph"/>
        <w:numPr>
          <w:ilvl w:val="0"/>
          <w:numId w:val="34"/>
        </w:numPr>
        <w:spacing w:after="160" w:line="259" w:lineRule="auto"/>
      </w:pPr>
      <w:r>
        <w:t>A narrative must accompany the statement chosen on the Minority Impact Statement Form; and</w:t>
      </w:r>
    </w:p>
    <w:p w14:paraId="64F4F88E" w14:textId="2E750BFC" w:rsidR="00946C21" w:rsidRDefault="00946C21" w:rsidP="0054786A">
      <w:pPr>
        <w:pStyle w:val="ListParagraph"/>
        <w:numPr>
          <w:ilvl w:val="0"/>
          <w:numId w:val="34"/>
        </w:numPr>
        <w:spacing w:after="160" w:line="259" w:lineRule="auto"/>
      </w:pPr>
      <w:r>
        <w:t xml:space="preserve">The </w:t>
      </w:r>
      <w:r w:rsidRPr="0054786A">
        <w:rPr>
          <w:b/>
          <w:bCs/>
        </w:rPr>
        <w:t>Minority Impact Statement must be signed by a district representative.</w:t>
      </w:r>
    </w:p>
    <w:p w14:paraId="24F04364" w14:textId="1EB5CD67" w:rsidR="00946C21" w:rsidRDefault="00F94BD1" w:rsidP="0054786A">
      <w:pPr>
        <w:pStyle w:val="Heading3"/>
      </w:pPr>
      <w:hyperlink w:anchor="_Collaboration:_Partners_and" w:history="1">
        <w:r w:rsidR="00946C21" w:rsidRPr="00F94BD1">
          <w:rPr>
            <w:rStyle w:val="Hyperlink"/>
          </w:rPr>
          <w:t>Collaboration: Partners and Commitment Form</w:t>
        </w:r>
      </w:hyperlink>
    </w:p>
    <w:p w14:paraId="30562B12" w14:textId="77777777" w:rsidR="00946C21" w:rsidRPr="0054786A" w:rsidRDefault="00946C21" w:rsidP="00946C21">
      <w:pPr>
        <w:spacing w:after="160" w:line="259" w:lineRule="auto"/>
        <w:rPr>
          <w:i/>
          <w:iCs/>
        </w:rPr>
      </w:pPr>
      <w:r w:rsidRPr="0054786A">
        <w:rPr>
          <w:i/>
          <w:iCs/>
        </w:rPr>
        <w:t>The purpose of collaboration, and the intent of the preschool program legislation, is to maintain a community of combined efforts and resources to meet the preschool needs of four-year-old children.</w:t>
      </w:r>
    </w:p>
    <w:p w14:paraId="74BF1FE9" w14:textId="77777777" w:rsidR="00946C21" w:rsidRPr="0054786A" w:rsidRDefault="00946C21" w:rsidP="00946C21">
      <w:pPr>
        <w:spacing w:after="160" w:line="259" w:lineRule="auto"/>
        <w:rPr>
          <w:i/>
          <w:iCs/>
        </w:rPr>
      </w:pPr>
      <w:r w:rsidRPr="0054786A">
        <w:rPr>
          <w:i/>
          <w:iCs/>
        </w:rPr>
        <w:t>The Collaboration: Partners and Commitment Form of the application is completed to identify community partners and describe the collaborative partnerships between the applicant and the partner to 1) develop the preschool application and/or 2) implement the preschool program.</w:t>
      </w:r>
    </w:p>
    <w:p w14:paraId="63382DB2" w14:textId="63BB890A" w:rsidR="00946C21" w:rsidRDefault="00F94BD1" w:rsidP="0054786A">
      <w:pPr>
        <w:pStyle w:val="Heading3"/>
      </w:pPr>
      <w:hyperlink w:anchor="_Program_Plan_to" w:history="1">
        <w:r w:rsidR="00946C21" w:rsidRPr="00F94BD1">
          <w:rPr>
            <w:rStyle w:val="Hyperlink"/>
          </w:rPr>
          <w:t>Program Plan to Provide Quality Preschool</w:t>
        </w:r>
      </w:hyperlink>
    </w:p>
    <w:p w14:paraId="7D3DEFD6" w14:textId="77777777" w:rsidR="00946C21" w:rsidRPr="0054786A" w:rsidRDefault="00946C21" w:rsidP="00946C21">
      <w:pPr>
        <w:spacing w:after="160" w:line="259" w:lineRule="auto"/>
        <w:rPr>
          <w:i/>
          <w:iCs/>
        </w:rPr>
      </w:pPr>
      <w:r w:rsidRPr="0054786A">
        <w:rPr>
          <w:i/>
          <w:iCs/>
        </w:rPr>
        <w:t>The purpose of this section is to inform the Department of the plan the applicant has developed to implement the Statewide Voluntary Preschool Program for Four-Year-Old Children.</w:t>
      </w:r>
    </w:p>
    <w:p w14:paraId="4C26CD57" w14:textId="77777777" w:rsidR="00946C21" w:rsidRPr="0054786A" w:rsidRDefault="00946C21" w:rsidP="00946C21">
      <w:pPr>
        <w:spacing w:after="160" w:line="259" w:lineRule="auto"/>
        <w:rPr>
          <w:i/>
          <w:iCs/>
        </w:rPr>
      </w:pPr>
      <w:r w:rsidRPr="0054786A">
        <w:rPr>
          <w:i/>
          <w:iCs/>
        </w:rPr>
        <w:t>The Program Plan to Provide Quality Preschool involves the completion of 1) the Existing Preschool Question;</w:t>
      </w:r>
    </w:p>
    <w:p w14:paraId="07A07254" w14:textId="77777777" w:rsidR="00946C21" w:rsidRPr="0054786A" w:rsidRDefault="00946C21" w:rsidP="00946C21">
      <w:pPr>
        <w:spacing w:after="160" w:line="259" w:lineRule="auto"/>
        <w:rPr>
          <w:i/>
          <w:iCs/>
        </w:rPr>
      </w:pPr>
      <w:r w:rsidRPr="0054786A">
        <w:rPr>
          <w:i/>
          <w:iCs/>
        </w:rPr>
        <w:t>2) the Preschool Plan Narrative to describe how the applicant and community partners will provide quality preschool programming by addressing each of the items in this section; and 3) the Preschool Plan Form that provides information on the locations where the preschool will be implemented.</w:t>
      </w:r>
    </w:p>
    <w:bookmarkStart w:id="13" w:name="_Preschool_Budget_Form_1"/>
    <w:bookmarkEnd w:id="13"/>
    <w:p w14:paraId="314EAD53" w14:textId="0D2F0918" w:rsidR="00946C21" w:rsidRDefault="00F94BD1" w:rsidP="0054786A">
      <w:pPr>
        <w:pStyle w:val="Heading3"/>
      </w:pPr>
      <w:r>
        <w:fldChar w:fldCharType="begin"/>
      </w:r>
      <w:r>
        <w:instrText>HYPERLINK  \l "_Preschool_Budget_Form"</w:instrText>
      </w:r>
      <w:r>
        <w:fldChar w:fldCharType="separate"/>
      </w:r>
      <w:r w:rsidR="00946C21" w:rsidRPr="00F94BD1">
        <w:rPr>
          <w:rStyle w:val="Hyperlink"/>
        </w:rPr>
        <w:t>Preschool Budget Form</w:t>
      </w:r>
      <w:r>
        <w:fldChar w:fldCharType="end"/>
      </w:r>
    </w:p>
    <w:p w14:paraId="325C1475" w14:textId="77777777" w:rsidR="00946C21" w:rsidRPr="0054786A" w:rsidRDefault="00946C21" w:rsidP="00946C21">
      <w:pPr>
        <w:spacing w:after="160" w:line="259" w:lineRule="auto"/>
        <w:rPr>
          <w:i/>
          <w:iCs/>
        </w:rPr>
      </w:pPr>
      <w:r w:rsidRPr="0054786A">
        <w:rPr>
          <w:i/>
          <w:iCs/>
        </w:rPr>
        <w:t xml:space="preserve">The </w:t>
      </w:r>
      <w:r w:rsidRPr="0054786A">
        <w:rPr>
          <w:b/>
          <w:bCs/>
          <w:i/>
          <w:iCs/>
        </w:rPr>
        <w:t>applicant will utilize other funding sources</w:t>
      </w:r>
      <w:r w:rsidRPr="0054786A">
        <w:rPr>
          <w:i/>
          <w:iCs/>
        </w:rPr>
        <w:t xml:space="preserve"> to operate the Preschool Program during the 2026-2027 school year. A district’s general fund may not be used to support costs of implementing the Statewide </w:t>
      </w:r>
      <w:r w:rsidRPr="0054786A">
        <w:rPr>
          <w:i/>
          <w:iCs/>
        </w:rPr>
        <w:lastRenderedPageBreak/>
        <w:t>Voluntary Preschool Program for the first year. The funding required to operate the Preschool Program during the 2026- 2027 school year will be identified in the budget planning form by completing the Preschool Budget Form and Narrative. Funding (.5) to support the Preschool Program in 2027-2028 will be generated from the 2026 Certified Enrollment Count for 4-year-old children. Subsequent years are funded through the Certified Enrollment Count for 4-year-old children.</w:t>
      </w:r>
    </w:p>
    <w:p w14:paraId="5754ECC4" w14:textId="1189950A" w:rsidR="00F32186" w:rsidRPr="0054786A" w:rsidRDefault="00946C21" w:rsidP="00946C21">
      <w:pPr>
        <w:spacing w:after="160" w:line="259" w:lineRule="auto"/>
        <w:rPr>
          <w:i/>
          <w:iCs/>
        </w:rPr>
      </w:pPr>
      <w:r w:rsidRPr="0054786A">
        <w:rPr>
          <w:i/>
          <w:iCs/>
        </w:rPr>
        <w:t xml:space="preserve">The formula for calculation of state aid is: 0.5 x certified enrollment count of eligible </w:t>
      </w:r>
      <w:proofErr w:type="gramStart"/>
      <w:r w:rsidRPr="0054786A">
        <w:rPr>
          <w:i/>
          <w:iCs/>
        </w:rPr>
        <w:t>students</w:t>
      </w:r>
      <w:proofErr w:type="gramEnd"/>
      <w:r w:rsidRPr="0054786A">
        <w:rPr>
          <w:i/>
          <w:iCs/>
        </w:rPr>
        <w:t xml:space="preserve"> times the state cost per pupil. The state cost per pupil for FY26 was 7,988. This amount changes based on the supplemental state aid percentage for the given fiscal year.</w:t>
      </w:r>
    </w:p>
    <w:p w14:paraId="54965D03" w14:textId="57762013" w:rsidR="0054786A" w:rsidRDefault="0054786A">
      <w:pPr>
        <w:spacing w:after="160" w:line="259" w:lineRule="auto"/>
      </w:pPr>
      <w:r>
        <w:br w:type="page"/>
      </w:r>
    </w:p>
    <w:p w14:paraId="69B96BEB" w14:textId="7FD6EF5A" w:rsidR="00F32186" w:rsidRDefault="0054786A" w:rsidP="0054786A">
      <w:pPr>
        <w:pStyle w:val="Heading1"/>
      </w:pPr>
      <w:bookmarkStart w:id="14" w:name="_Toc225170457"/>
      <w:r w:rsidRPr="0054786A">
        <w:lastRenderedPageBreak/>
        <w:t>Section IV: Scoring</w:t>
      </w:r>
      <w:bookmarkEnd w:id="14"/>
    </w:p>
    <w:p w14:paraId="493EA41D" w14:textId="77777777" w:rsidR="00FB5801" w:rsidRDefault="00FB5801" w:rsidP="00FB5801">
      <w:pPr>
        <w:pStyle w:val="ListParagraph"/>
        <w:numPr>
          <w:ilvl w:val="0"/>
          <w:numId w:val="39"/>
        </w:numPr>
      </w:pPr>
      <w:r>
        <w:t>Collaboration: Partners and Commitment Form</w:t>
      </w:r>
    </w:p>
    <w:p w14:paraId="032AD7D6" w14:textId="77777777" w:rsidR="00FB5801" w:rsidRDefault="00FB5801" w:rsidP="00FB5801">
      <w:pPr>
        <w:pStyle w:val="ListParagraph"/>
        <w:numPr>
          <w:ilvl w:val="1"/>
          <w:numId w:val="39"/>
        </w:numPr>
      </w:pPr>
      <w:r>
        <w:t>Extent to which the applicant describes preexisting relationships among early care, health and education providers and community partners to support the application of general education preschool programming for four-year-olds.</w:t>
      </w:r>
    </w:p>
    <w:p w14:paraId="26958EC7" w14:textId="11E2F70D" w:rsidR="00FB5801" w:rsidRDefault="00FB5801" w:rsidP="00FB5801">
      <w:pPr>
        <w:pStyle w:val="ListParagraph"/>
        <w:numPr>
          <w:ilvl w:val="2"/>
          <w:numId w:val="40"/>
        </w:numPr>
      </w:pPr>
      <w:r>
        <w:t>Adequate: Preexisting relationships and partnerships were described to support the application for general education preschool programming for four-year-olds as</w:t>
      </w:r>
      <w:r>
        <w:t xml:space="preserve"> </w:t>
      </w:r>
      <w:r>
        <w:t>evidenced by previous involvement of at least five (5) Categories of Community Partners.</w:t>
      </w:r>
    </w:p>
    <w:p w14:paraId="2F473BD9" w14:textId="77777777" w:rsidR="00FB5801" w:rsidRDefault="00FB5801" w:rsidP="00FB5801">
      <w:pPr>
        <w:pStyle w:val="ListParagraph"/>
        <w:numPr>
          <w:ilvl w:val="2"/>
          <w:numId w:val="40"/>
        </w:numPr>
        <w:ind w:left="2347"/>
        <w:contextualSpacing w:val="0"/>
      </w:pPr>
      <w:r>
        <w:t>Weak: Preexisting relationships and partnerships were described to support the application for general education preschool programming for four-year-olds as evidenced by previous involvement of at least two (2) Categories of Community Partners.</w:t>
      </w:r>
    </w:p>
    <w:p w14:paraId="73E76058" w14:textId="24320DC6" w:rsidR="00FB5801" w:rsidRDefault="00FB5801" w:rsidP="00FB5801">
      <w:pPr>
        <w:pStyle w:val="ListParagraph"/>
        <w:ind w:left="2347"/>
        <w:contextualSpacing w:val="0"/>
      </w:pPr>
      <w:r>
        <w:t>DE Comments:</w:t>
      </w:r>
    </w:p>
    <w:p w14:paraId="0E67FD84" w14:textId="77777777" w:rsidR="00FB5801" w:rsidRDefault="00FB5801" w:rsidP="00FB5801">
      <w:pPr>
        <w:pStyle w:val="ListParagraph"/>
        <w:numPr>
          <w:ilvl w:val="1"/>
          <w:numId w:val="39"/>
        </w:numPr>
      </w:pPr>
      <w:r>
        <w:t>Extent to which the applicant describes the plan to maintain relationships and partnerships among early care, health and education providers and community partners to support the implementation of general education preschool programming for four-year-olds.</w:t>
      </w:r>
    </w:p>
    <w:p w14:paraId="46757A02" w14:textId="77777777" w:rsidR="00FB5801" w:rsidRDefault="00FB5801" w:rsidP="00FB5801">
      <w:pPr>
        <w:pStyle w:val="ListParagraph"/>
        <w:numPr>
          <w:ilvl w:val="2"/>
          <w:numId w:val="41"/>
        </w:numPr>
      </w:pPr>
      <w:r>
        <w:t>Adequate: The plan to maintain relationships and partnerships to support the implementation of the preschool program as evidenced by future involvement of at least five (5) Categories of Community Partners.</w:t>
      </w:r>
    </w:p>
    <w:p w14:paraId="23D67C64" w14:textId="77777777" w:rsidR="00FB5801" w:rsidRDefault="00FB5801" w:rsidP="00FB5801">
      <w:pPr>
        <w:pStyle w:val="ListParagraph"/>
        <w:numPr>
          <w:ilvl w:val="2"/>
          <w:numId w:val="41"/>
        </w:numPr>
        <w:ind w:left="2347"/>
        <w:contextualSpacing w:val="0"/>
      </w:pPr>
      <w:r>
        <w:t>Weak: The plan to maintain relationships and partnerships to support the implementation of the preschool program as evidenced by future involvement of at least two (2) Categories of Community Partners.</w:t>
      </w:r>
    </w:p>
    <w:p w14:paraId="766EBDC0" w14:textId="77777777" w:rsidR="00FB5801" w:rsidRDefault="00FB5801" w:rsidP="00FB5801">
      <w:pPr>
        <w:pStyle w:val="ListParagraph"/>
        <w:ind w:left="2347"/>
        <w:contextualSpacing w:val="0"/>
      </w:pPr>
      <w:r>
        <w:t>DE Comments:</w:t>
      </w:r>
    </w:p>
    <w:p w14:paraId="11725C26" w14:textId="77777777" w:rsidR="00FB5801" w:rsidRDefault="00FB5801" w:rsidP="00FB5801">
      <w:pPr>
        <w:pStyle w:val="ListParagraph"/>
        <w:numPr>
          <w:ilvl w:val="0"/>
          <w:numId w:val="39"/>
        </w:numPr>
      </w:pPr>
      <w:r>
        <w:t>Program Plan to Provide Quality Preschool</w:t>
      </w:r>
    </w:p>
    <w:p w14:paraId="6B45D8C5" w14:textId="77777777" w:rsidR="00FB5801" w:rsidRDefault="00FB5801" w:rsidP="00FB5801">
      <w:pPr>
        <w:pStyle w:val="ListParagraph"/>
        <w:numPr>
          <w:ilvl w:val="0"/>
          <w:numId w:val="42"/>
        </w:numPr>
      </w:pPr>
      <w:r>
        <w:t>What evidence is provided to indicate there is nonexistent general education preschool opportunities within the school district boundaries to serve four-year-old children?</w:t>
      </w:r>
    </w:p>
    <w:p w14:paraId="7199FBE5" w14:textId="77777777" w:rsidR="00FB5801" w:rsidRDefault="00FB5801" w:rsidP="00FB5801">
      <w:pPr>
        <w:pStyle w:val="ListParagraph"/>
        <w:numPr>
          <w:ilvl w:val="2"/>
          <w:numId w:val="43"/>
        </w:numPr>
      </w:pPr>
      <w:r>
        <w:t>Adequate: There are NO general education preschool opportunities currently within the school district boundaries to serve four-year-old children.</w:t>
      </w:r>
    </w:p>
    <w:p w14:paraId="3B61639F" w14:textId="77777777" w:rsidR="00FB5801" w:rsidRDefault="00FB5801" w:rsidP="00FB5801">
      <w:pPr>
        <w:pStyle w:val="ListParagraph"/>
        <w:numPr>
          <w:ilvl w:val="2"/>
          <w:numId w:val="43"/>
        </w:numPr>
        <w:ind w:left="2347"/>
        <w:contextualSpacing w:val="0"/>
      </w:pPr>
      <w:r>
        <w:t>Weak: General education preschool opportunities currently exist within the school district boundaries to serve four-year-old children.</w:t>
      </w:r>
    </w:p>
    <w:p w14:paraId="2237A61A" w14:textId="77777777" w:rsidR="00FB5801" w:rsidRDefault="00FB5801" w:rsidP="00FB5801">
      <w:pPr>
        <w:pStyle w:val="ListParagraph"/>
        <w:numPr>
          <w:ilvl w:val="2"/>
          <w:numId w:val="43"/>
        </w:numPr>
        <w:ind w:left="2347"/>
        <w:contextualSpacing w:val="0"/>
      </w:pPr>
      <w:r>
        <w:t>DE Comments:</w:t>
      </w:r>
    </w:p>
    <w:p w14:paraId="4BEBF708" w14:textId="77777777" w:rsidR="00FB5801" w:rsidRDefault="00FB5801" w:rsidP="00FB5801">
      <w:pPr>
        <w:pStyle w:val="ListParagraph"/>
        <w:numPr>
          <w:ilvl w:val="0"/>
          <w:numId w:val="42"/>
        </w:numPr>
      </w:pPr>
      <w:r>
        <w:t>Extent to which the applicant describes the program plan to implement the Statewide Voluntary Preschool Program for Four-Year-Old Children?</w:t>
      </w:r>
    </w:p>
    <w:p w14:paraId="3670C19A" w14:textId="77777777" w:rsidR="00FB5801" w:rsidRDefault="00FB5801" w:rsidP="00FB5801">
      <w:pPr>
        <w:pStyle w:val="ListParagraph"/>
        <w:numPr>
          <w:ilvl w:val="2"/>
          <w:numId w:val="44"/>
        </w:numPr>
      </w:pPr>
      <w:r>
        <w:t>Adequate: The applicant has an extensive description of the program plan for preschool implementation for all areas.</w:t>
      </w:r>
    </w:p>
    <w:p w14:paraId="1EC006AA" w14:textId="77777777" w:rsidR="00FB5801" w:rsidRDefault="00FB5801" w:rsidP="00FB5801">
      <w:pPr>
        <w:pStyle w:val="ListParagraph"/>
        <w:numPr>
          <w:ilvl w:val="2"/>
          <w:numId w:val="44"/>
        </w:numPr>
        <w:contextualSpacing w:val="0"/>
      </w:pPr>
      <w:r>
        <w:t>Weak: The applicant has a minimal description of the program plan for preschool implementation for all areas.</w:t>
      </w:r>
    </w:p>
    <w:p w14:paraId="47CC79CE" w14:textId="77777777" w:rsidR="00FB5801" w:rsidRDefault="00FB5801" w:rsidP="00FB5801">
      <w:pPr>
        <w:pStyle w:val="ListParagraph"/>
        <w:ind w:left="2340"/>
        <w:contextualSpacing w:val="0"/>
      </w:pPr>
      <w:r>
        <w:t>DE Comments:</w:t>
      </w:r>
    </w:p>
    <w:p w14:paraId="0A69A9B5" w14:textId="77777777" w:rsidR="00FB5801" w:rsidRDefault="00FB5801" w:rsidP="00FB5801">
      <w:pPr>
        <w:pStyle w:val="ListParagraph"/>
        <w:numPr>
          <w:ilvl w:val="0"/>
          <w:numId w:val="42"/>
        </w:numPr>
      </w:pPr>
      <w:r>
        <w:t>What evidence is provided on the Preschool Plan Form to describe preschool programming?</w:t>
      </w:r>
    </w:p>
    <w:p w14:paraId="12A03E60" w14:textId="77777777" w:rsidR="00FB5801" w:rsidRDefault="00FB5801" w:rsidP="00FB5801">
      <w:pPr>
        <w:pStyle w:val="ListParagraph"/>
        <w:numPr>
          <w:ilvl w:val="2"/>
          <w:numId w:val="45"/>
        </w:numPr>
      </w:pPr>
      <w:r>
        <w:t>Adequate: The applicant has completed all information on the Preschool Plan Form for each location.</w:t>
      </w:r>
    </w:p>
    <w:p w14:paraId="2885B681" w14:textId="77777777" w:rsidR="00FB5801" w:rsidRDefault="00FB5801" w:rsidP="00FB5801">
      <w:pPr>
        <w:pStyle w:val="ListParagraph"/>
        <w:numPr>
          <w:ilvl w:val="2"/>
          <w:numId w:val="45"/>
        </w:numPr>
        <w:ind w:left="2347"/>
        <w:contextualSpacing w:val="0"/>
      </w:pPr>
      <w:r>
        <w:t>Weak: The applicant has completed some information on the Preschool Plan Form for each location.</w:t>
      </w:r>
    </w:p>
    <w:p w14:paraId="2A943CEB" w14:textId="2CB72D3C" w:rsidR="00FB5801" w:rsidRDefault="00FB5801" w:rsidP="00FB5801">
      <w:pPr>
        <w:pStyle w:val="ListParagraph"/>
        <w:numPr>
          <w:ilvl w:val="2"/>
          <w:numId w:val="45"/>
        </w:numPr>
        <w:ind w:left="2347"/>
        <w:contextualSpacing w:val="0"/>
      </w:pPr>
      <w:r>
        <w:t>DE Comments:</w:t>
      </w:r>
    </w:p>
    <w:p w14:paraId="3F9DDF5A" w14:textId="73FE815C" w:rsidR="00FB5801" w:rsidRDefault="00FB5801">
      <w:pPr>
        <w:spacing w:after="160" w:line="259" w:lineRule="auto"/>
      </w:pPr>
      <w:r>
        <w:br w:type="page"/>
      </w:r>
    </w:p>
    <w:p w14:paraId="05B5A8E0" w14:textId="15880691" w:rsidR="00FB5801" w:rsidRDefault="00CA0B1A" w:rsidP="00CA0B1A">
      <w:pPr>
        <w:pStyle w:val="Heading1"/>
      </w:pPr>
      <w:bookmarkStart w:id="15" w:name="_Toc225170458"/>
      <w:r>
        <w:lastRenderedPageBreak/>
        <w:t>Section V: Application Form</w:t>
      </w:r>
      <w:bookmarkEnd w:id="15"/>
    </w:p>
    <w:p w14:paraId="60517F47" w14:textId="78867617" w:rsidR="00CA0B1A" w:rsidRDefault="00CA0B1A" w:rsidP="00CA0B1A">
      <w:pPr>
        <w:pStyle w:val="Heading2"/>
      </w:pPr>
      <w:bookmarkStart w:id="16" w:name="_Cover_Page"/>
      <w:bookmarkStart w:id="17" w:name="_Toc225170459"/>
      <w:bookmarkEnd w:id="16"/>
      <w:r>
        <w:t>Cover Page</w:t>
      </w:r>
      <w:bookmarkEnd w:id="17"/>
    </w:p>
    <w:p w14:paraId="51849206" w14:textId="56DD4869" w:rsidR="00CA0B1A" w:rsidRDefault="00CA0B1A" w:rsidP="00CA0B1A">
      <w:pPr>
        <w:pStyle w:val="Heading3"/>
      </w:pPr>
      <w:r>
        <w:t>Applicant’s Information</w:t>
      </w:r>
    </w:p>
    <w:p w14:paraId="37DDDA91" w14:textId="77777777" w:rsidR="00E913E0" w:rsidRDefault="00E913E0" w:rsidP="00CA0B1A">
      <w:pPr>
        <w:sectPr w:rsidR="00E913E0" w:rsidSect="00E72DD2">
          <w:footerReference w:type="default" r:id="rId21"/>
          <w:pgSz w:w="12240" w:h="15840"/>
          <w:pgMar w:top="720" w:right="720" w:bottom="720" w:left="720" w:header="720" w:footer="720" w:gutter="0"/>
          <w:cols w:space="720"/>
          <w:docGrid w:linePitch="360"/>
        </w:sectPr>
      </w:pPr>
    </w:p>
    <w:p w14:paraId="7E80E83B" w14:textId="4A799CD1" w:rsidR="00CA0B1A" w:rsidRDefault="00CA0B1A" w:rsidP="00CA0B1A">
      <w:r>
        <w:t>Name of District (Applicant) _________________________________________</w:t>
      </w:r>
    </w:p>
    <w:p w14:paraId="67F7A81E" w14:textId="2397222D" w:rsidR="00CA0B1A" w:rsidRDefault="00CA0B1A" w:rsidP="00CA0B1A">
      <w:r>
        <w:t>Name of Superintendent _________________________________________</w:t>
      </w:r>
    </w:p>
    <w:p w14:paraId="47DE34FC" w14:textId="50B0B4E7" w:rsidR="00CA0B1A" w:rsidRDefault="00CA0B1A" w:rsidP="00CA0B1A">
      <w:r>
        <w:t>Address ____</w:t>
      </w:r>
      <w:r w:rsidR="00E913E0">
        <w:t>_</w:t>
      </w:r>
      <w:r>
        <w:t>_____________________________</w:t>
      </w:r>
    </w:p>
    <w:p w14:paraId="68671E34" w14:textId="2F75BE5F" w:rsidR="00CA0B1A" w:rsidRPr="00CA0B1A" w:rsidRDefault="00CA0B1A" w:rsidP="00CA0B1A">
      <w:r>
        <w:t>City ______________</w:t>
      </w:r>
      <w:r w:rsidR="00E913E0">
        <w:t>____</w:t>
      </w:r>
      <w:r>
        <w:t>____ Zip _____</w:t>
      </w:r>
      <w:r w:rsidR="00E913E0">
        <w:t>__</w:t>
      </w:r>
      <w:r>
        <w:t>_____</w:t>
      </w:r>
    </w:p>
    <w:p w14:paraId="3D1F192D" w14:textId="2E994BE0" w:rsidR="00FB5801" w:rsidRDefault="00CA0B1A" w:rsidP="00FB5801">
      <w:r>
        <w:t>Email ___________________________________</w:t>
      </w:r>
      <w:r w:rsidR="00E913E0">
        <w:t>_</w:t>
      </w:r>
    </w:p>
    <w:p w14:paraId="73150272" w14:textId="52BEA1B4" w:rsidR="00FB5801" w:rsidRDefault="00CA0B1A" w:rsidP="00FB5801">
      <w:r>
        <w:t>Estimated Total Number of Eligible 4-Year-Old Children in the community</w:t>
      </w:r>
      <w:r w:rsidR="00E913E0">
        <w:t xml:space="preserve"> ___________________</w:t>
      </w:r>
    </w:p>
    <w:p w14:paraId="77C32049" w14:textId="13D56534" w:rsidR="00E913E0" w:rsidRDefault="00E913E0" w:rsidP="00FB5801">
      <w:r>
        <w:t>Contact Person and for Program and Application _________________________________________</w:t>
      </w:r>
    </w:p>
    <w:p w14:paraId="406C58F1" w14:textId="7519D136" w:rsidR="00E913E0" w:rsidRDefault="00E913E0" w:rsidP="00FB5801">
      <w:r>
        <w:t>Questions ________________________________</w:t>
      </w:r>
    </w:p>
    <w:p w14:paraId="27D50D26" w14:textId="5E794023" w:rsidR="00E913E0" w:rsidRDefault="00E913E0" w:rsidP="00E913E0">
      <w:r>
        <w:t>Address __________________________________</w:t>
      </w:r>
    </w:p>
    <w:p w14:paraId="368C5891" w14:textId="77777777" w:rsidR="00E913E0" w:rsidRPr="00CA0B1A" w:rsidRDefault="00E913E0" w:rsidP="00E913E0">
      <w:r>
        <w:t>City ______________________ Zip ____________</w:t>
      </w:r>
    </w:p>
    <w:p w14:paraId="745BCB82" w14:textId="5FA53E6C" w:rsidR="00E913E0" w:rsidRDefault="00E913E0" w:rsidP="00E913E0">
      <w:r>
        <w:t>Email ___________________________________</w:t>
      </w:r>
      <w:r>
        <w:t>_</w:t>
      </w:r>
    </w:p>
    <w:p w14:paraId="5516B5A8" w14:textId="77777777" w:rsidR="00E913E0" w:rsidRDefault="00E913E0" w:rsidP="00F32186">
      <w:pPr>
        <w:spacing w:after="160" w:line="259" w:lineRule="auto"/>
        <w:sectPr w:rsidR="00E913E0" w:rsidSect="00E913E0">
          <w:type w:val="continuous"/>
          <w:pgSz w:w="12240" w:h="15840"/>
          <w:pgMar w:top="720" w:right="720" w:bottom="720" w:left="720" w:header="720" w:footer="720" w:gutter="0"/>
          <w:cols w:num="2" w:space="720"/>
          <w:docGrid w:linePitch="360"/>
        </w:sectPr>
      </w:pPr>
    </w:p>
    <w:p w14:paraId="080ADF8E" w14:textId="77777777" w:rsidR="007C1CF6" w:rsidRDefault="007C1CF6" w:rsidP="007C1CF6">
      <w:pPr>
        <w:spacing w:after="160" w:line="259" w:lineRule="auto"/>
      </w:pPr>
      <w:r w:rsidRPr="00F94BD1">
        <w:t>Applications must be postmarked by Monday, April 27, 2026, or delivered in person by 4:30 p.m. on Friday, May 1, 2026, to the below address. This requirement is a mandatory requirement and will not be subject to waiver as a minor deficiency. Please adhere to all requirements. Email and faxed copies of the application will not be accepted. Any information submitted separately from the application will not be considered in the review process:</w:t>
      </w:r>
    </w:p>
    <w:p w14:paraId="1B838AB0" w14:textId="3BA6AA59" w:rsidR="00F32186" w:rsidRDefault="007C1CF6" w:rsidP="007C1CF6">
      <w:pPr>
        <w:spacing w:after="160" w:line="259" w:lineRule="auto"/>
      </w:pPr>
      <w:r>
        <w:t>Mary Breyfogle</w:t>
      </w:r>
      <w:r>
        <w:br/>
      </w:r>
      <w:r>
        <w:t>Bureau of Early Childhood</w:t>
      </w:r>
      <w:r>
        <w:br/>
      </w:r>
      <w:r>
        <w:t xml:space="preserve">Iowa Department of Education </w:t>
      </w:r>
      <w:r>
        <w:br/>
      </w:r>
      <w:r>
        <w:t>Third Floor</w:t>
      </w:r>
      <w:r>
        <w:br/>
      </w:r>
      <w:r>
        <w:t>Grimes State Office Building</w:t>
      </w:r>
      <w:r>
        <w:br/>
      </w:r>
      <w:r>
        <w:t>400 E 14th St</w:t>
      </w:r>
      <w:r>
        <w:br/>
      </w:r>
      <w:r>
        <w:t>Des Moines, IA 50319</w:t>
      </w:r>
    </w:p>
    <w:p w14:paraId="65A3D439" w14:textId="6A5A6ADC" w:rsidR="007C1CF6" w:rsidRDefault="007C1CF6" w:rsidP="007C1CF6">
      <w:pPr>
        <w:spacing w:after="160" w:line="259" w:lineRule="auto"/>
      </w:pPr>
    </w:p>
    <w:p w14:paraId="16256E1D" w14:textId="03E1FE17" w:rsidR="005B6410" w:rsidRDefault="00932738">
      <w:pPr>
        <w:spacing w:after="160" w:line="259" w:lineRule="auto"/>
      </w:pPr>
      <w:r>
        <w:rPr>
          <w:noProof/>
        </w:rPr>
        <mc:AlternateContent>
          <mc:Choice Requires="wps">
            <w:drawing>
              <wp:anchor distT="45720" distB="45720" distL="114300" distR="114300" simplePos="0" relativeHeight="251679744" behindDoc="0" locked="0" layoutInCell="1" allowOverlap="1" wp14:anchorId="70911E33" wp14:editId="0FDD5F19">
                <wp:simplePos x="0" y="0"/>
                <wp:positionH relativeFrom="margin">
                  <wp:align>right</wp:align>
                </wp:positionH>
                <wp:positionV relativeFrom="paragraph">
                  <wp:posOffset>2087329</wp:posOffset>
                </wp:positionV>
                <wp:extent cx="6831965" cy="998855"/>
                <wp:effectExtent l="19050" t="19050" r="2603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998855"/>
                        </a:xfrm>
                        <a:prstGeom prst="rect">
                          <a:avLst/>
                        </a:prstGeom>
                        <a:solidFill>
                          <a:srgbClr val="FFFFFF"/>
                        </a:solidFill>
                        <a:ln w="28575">
                          <a:solidFill>
                            <a:srgbClr val="000000"/>
                          </a:solidFill>
                          <a:miter lim="800000"/>
                          <a:headEnd/>
                          <a:tailEnd/>
                        </a:ln>
                      </wps:spPr>
                      <wps:txbx>
                        <w:txbxContent>
                          <w:p w14:paraId="7C87C825" w14:textId="4191E2E6" w:rsidR="00190734" w:rsidRPr="00932738" w:rsidRDefault="00190734" w:rsidP="00932738">
                            <w:pPr>
                              <w:rPr>
                                <w:b/>
                                <w:bCs/>
                                <w:color w:val="03617A" w:themeColor="accent1"/>
                                <w:sz w:val="28"/>
                                <w:szCs w:val="28"/>
                              </w:rPr>
                            </w:pPr>
                            <w:r w:rsidRPr="00932738">
                              <w:rPr>
                                <w:b/>
                                <w:bCs/>
                                <w:color w:val="03617A" w:themeColor="accent1"/>
                                <w:sz w:val="28"/>
                                <w:szCs w:val="28"/>
                              </w:rPr>
                              <w:t>For Department Use Only</w:t>
                            </w:r>
                          </w:p>
                          <w:p w14:paraId="4C167C7E" w14:textId="14519A11" w:rsidR="00190734" w:rsidRDefault="00190734">
                            <w:r>
                              <w:t>Number of children ___________</w:t>
                            </w:r>
                            <w:r w:rsidR="00932738">
                              <w:t>_______</w:t>
                            </w:r>
                            <w:r>
                              <w:t>_____</w:t>
                            </w:r>
                            <w:r w:rsidR="00932738">
                              <w:t xml:space="preserve"> </w:t>
                            </w:r>
                            <w:r>
                              <w:t>Number of community partners _________</w:t>
                            </w:r>
                            <w:r w:rsidR="00932738">
                              <w:t>_</w:t>
                            </w:r>
                            <w:r>
                              <w:t>__________</w:t>
                            </w:r>
                          </w:p>
                          <w:p w14:paraId="29F8BBCE" w14:textId="19904B34" w:rsidR="00190734" w:rsidRDefault="00190734">
                            <w:r>
                              <w:t>AEA ____________________________</w:t>
                            </w:r>
                            <w:r w:rsidR="00932738">
                              <w:t xml:space="preserve"> </w:t>
                            </w:r>
                            <w:r>
                              <w:t>Date Application Received or Postmarked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11E33" id="_x0000_s1027" type="#_x0000_t202" style="position:absolute;margin-left:486.75pt;margin-top:164.35pt;width:537.95pt;height:78.6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" strokeweight="2.25pt">
                <v:textbox>
                  <w:txbxContent>
                    <w:p w14:paraId="7C87C825" w14:textId="4191E2E6" w:rsidR="00190734" w:rsidRPr="00932738" w:rsidRDefault="00190734" w:rsidP="00932738">
                      <w:pPr>
                        <w:rPr>
                          <w:b/>
                          <w:bCs/>
                          <w:color w:val="03617A" w:themeColor="accent1"/>
                          <w:sz w:val="28"/>
                          <w:szCs w:val="28"/>
                        </w:rPr>
                      </w:pPr>
                      <w:r w:rsidRPr="00932738">
                        <w:rPr>
                          <w:b/>
                          <w:bCs/>
                          <w:color w:val="03617A" w:themeColor="accent1"/>
                          <w:sz w:val="28"/>
                          <w:szCs w:val="28"/>
                        </w:rPr>
                        <w:t>For Department Use Only</w:t>
                      </w:r>
                    </w:p>
                    <w:p w14:paraId="4C167C7E" w14:textId="14519A11" w:rsidR="00190734" w:rsidRDefault="00190734">
                      <w:r>
                        <w:t>Number of children ___________</w:t>
                      </w:r>
                      <w:r w:rsidR="00932738">
                        <w:t>_______</w:t>
                      </w:r>
                      <w:r>
                        <w:t>_____</w:t>
                      </w:r>
                      <w:r w:rsidR="00932738">
                        <w:t xml:space="preserve"> </w:t>
                      </w:r>
                      <w:r>
                        <w:t>Number of community partners _________</w:t>
                      </w:r>
                      <w:r w:rsidR="00932738">
                        <w:t>_</w:t>
                      </w:r>
                      <w:r>
                        <w:t>__________</w:t>
                      </w:r>
                    </w:p>
                    <w:p w14:paraId="29F8BBCE" w14:textId="19904B34" w:rsidR="00190734" w:rsidRDefault="00190734">
                      <w:r>
                        <w:t>AEA ____________________________</w:t>
                      </w:r>
                      <w:r w:rsidR="00932738">
                        <w:t xml:space="preserve"> </w:t>
                      </w:r>
                      <w:r>
                        <w:t>Date Application Received or Postmarked __________________</w:t>
                      </w:r>
                    </w:p>
                  </w:txbxContent>
                </v:textbox>
                <w10:wrap type="square" anchorx="margin"/>
              </v:shape>
            </w:pict>
          </mc:Fallback>
        </mc:AlternateContent>
      </w:r>
      <w:r w:rsidR="005B6410">
        <w:br w:type="page"/>
      </w:r>
    </w:p>
    <w:p w14:paraId="11AC972A" w14:textId="5DE52716" w:rsidR="0050553C" w:rsidRDefault="00190734" w:rsidP="00190734">
      <w:pPr>
        <w:pStyle w:val="Heading2"/>
      </w:pPr>
      <w:bookmarkStart w:id="18" w:name="_Assurances_Minority_Impact"/>
      <w:bookmarkStart w:id="19" w:name="_Toc225170460"/>
      <w:bookmarkEnd w:id="18"/>
      <w:r w:rsidRPr="00190734">
        <w:lastRenderedPageBreak/>
        <w:t>Assurances Minority Impact Statement</w:t>
      </w:r>
      <w:bookmarkEnd w:id="19"/>
    </w:p>
    <w:p w14:paraId="1952032A" w14:textId="77777777" w:rsidR="00932738" w:rsidRDefault="00932738" w:rsidP="00932738">
      <w:pPr>
        <w:pStyle w:val="Heading3"/>
      </w:pPr>
      <w:r>
        <w:t>Part A: Nondiscrimination</w:t>
      </w:r>
    </w:p>
    <w:p w14:paraId="6F613ED2" w14:textId="55B324B9" w:rsidR="00932738" w:rsidRDefault="00932738" w:rsidP="00932738">
      <w:r>
        <w:t xml:space="preserve">It is the policy of the Iowa Department of Education not to discriminate on the basis of race, creed, color, sexual orientation,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2000d2000e), the Equal </w:t>
      </w:r>
      <w:proofErr w:type="spellStart"/>
      <w:r>
        <w:t>PayAct</w:t>
      </w:r>
      <w:proofErr w:type="spellEnd"/>
      <w:r>
        <w:t xml:space="preserve"> of 1973 (29 U.S.C. § 206, et seq.), Title IX (Educational Amendments, 20 U.S.C.§§ 1681 – 1688), Section 504 (Rehabilitation Act of 1973, 29 U.S.C.§ 794), and the Americans with Disabilities Act (42 U.S.C. § 12101, et seq.). If you have questions or complaints related to compliance with this policy by the Iowa Department of Education, please contact the legal counsel for the Iowa Department of Education, Grimes State Office Building, 400 E. 14th Street, Des Moines, IA 50319-0146, telephone number: 515-281-5295, or the Director of the Office for Civil Rights, U.S. Department of Education, Cesar E. Chavez Memorial Building, 1244 Speer Boulevard, Suite 310, Denver, CO</w:t>
      </w:r>
      <w:r>
        <w:t xml:space="preserve"> </w:t>
      </w:r>
      <w:r>
        <w:t>80204-3582, telephone number: 303-844-5695, TDD number: 800-877-8339, email: OCR.Denver@ed.gov</w:t>
      </w:r>
    </w:p>
    <w:p w14:paraId="00B3EC37" w14:textId="77777777" w:rsidR="00932738" w:rsidRDefault="00932738" w:rsidP="00932738">
      <w:pPr>
        <w:pStyle w:val="Heading3"/>
      </w:pPr>
      <w:r>
        <w:t>Part B: Personnel</w:t>
      </w:r>
    </w:p>
    <w:p w14:paraId="11799914" w14:textId="77777777" w:rsidR="00932738" w:rsidRDefault="00932738" w:rsidP="00932738">
      <w:r>
        <w:t>As the designated applicant agency representative, I certify that the Statewide Voluntary Preschool Program for Four-Year-Old Children will have an appropriately licensed and endorsed teacher available for the program by the first day of school, to provide the instructional time to eligible children.</w:t>
      </w:r>
    </w:p>
    <w:p w14:paraId="6BE7A7FA" w14:textId="71FE0F9A" w:rsidR="00932738" w:rsidRDefault="00932738" w:rsidP="00932738">
      <w:r>
        <w:t>I further certify that the Statewide Voluntary Preschool Program for Four-Year-Old Children has or will have sufficient numbers of staff available for the preschool program.</w:t>
      </w:r>
    </w:p>
    <w:p w14:paraId="31240BE2" w14:textId="77777777" w:rsidR="00932738" w:rsidRDefault="00932738" w:rsidP="00932738">
      <w:pPr>
        <w:pStyle w:val="Heading3"/>
      </w:pPr>
      <w:r>
        <w:t>Part C: Supplement, not Supplant</w:t>
      </w:r>
    </w:p>
    <w:p w14:paraId="4EE8B3A5" w14:textId="77777777" w:rsidR="00932738" w:rsidRDefault="00932738" w:rsidP="00932738">
      <w:r>
        <w:t>As the designated applicant agency representative, I certify that funds from the Statewide Voluntary Preschool Program for Four-Year-Old Children will be used to supplement, not supplant, other public funding received by the applicant school district as a result of the participation of any eligible children if funded from other state or federal sources such as Head Start, Shared Visions, or Early Childhood Iowa. This restriction is applicable only for costs related to instructional time.</w:t>
      </w:r>
    </w:p>
    <w:p w14:paraId="504092EA" w14:textId="77777777" w:rsidR="00932738" w:rsidRDefault="00932738" w:rsidP="00932738">
      <w:pPr>
        <w:pStyle w:val="Heading3"/>
      </w:pPr>
      <w:r>
        <w:t>Part D: Integration of Other Preschool Programs</w:t>
      </w:r>
    </w:p>
    <w:p w14:paraId="5850E9E8" w14:textId="77777777" w:rsidR="00932738" w:rsidRDefault="00932738" w:rsidP="00932738">
      <w:r>
        <w:t>As the designated applicant agency representative, I certify that the Statewide Voluntary Preschool Program for Four-Year-Old Children will make provisions for the integration of children from other state and federally funded preschool programs including Head Start, Special Education, Title 1, Shared Visions Preschool and Early Childhood Iowa.</w:t>
      </w:r>
    </w:p>
    <w:p w14:paraId="332A4D63" w14:textId="77777777" w:rsidR="00932738" w:rsidRDefault="00932738" w:rsidP="00932738">
      <w:pPr>
        <w:pStyle w:val="Heading3"/>
      </w:pPr>
      <w:r>
        <w:t>Part E: Collaboration with Community</w:t>
      </w:r>
    </w:p>
    <w:p w14:paraId="78E79C36" w14:textId="77777777" w:rsidR="00932738" w:rsidRDefault="00932738" w:rsidP="00932738">
      <w:r>
        <w:t>As the designated applicant agency representative, I certify that the Statewide Voluntary Preschool Program for Four-Year-Old Children was developed and will be carried out in active collaboration with families, community agencies, organizations, boards and other stakeholders.</w:t>
      </w:r>
    </w:p>
    <w:p w14:paraId="6860CE3B" w14:textId="77777777" w:rsidR="00932738" w:rsidRDefault="00932738" w:rsidP="00932738">
      <w:pPr>
        <w:pStyle w:val="Heading3"/>
      </w:pPr>
      <w:r>
        <w:t>Part F: Fiscal Accountability</w:t>
      </w:r>
    </w:p>
    <w:p w14:paraId="64D4AF22" w14:textId="77777777" w:rsidR="00932738" w:rsidRDefault="00932738" w:rsidP="00932738">
      <w:r>
        <w:t>As the designated applicant agency representative, I certify that the applicant assumes responsibility for the control of funds received through the 2026 Certified Enrollment Count. It is acceptable to enter into a 28E agreement or contract with another agency to employ the teacher and support instructional costs for the Statewide Voluntary Preschool Program for Four-Year-Old Children.</w:t>
      </w:r>
    </w:p>
    <w:p w14:paraId="4E4F954D" w14:textId="77777777" w:rsidR="00932738" w:rsidRDefault="00932738" w:rsidP="00932738">
      <w:pPr>
        <w:pStyle w:val="Heading3"/>
      </w:pPr>
      <w:r>
        <w:lastRenderedPageBreak/>
        <w:t>Part G: Program Accountability</w:t>
      </w:r>
    </w:p>
    <w:p w14:paraId="5E1F7EAB" w14:textId="77777777" w:rsidR="00932738" w:rsidRDefault="00932738" w:rsidP="00932738">
      <w:r>
        <w:t>As the designated applicant agency representative, I certify that the Statewide Voluntary Preschool Program for Four-Year-Old Children agrees to meet the program requirements specified in the administrative rules which indicates that each preschool classroom will adopt and meet a set of approved Preschool Program Standards that include NAEYC Program Standards and Accreditation Criteria, Head Start Program Performance Standards or the Iowa Quality Preschool Program Standards.</w:t>
      </w:r>
    </w:p>
    <w:p w14:paraId="794B3BD6" w14:textId="77777777" w:rsidR="00932738" w:rsidRDefault="00932738" w:rsidP="00932738">
      <w:r>
        <w:t>The preschool program will provide children with a minimum of ten (10) hours of instructional time per week delivered in accordance with curriculum and child standards.</w:t>
      </w:r>
    </w:p>
    <w:p w14:paraId="56437927" w14:textId="77777777" w:rsidR="00932738" w:rsidRDefault="00932738" w:rsidP="00932738">
      <w:r>
        <w:t>I further certify that the applicant will provide an annual report to the Department regarding program requirements by the required date.</w:t>
      </w:r>
    </w:p>
    <w:p w14:paraId="758BA31C" w14:textId="77777777" w:rsidR="00932738" w:rsidRDefault="00932738" w:rsidP="00932738">
      <w:r>
        <w:t>I further certify that the applicant will provide at least one home visit by the teacher, one family night and at least two-family teacher conferences.</w:t>
      </w:r>
    </w:p>
    <w:p w14:paraId="08FD5021" w14:textId="77777777" w:rsidR="00932738" w:rsidRDefault="00932738" w:rsidP="00932738">
      <w:pPr>
        <w:pStyle w:val="Heading3"/>
      </w:pPr>
      <w:r>
        <w:t>Part H: Evaluation and Data Collection</w:t>
      </w:r>
    </w:p>
    <w:p w14:paraId="78F7A547" w14:textId="77777777" w:rsidR="00932738" w:rsidRDefault="00932738" w:rsidP="00932738">
      <w:r>
        <w:t>As the designated applicant agency representative, I certify that the Statewide Voluntary Preschool Program for Four-Year-Old Children agrees to collect data on the performance measures specified in the administrative rules and any additional data that will be necessary for the evaluation of the preschool program, as may be required by the Department.</w:t>
      </w:r>
    </w:p>
    <w:p w14:paraId="4F8C83D6" w14:textId="77777777" w:rsidR="00932738" w:rsidRDefault="00932738" w:rsidP="00932738">
      <w:pPr>
        <w:pStyle w:val="Heading3"/>
      </w:pPr>
      <w:r>
        <w:t>Part I: Program Site</w:t>
      </w:r>
    </w:p>
    <w:p w14:paraId="5CAA8A13" w14:textId="77777777" w:rsidR="00932738" w:rsidRDefault="00932738" w:rsidP="00932738">
      <w:r>
        <w:t>As the designated applicant agency representative, I certify that the Statewide Voluntary Preschool Program for Four-Year-Old Children will take place in an adequate and appropriate space and an accessible facility.</w:t>
      </w:r>
    </w:p>
    <w:p w14:paraId="157FD2DF" w14:textId="77777777" w:rsidR="00932738" w:rsidRDefault="00932738" w:rsidP="00932738">
      <w:pPr>
        <w:pStyle w:val="Heading3"/>
      </w:pPr>
      <w:r>
        <w:t>Part J: Public Access to the Application</w:t>
      </w:r>
    </w:p>
    <w:p w14:paraId="422484CA" w14:textId="05681170" w:rsidR="00932738" w:rsidRDefault="00932738" w:rsidP="00932738">
      <w:r>
        <w:t>As the designated applicant agency representative, I certify that this application has been made available for public access.</w:t>
      </w:r>
    </w:p>
    <w:p w14:paraId="0E06FE3F" w14:textId="77777777" w:rsidR="00932738" w:rsidRDefault="00932738" w:rsidP="00932738">
      <w:pPr>
        <w:pStyle w:val="Heading3"/>
      </w:pPr>
      <w:r>
        <w:t>Part K: Preschool Program standards Met in One Year (Only applicable if a classroom does not meet program standards currently)</w:t>
      </w:r>
    </w:p>
    <w:p w14:paraId="3D546797" w14:textId="77777777" w:rsidR="00932738" w:rsidRDefault="00932738" w:rsidP="00932738">
      <w:r>
        <w:t>As the designated applicant agency representative, I certify that each preschool classroom will implement one the sets of State-approved Preschool Program Standards.</w:t>
      </w:r>
    </w:p>
    <w:p w14:paraId="6A16E83D" w14:textId="77777777" w:rsidR="00932738" w:rsidRDefault="00932738" w:rsidP="00932738">
      <w:r>
        <w:t>The applicant agrees to meet with staff at the Department upon request.</w:t>
      </w:r>
    </w:p>
    <w:p w14:paraId="657D97E4" w14:textId="636DC202" w:rsidR="0050553C" w:rsidRDefault="00932738" w:rsidP="00932738">
      <w:r>
        <w:t>Certification:</w:t>
      </w:r>
      <w:r>
        <w:t xml:space="preserve"> </w:t>
      </w:r>
      <w:r>
        <w:t>As the authorized representative of the applicant agency, and on behalf of the Statewide Voluntary Preschool Program for Four-Year-Old Children, I agree to fulfill all of the above agreements and conditions. In addition, I certify that the local education agency agrees to collect and share with the Department and community partners the performance measures data that will be necessary for the evaluation of the Statewide Voluntary Preschool Program for Four-Year-Old Children. I further certify that the school district agrees to continue on</w:t>
      </w:r>
      <w:r w:rsidRPr="00932738">
        <w:t>going collaborative community partnerships to maintain the proposed application preschool plans.</w:t>
      </w:r>
    </w:p>
    <w:p w14:paraId="65EEEBA4" w14:textId="71B43D6D" w:rsidR="0050553C" w:rsidRDefault="00932738" w:rsidP="0050553C">
      <w:r>
        <w:t>Applicant District Name _____________________________________________________________________</w:t>
      </w:r>
    </w:p>
    <w:p w14:paraId="4B2BD392" w14:textId="5BA8960F" w:rsidR="00932738" w:rsidRPr="00932738" w:rsidRDefault="00932738" w:rsidP="000E2C4B">
      <w:pPr>
        <w:spacing w:line="360" w:lineRule="auto"/>
        <w:rPr>
          <w:b/>
          <w:bCs/>
        </w:rPr>
      </w:pPr>
      <w:r w:rsidRPr="00932738">
        <w:rPr>
          <w:b/>
          <w:bCs/>
        </w:rPr>
        <w:t xml:space="preserve">Note: </w:t>
      </w:r>
      <w:r w:rsidRPr="00932738">
        <w:rPr>
          <w:b/>
          <w:bCs/>
        </w:rPr>
        <w:t>Signature stamps and electronic signatures will not be accepted.</w:t>
      </w:r>
    </w:p>
    <w:p w14:paraId="4891242E" w14:textId="5BE76B36" w:rsidR="0050553C" w:rsidRDefault="00932738" w:rsidP="000E2C4B">
      <w:pPr>
        <w:spacing w:line="360" w:lineRule="auto"/>
      </w:pPr>
      <w:r>
        <w:t>Original Signature of District Superintendent ____________________________________________________</w:t>
      </w:r>
    </w:p>
    <w:p w14:paraId="5B844E7B" w14:textId="31A9EFBB" w:rsidR="0050553C" w:rsidRDefault="00932738" w:rsidP="000E2C4B">
      <w:pPr>
        <w:spacing w:line="360" w:lineRule="auto"/>
      </w:pPr>
      <w:r>
        <w:t>Original Signature of School Board President/Designee ___________________________________________</w:t>
      </w:r>
    </w:p>
    <w:p w14:paraId="5814FBC8" w14:textId="00736C93" w:rsidR="000E2C4B" w:rsidRDefault="000E2C4B">
      <w:pPr>
        <w:spacing w:after="160" w:line="259" w:lineRule="auto"/>
      </w:pPr>
      <w:r>
        <w:br w:type="page"/>
      </w:r>
    </w:p>
    <w:p w14:paraId="6718F4B4" w14:textId="0EF796A3" w:rsidR="0050553C" w:rsidRDefault="000E2C4B" w:rsidP="000E2C4B">
      <w:pPr>
        <w:pStyle w:val="Heading2"/>
      </w:pPr>
      <w:bookmarkStart w:id="20" w:name="_Minority_Impact_Statement"/>
      <w:bookmarkStart w:id="21" w:name="_Toc225170461"/>
      <w:bookmarkEnd w:id="20"/>
      <w:r w:rsidRPr="000E2C4B">
        <w:lastRenderedPageBreak/>
        <w:t>Minority Impact Statement Collaboration: Partners and Commitment Form</w:t>
      </w:r>
      <w:bookmarkEnd w:id="21"/>
    </w:p>
    <w:p w14:paraId="7A0680DD" w14:textId="77777777" w:rsidR="000E2C4B" w:rsidRDefault="000E2C4B" w:rsidP="000E2C4B">
      <w:r>
        <w:t xml:space="preserve">Completion of the Minority Impact Statement is required for all grants submitted to the State of Iowa. A narrative must accompany the statement chosen on the Minority Impact Statement Form and </w:t>
      </w:r>
      <w:r w:rsidRPr="000E2C4B">
        <w:rPr>
          <w:b/>
          <w:bCs/>
        </w:rPr>
        <w:t>district signature must be included.</w:t>
      </w:r>
    </w:p>
    <w:p w14:paraId="668A8AC7" w14:textId="77777777" w:rsidR="000E2C4B" w:rsidRDefault="000E2C4B" w:rsidP="000E2C4B">
      <w:pPr>
        <w:pStyle w:val="Heading3"/>
      </w:pPr>
      <w:r>
        <w:t>Minority Impact Statement Form</w:t>
      </w:r>
    </w:p>
    <w:p w14:paraId="6BFAF518" w14:textId="77777777" w:rsidR="000E2C4B" w:rsidRDefault="000E2C4B" w:rsidP="000E2C4B">
      <w:r>
        <w:t>Pursuant to 2008 Iowa Acts, HF 2393, Iowa Code Section 8.11, all applications submitted to the State of Iowa shall include a Minority Impact Statement. This is the state’s mechanism to require applicants to consider the potential impact of the proposed programs or policies on minority groups.</w:t>
      </w:r>
    </w:p>
    <w:p w14:paraId="15997CC7" w14:textId="77777777" w:rsidR="000E2C4B" w:rsidRDefault="000E2C4B" w:rsidP="000E2C4B">
      <w:r>
        <w:t>Please choose the statement(s) that pertains to this application. Complete all the information requested for the chosen statement(s).</w:t>
      </w:r>
    </w:p>
    <w:p w14:paraId="3C5496DD" w14:textId="0F07A097" w:rsidR="000E2C4B" w:rsidRDefault="000E2C4B" w:rsidP="000E2C4B">
      <w:pPr>
        <w:pStyle w:val="ListParagraph"/>
        <w:numPr>
          <w:ilvl w:val="0"/>
          <w:numId w:val="46"/>
        </w:numPr>
      </w:pPr>
      <w:r>
        <w:t>The proposed programs or policies could have a disproportionate or unique positive impact on minority persons.</w:t>
      </w:r>
    </w:p>
    <w:p w14:paraId="142C7B72" w14:textId="77777777" w:rsidR="000E2C4B" w:rsidRDefault="000E2C4B" w:rsidP="000E2C4B">
      <w:pPr>
        <w:ind w:left="720"/>
      </w:pPr>
      <w:r>
        <w:t>Describe the positive impact expected from this program:</w:t>
      </w:r>
    </w:p>
    <w:p w14:paraId="0988921E" w14:textId="77777777" w:rsidR="000E2C4B" w:rsidRDefault="000E2C4B" w:rsidP="000E2C4B">
      <w:pPr>
        <w:ind w:left="720"/>
      </w:pPr>
      <w:r>
        <w:t>Indicate which group is impacted:</w:t>
      </w:r>
    </w:p>
    <w:p w14:paraId="575A4A3C" w14:textId="2CA9F905" w:rsidR="000E2C4B" w:rsidRDefault="000E2C4B" w:rsidP="000E2C4B">
      <w:pPr>
        <w:pStyle w:val="ListParagraph"/>
        <w:numPr>
          <w:ilvl w:val="0"/>
          <w:numId w:val="47"/>
        </w:numPr>
      </w:pPr>
      <w:r>
        <w:t>W</w:t>
      </w:r>
      <w:r>
        <w:t>omen</w:t>
      </w:r>
    </w:p>
    <w:p w14:paraId="3DDEC89F" w14:textId="45110300" w:rsidR="000E2C4B" w:rsidRDefault="000E2C4B" w:rsidP="000E2C4B">
      <w:pPr>
        <w:pStyle w:val="ListParagraph"/>
        <w:numPr>
          <w:ilvl w:val="0"/>
          <w:numId w:val="47"/>
        </w:numPr>
      </w:pPr>
      <w:r>
        <w:t>Persons with a Disability</w:t>
      </w:r>
    </w:p>
    <w:p w14:paraId="26C35A06" w14:textId="602F9C4A" w:rsidR="000E2C4B" w:rsidRDefault="000E2C4B" w:rsidP="000E2C4B">
      <w:pPr>
        <w:pStyle w:val="ListParagraph"/>
        <w:numPr>
          <w:ilvl w:val="0"/>
          <w:numId w:val="47"/>
        </w:numPr>
      </w:pPr>
      <w:r>
        <w:t>Blacks</w:t>
      </w:r>
    </w:p>
    <w:p w14:paraId="2F615EFD" w14:textId="12E25608" w:rsidR="000E2C4B" w:rsidRDefault="000E2C4B" w:rsidP="000E2C4B">
      <w:pPr>
        <w:pStyle w:val="ListParagraph"/>
        <w:numPr>
          <w:ilvl w:val="0"/>
          <w:numId w:val="47"/>
        </w:numPr>
      </w:pPr>
      <w:r>
        <w:t>Latinos</w:t>
      </w:r>
    </w:p>
    <w:p w14:paraId="4585DC56" w14:textId="1A8A66B8" w:rsidR="000E2C4B" w:rsidRDefault="000E2C4B" w:rsidP="000E2C4B">
      <w:pPr>
        <w:pStyle w:val="ListParagraph"/>
        <w:numPr>
          <w:ilvl w:val="0"/>
          <w:numId w:val="47"/>
        </w:numPr>
      </w:pPr>
      <w:r>
        <w:t>Asians</w:t>
      </w:r>
    </w:p>
    <w:p w14:paraId="3B62B392" w14:textId="12E84A83" w:rsidR="000E2C4B" w:rsidRDefault="000E2C4B" w:rsidP="000E2C4B">
      <w:pPr>
        <w:pStyle w:val="ListParagraph"/>
        <w:numPr>
          <w:ilvl w:val="0"/>
          <w:numId w:val="47"/>
        </w:numPr>
      </w:pPr>
      <w:r>
        <w:t>Pacific Islanders</w:t>
      </w:r>
    </w:p>
    <w:p w14:paraId="548FCA32" w14:textId="52CEB20D" w:rsidR="000E2C4B" w:rsidRDefault="000E2C4B" w:rsidP="000E2C4B">
      <w:pPr>
        <w:pStyle w:val="ListParagraph"/>
        <w:numPr>
          <w:ilvl w:val="0"/>
          <w:numId w:val="47"/>
        </w:numPr>
      </w:pPr>
      <w:r>
        <w:t>American Indians</w:t>
      </w:r>
    </w:p>
    <w:p w14:paraId="2B4CB80E" w14:textId="0C255382" w:rsidR="000E2C4B" w:rsidRDefault="000E2C4B" w:rsidP="000E2C4B">
      <w:pPr>
        <w:pStyle w:val="ListParagraph"/>
        <w:numPr>
          <w:ilvl w:val="0"/>
          <w:numId w:val="47"/>
        </w:numPr>
      </w:pPr>
      <w:r>
        <w:t>Alaskan Native Americans</w:t>
      </w:r>
    </w:p>
    <w:p w14:paraId="393DCD66" w14:textId="408F7415" w:rsidR="000E2C4B" w:rsidRDefault="000E2C4B" w:rsidP="000E2C4B">
      <w:pPr>
        <w:pStyle w:val="ListParagraph"/>
        <w:numPr>
          <w:ilvl w:val="0"/>
          <w:numId w:val="47"/>
        </w:numPr>
      </w:pPr>
      <w:r>
        <w:t>Other</w:t>
      </w:r>
    </w:p>
    <w:p w14:paraId="12FD9381" w14:textId="77777777" w:rsidR="000E2C4B" w:rsidRDefault="000E2C4B" w:rsidP="000E2C4B"/>
    <w:p w14:paraId="2510805A" w14:textId="77777777" w:rsidR="000E2C4B" w:rsidRDefault="000E2C4B" w:rsidP="000E2C4B">
      <w:pPr>
        <w:pStyle w:val="ListParagraph"/>
        <w:numPr>
          <w:ilvl w:val="0"/>
          <w:numId w:val="48"/>
        </w:numPr>
      </w:pPr>
      <w:r>
        <w:t>The proposed programs or policies could have a disproportionate or unique negative impact on minority persons.</w:t>
      </w:r>
    </w:p>
    <w:p w14:paraId="0518B0ED" w14:textId="77777777" w:rsidR="000E2C4B" w:rsidRDefault="000E2C4B" w:rsidP="000E2C4B">
      <w:pPr>
        <w:ind w:firstLine="720"/>
      </w:pPr>
      <w:r>
        <w:t>Describe the negative impact expected from this program:</w:t>
      </w:r>
    </w:p>
    <w:p w14:paraId="1F48185E" w14:textId="77777777" w:rsidR="000E2C4B" w:rsidRDefault="000E2C4B" w:rsidP="000E2C4B">
      <w:pPr>
        <w:ind w:firstLine="720"/>
      </w:pPr>
      <w:r>
        <w:t>Present the rationale for the existence of the proposed program or policy.</w:t>
      </w:r>
    </w:p>
    <w:p w14:paraId="2BDB7E54" w14:textId="77777777" w:rsidR="000E2C4B" w:rsidRDefault="000E2C4B" w:rsidP="000E2C4B">
      <w:pPr>
        <w:ind w:left="720"/>
      </w:pPr>
      <w:r>
        <w:t>Provide evidence of consultation of representatives of the minority groups impacted. Indicate which group is impacted:</w:t>
      </w:r>
    </w:p>
    <w:p w14:paraId="456D6D92" w14:textId="77777777" w:rsidR="000E2C4B" w:rsidRDefault="000E2C4B" w:rsidP="000E2C4B">
      <w:pPr>
        <w:pStyle w:val="ListParagraph"/>
        <w:numPr>
          <w:ilvl w:val="0"/>
          <w:numId w:val="47"/>
        </w:numPr>
      </w:pPr>
      <w:r>
        <w:t>Women</w:t>
      </w:r>
    </w:p>
    <w:p w14:paraId="12114C63" w14:textId="77777777" w:rsidR="000E2C4B" w:rsidRDefault="000E2C4B" w:rsidP="000E2C4B">
      <w:pPr>
        <w:pStyle w:val="ListParagraph"/>
        <w:numPr>
          <w:ilvl w:val="0"/>
          <w:numId w:val="47"/>
        </w:numPr>
      </w:pPr>
      <w:r>
        <w:t>Persons with a Disability</w:t>
      </w:r>
    </w:p>
    <w:p w14:paraId="3CAC3D58" w14:textId="77777777" w:rsidR="000E2C4B" w:rsidRDefault="000E2C4B" w:rsidP="000E2C4B">
      <w:pPr>
        <w:pStyle w:val="ListParagraph"/>
        <w:numPr>
          <w:ilvl w:val="0"/>
          <w:numId w:val="47"/>
        </w:numPr>
      </w:pPr>
      <w:r>
        <w:t>Blacks</w:t>
      </w:r>
    </w:p>
    <w:p w14:paraId="36BA2878" w14:textId="77777777" w:rsidR="000E2C4B" w:rsidRDefault="000E2C4B" w:rsidP="000E2C4B">
      <w:pPr>
        <w:pStyle w:val="ListParagraph"/>
        <w:numPr>
          <w:ilvl w:val="0"/>
          <w:numId w:val="47"/>
        </w:numPr>
      </w:pPr>
      <w:r>
        <w:t>Latinos</w:t>
      </w:r>
    </w:p>
    <w:p w14:paraId="1EAF52B8" w14:textId="77777777" w:rsidR="000E2C4B" w:rsidRDefault="000E2C4B" w:rsidP="000E2C4B">
      <w:pPr>
        <w:pStyle w:val="ListParagraph"/>
        <w:numPr>
          <w:ilvl w:val="0"/>
          <w:numId w:val="47"/>
        </w:numPr>
      </w:pPr>
      <w:r>
        <w:t>Asians</w:t>
      </w:r>
    </w:p>
    <w:p w14:paraId="47052F7D" w14:textId="77777777" w:rsidR="000E2C4B" w:rsidRDefault="000E2C4B" w:rsidP="000E2C4B">
      <w:pPr>
        <w:pStyle w:val="ListParagraph"/>
        <w:numPr>
          <w:ilvl w:val="0"/>
          <w:numId w:val="47"/>
        </w:numPr>
      </w:pPr>
      <w:r>
        <w:t>Pacific Islanders</w:t>
      </w:r>
    </w:p>
    <w:p w14:paraId="2CFBB5AA" w14:textId="77777777" w:rsidR="000E2C4B" w:rsidRDefault="000E2C4B" w:rsidP="000E2C4B">
      <w:pPr>
        <w:pStyle w:val="ListParagraph"/>
        <w:numPr>
          <w:ilvl w:val="0"/>
          <w:numId w:val="47"/>
        </w:numPr>
      </w:pPr>
      <w:r>
        <w:t>American Indians</w:t>
      </w:r>
    </w:p>
    <w:p w14:paraId="4F74F9C6" w14:textId="77777777" w:rsidR="000E2C4B" w:rsidRDefault="000E2C4B" w:rsidP="000E2C4B">
      <w:pPr>
        <w:pStyle w:val="ListParagraph"/>
        <w:numPr>
          <w:ilvl w:val="0"/>
          <w:numId w:val="47"/>
        </w:numPr>
      </w:pPr>
      <w:r>
        <w:t>Alaskan Native Americans</w:t>
      </w:r>
    </w:p>
    <w:p w14:paraId="559EF18D" w14:textId="77777777" w:rsidR="000E2C4B" w:rsidRDefault="000E2C4B" w:rsidP="000E2C4B">
      <w:pPr>
        <w:pStyle w:val="ListParagraph"/>
        <w:numPr>
          <w:ilvl w:val="0"/>
          <w:numId w:val="47"/>
        </w:numPr>
      </w:pPr>
      <w:r>
        <w:t>Other</w:t>
      </w:r>
    </w:p>
    <w:p w14:paraId="4DA59925" w14:textId="77777777" w:rsidR="000E2C4B" w:rsidRDefault="000E2C4B" w:rsidP="000E2C4B"/>
    <w:p w14:paraId="10143EC4" w14:textId="77777777" w:rsidR="000E2C4B" w:rsidRDefault="000E2C4B" w:rsidP="000E2C4B">
      <w:pPr>
        <w:pStyle w:val="ListParagraph"/>
        <w:numPr>
          <w:ilvl w:val="0"/>
          <w:numId w:val="47"/>
        </w:numPr>
        <w:ind w:left="720"/>
      </w:pPr>
      <w:r>
        <w:t>The proposed programs or policies are not expected to have a disproportionate or unique impact on minority persons.</w:t>
      </w:r>
    </w:p>
    <w:p w14:paraId="395EAEEA" w14:textId="73B8900F" w:rsidR="0050553C" w:rsidRDefault="000E2C4B" w:rsidP="000E2C4B">
      <w:pPr>
        <w:ind w:firstLine="720"/>
      </w:pPr>
      <w:r>
        <w:t>Present the rationale for determining no impact.</w:t>
      </w:r>
    </w:p>
    <w:p w14:paraId="63EC7AAA" w14:textId="77777777" w:rsidR="000E2C4B" w:rsidRDefault="000E2C4B" w:rsidP="000E2C4B">
      <w:pPr>
        <w:spacing w:after="160" w:line="259" w:lineRule="auto"/>
      </w:pPr>
    </w:p>
    <w:p w14:paraId="3C7B2996" w14:textId="77777777" w:rsidR="000E2C4B" w:rsidRDefault="000E2C4B" w:rsidP="000E2C4B">
      <w:pPr>
        <w:spacing w:after="160" w:line="259" w:lineRule="auto"/>
      </w:pPr>
    </w:p>
    <w:p w14:paraId="359EC338" w14:textId="4F3CC1CF" w:rsidR="000E2C4B" w:rsidRDefault="000E2C4B" w:rsidP="000E2C4B">
      <w:pPr>
        <w:spacing w:after="160" w:line="259" w:lineRule="auto"/>
      </w:pPr>
      <w:r>
        <w:rPr>
          <w:noProof/>
        </w:rPr>
        <w:lastRenderedPageBreak/>
        <mc:AlternateContent>
          <mc:Choice Requires="wps">
            <w:drawing>
              <wp:anchor distT="45720" distB="45720" distL="114300" distR="114300" simplePos="0" relativeHeight="251681792" behindDoc="0" locked="0" layoutInCell="1" allowOverlap="1" wp14:anchorId="417E4E81" wp14:editId="759823BD">
                <wp:simplePos x="0" y="0"/>
                <wp:positionH relativeFrom="margin">
                  <wp:align>right</wp:align>
                </wp:positionH>
                <wp:positionV relativeFrom="paragraph">
                  <wp:posOffset>19349</wp:posOffset>
                </wp:positionV>
                <wp:extent cx="6831965" cy="1076325"/>
                <wp:effectExtent l="19050" t="19050" r="2603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1076505"/>
                        </a:xfrm>
                        <a:prstGeom prst="rect">
                          <a:avLst/>
                        </a:prstGeom>
                        <a:solidFill>
                          <a:srgbClr val="FFFFFF"/>
                        </a:solidFill>
                        <a:ln w="28575">
                          <a:solidFill>
                            <a:srgbClr val="000000"/>
                          </a:solidFill>
                          <a:miter lim="800000"/>
                          <a:headEnd/>
                          <a:tailEnd/>
                        </a:ln>
                      </wps:spPr>
                      <wps:txbx>
                        <w:txbxContent>
                          <w:p w14:paraId="59F78722" w14:textId="2F5ADA2F" w:rsidR="000E2C4B" w:rsidRPr="00932738" w:rsidRDefault="000E2C4B" w:rsidP="000E2C4B">
                            <w:pPr>
                              <w:rPr>
                                <w:b/>
                                <w:bCs/>
                                <w:color w:val="03617A" w:themeColor="accent1"/>
                                <w:sz w:val="28"/>
                                <w:szCs w:val="28"/>
                              </w:rPr>
                            </w:pPr>
                            <w:r>
                              <w:rPr>
                                <w:b/>
                                <w:bCs/>
                                <w:color w:val="03617A" w:themeColor="accent1"/>
                                <w:sz w:val="28"/>
                                <w:szCs w:val="28"/>
                              </w:rPr>
                              <w:t>Minority Impact Statement – Signature</w:t>
                            </w:r>
                          </w:p>
                          <w:p w14:paraId="571BB8E9" w14:textId="77777777" w:rsidR="00B5176C" w:rsidRDefault="000E2C4B" w:rsidP="000E2C4B">
                            <w:r>
                              <w:t xml:space="preserve">I hereby certify that the information on this form is complete and accurate, to the best of my knowledge. </w:t>
                            </w:r>
                          </w:p>
                          <w:p w14:paraId="31522206" w14:textId="3DDE33AE" w:rsidR="000E2C4B" w:rsidRDefault="000E2C4B" w:rsidP="000E2C4B">
                            <w:r>
                              <w:t>Signature of District Representati</w:t>
                            </w:r>
                            <w:r w:rsidR="00B5176C">
                              <w:t>ve ________________________________________________________</w:t>
                            </w:r>
                          </w:p>
                          <w:p w14:paraId="39E1806D" w14:textId="195BB921" w:rsidR="000E2C4B" w:rsidRDefault="000E2C4B" w:rsidP="000E2C4B">
                            <w:r>
                              <w:t>Title</w:t>
                            </w:r>
                            <w:r w:rsidR="00B5176C">
                              <w:t xml:space="preserve"> 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E4E81" id="_x0000_s1028" type="#_x0000_t202" style="position:absolute;margin-left:486.75pt;margin-top:1.5pt;width:537.95pt;height:84.7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" strokeweight="2.25pt">
                <v:textbox>
                  <w:txbxContent>
                    <w:p w14:paraId="59F78722" w14:textId="2F5ADA2F" w:rsidR="000E2C4B" w:rsidRPr="00932738" w:rsidRDefault="000E2C4B" w:rsidP="000E2C4B">
                      <w:pPr>
                        <w:rPr>
                          <w:b/>
                          <w:bCs/>
                          <w:color w:val="03617A" w:themeColor="accent1"/>
                          <w:sz w:val="28"/>
                          <w:szCs w:val="28"/>
                        </w:rPr>
                      </w:pPr>
                      <w:r>
                        <w:rPr>
                          <w:b/>
                          <w:bCs/>
                          <w:color w:val="03617A" w:themeColor="accent1"/>
                          <w:sz w:val="28"/>
                          <w:szCs w:val="28"/>
                        </w:rPr>
                        <w:t>Minority Impact Statement – Signature</w:t>
                      </w:r>
                    </w:p>
                    <w:p w14:paraId="571BB8E9" w14:textId="77777777" w:rsidR="00B5176C" w:rsidRDefault="000E2C4B" w:rsidP="000E2C4B">
                      <w:r>
                        <w:t xml:space="preserve">I hereby certify that the information on this form is complete and accurate, to the best of my knowledge. </w:t>
                      </w:r>
                    </w:p>
                    <w:p w14:paraId="31522206" w14:textId="3DDE33AE" w:rsidR="000E2C4B" w:rsidRDefault="000E2C4B" w:rsidP="000E2C4B">
                      <w:r>
                        <w:t>Signature of District Representati</w:t>
                      </w:r>
                      <w:r w:rsidR="00B5176C">
                        <w:t>ve ________________________________________________________</w:t>
                      </w:r>
                    </w:p>
                    <w:p w14:paraId="39E1806D" w14:textId="195BB921" w:rsidR="000E2C4B" w:rsidRDefault="000E2C4B" w:rsidP="000E2C4B">
                      <w:r>
                        <w:t>Title</w:t>
                      </w:r>
                      <w:r w:rsidR="00B5176C">
                        <w:t xml:space="preserve"> _________________________________________________________________________________</w:t>
                      </w:r>
                    </w:p>
                  </w:txbxContent>
                </v:textbox>
                <w10:wrap type="square" anchorx="margin"/>
              </v:shape>
            </w:pict>
          </mc:Fallback>
        </mc:AlternateContent>
      </w:r>
    </w:p>
    <w:p w14:paraId="5CF11F18" w14:textId="77777777" w:rsidR="00B5176C" w:rsidRDefault="00B5176C" w:rsidP="00B5176C">
      <w:pPr>
        <w:pStyle w:val="Heading3"/>
      </w:pPr>
      <w:r>
        <w:t>Definitions</w:t>
      </w:r>
    </w:p>
    <w:p w14:paraId="2942B2B6" w14:textId="77777777" w:rsidR="00B5176C" w:rsidRDefault="00B5176C" w:rsidP="00B5176C">
      <w:pPr>
        <w:spacing w:after="160" w:line="259" w:lineRule="auto"/>
      </w:pPr>
      <w:r>
        <w:t>“Minority Persons”, as defined in Iowa Code Section 8.11, mean individuals who are women, persons with a disability, Blacks, Latinos, Asians or Pacific Islanders, American Indians, and Alaskan Native Americans.</w:t>
      </w:r>
    </w:p>
    <w:p w14:paraId="7ECEC588" w14:textId="77777777" w:rsidR="00B5176C" w:rsidRDefault="00B5176C" w:rsidP="00B5176C">
      <w:pPr>
        <w:spacing w:after="160" w:line="259" w:lineRule="auto"/>
      </w:pPr>
      <w:r>
        <w:t>“Disability”, as defined in Iowa Code Section 15.102, subsection 5, paragraph “b”, subparagraph (1):</w:t>
      </w:r>
    </w:p>
    <w:p w14:paraId="5D7CF54E" w14:textId="0AF9BE92" w:rsidR="00B5176C" w:rsidRDefault="00B5176C" w:rsidP="00B5176C">
      <w:pPr>
        <w:spacing w:after="160" w:line="259" w:lineRule="auto"/>
      </w:pPr>
      <w:r>
        <w:t>b.</w:t>
      </w:r>
      <w:r>
        <w:t xml:space="preserve"> </w:t>
      </w:r>
      <w:r>
        <w:t>As used in this subsection:</w:t>
      </w:r>
    </w:p>
    <w:p w14:paraId="1DDB97C4" w14:textId="5C93EE23" w:rsidR="00B5176C" w:rsidRDefault="00B5176C" w:rsidP="00B5176C">
      <w:pPr>
        <w:spacing w:after="160" w:line="259" w:lineRule="auto"/>
      </w:pPr>
      <w:r>
        <w:t>(1)</w:t>
      </w:r>
      <w:r>
        <w:t xml:space="preserve"> </w:t>
      </w:r>
      <w:r>
        <w:t>"</w:t>
      </w:r>
      <w:r w:rsidRPr="00B5176C">
        <w:rPr>
          <w:i/>
          <w:iCs/>
        </w:rPr>
        <w:t>Disability</w:t>
      </w:r>
      <w:r>
        <w:t>" means, with respect to an individual, a physical or mental impairment that substantially limits one or more of the major life activities of the individual, a record of physical or mental impairment that substantially limits one or more of the major life activities of the individual, or being regarded as an individual with a physical or mental impairment that substantially limits one or more of the major life activities of the individual.</w:t>
      </w:r>
    </w:p>
    <w:p w14:paraId="0C59F94C" w14:textId="77777777" w:rsidR="00B5176C" w:rsidRDefault="00B5176C" w:rsidP="00B5176C">
      <w:pPr>
        <w:spacing w:after="160" w:line="259" w:lineRule="auto"/>
      </w:pPr>
      <w:r>
        <w:t>"</w:t>
      </w:r>
      <w:r w:rsidRPr="00B5176C">
        <w:rPr>
          <w:i/>
          <w:iCs/>
        </w:rPr>
        <w:t>Disability</w:t>
      </w:r>
      <w:r>
        <w:t>" does not include any of the following:</w:t>
      </w:r>
    </w:p>
    <w:p w14:paraId="72BD89D6" w14:textId="6BCD8DA6" w:rsidR="00B5176C" w:rsidRDefault="00B5176C" w:rsidP="00B5176C">
      <w:pPr>
        <w:pStyle w:val="ListParagraph"/>
        <w:numPr>
          <w:ilvl w:val="0"/>
          <w:numId w:val="50"/>
        </w:numPr>
        <w:spacing w:after="160" w:line="259" w:lineRule="auto"/>
      </w:pPr>
      <w:r>
        <w:t>Homosexuality or bisexuality.</w:t>
      </w:r>
    </w:p>
    <w:p w14:paraId="6C5DBD8B" w14:textId="67B9D8F8" w:rsidR="00B5176C" w:rsidRDefault="00B5176C" w:rsidP="00B5176C">
      <w:pPr>
        <w:pStyle w:val="ListParagraph"/>
        <w:numPr>
          <w:ilvl w:val="0"/>
          <w:numId w:val="50"/>
        </w:numPr>
        <w:spacing w:after="160" w:line="259" w:lineRule="auto"/>
      </w:pPr>
      <w:r>
        <w:t>Transvestic, transsexualism, pedophilia, exhibitionism, voyeurism, gender identity disorders not resulting from physical impairments or other sexual behavior disorders.</w:t>
      </w:r>
    </w:p>
    <w:p w14:paraId="633D5F6D" w14:textId="672A6A22" w:rsidR="00B5176C" w:rsidRDefault="00B5176C" w:rsidP="00B5176C">
      <w:pPr>
        <w:pStyle w:val="ListParagraph"/>
        <w:numPr>
          <w:ilvl w:val="0"/>
          <w:numId w:val="50"/>
        </w:numPr>
        <w:spacing w:after="160" w:line="259" w:lineRule="auto"/>
      </w:pPr>
      <w:r>
        <w:t>Compulsive gambling, kleptomania, or pyromania.</w:t>
      </w:r>
    </w:p>
    <w:p w14:paraId="4482C206" w14:textId="6C206838" w:rsidR="00B5176C" w:rsidRDefault="00B5176C" w:rsidP="00B5176C">
      <w:pPr>
        <w:pStyle w:val="ListParagraph"/>
        <w:numPr>
          <w:ilvl w:val="0"/>
          <w:numId w:val="50"/>
        </w:numPr>
        <w:spacing w:after="160" w:line="259" w:lineRule="auto"/>
      </w:pPr>
      <w:r>
        <w:t>Psychoactive substance abuse disorders resulting from current illegal use of drugs.</w:t>
      </w:r>
    </w:p>
    <w:p w14:paraId="3BF9F668" w14:textId="45FF0F89" w:rsidR="000E2C4B" w:rsidRDefault="00B5176C" w:rsidP="000E2C4B">
      <w:pPr>
        <w:spacing w:after="160" w:line="259" w:lineRule="auto"/>
      </w:pPr>
      <w:r>
        <w:t>“State Agency”, as defined in Iowa Code Section 8.11, means a department, board, bureau, commission, or other agency or authority of the State of Iowa.</w:t>
      </w:r>
    </w:p>
    <w:p w14:paraId="33E3B407" w14:textId="4B4FCB72" w:rsidR="000E2C4B" w:rsidRDefault="000E2C4B" w:rsidP="000E2C4B">
      <w:pPr>
        <w:spacing w:after="160" w:line="259" w:lineRule="auto"/>
      </w:pPr>
      <w:r>
        <w:br w:type="page"/>
      </w:r>
    </w:p>
    <w:p w14:paraId="5CECED31" w14:textId="46D8182E" w:rsidR="0050553C" w:rsidRDefault="00B5176C" w:rsidP="00B5176C">
      <w:pPr>
        <w:pStyle w:val="Heading2"/>
      </w:pPr>
      <w:bookmarkStart w:id="22" w:name="_Collaboration:_Partners_and"/>
      <w:bookmarkStart w:id="23" w:name="_Toc225170462"/>
      <w:bookmarkEnd w:id="22"/>
      <w:r w:rsidRPr="00B5176C">
        <w:lastRenderedPageBreak/>
        <w:t>Collaboration: Partners and Commitment Form</w:t>
      </w:r>
      <w:bookmarkEnd w:id="23"/>
    </w:p>
    <w:p w14:paraId="56B3765E" w14:textId="77777777" w:rsidR="00B5176C" w:rsidRDefault="00B5176C" w:rsidP="00B5176C">
      <w:r>
        <w:t>The</w:t>
      </w:r>
      <w:r>
        <w:rPr>
          <w:spacing w:val="-3"/>
        </w:rPr>
        <w:t xml:space="preserve"> </w:t>
      </w:r>
      <w:r>
        <w:t>Collaboration:</w:t>
      </w:r>
      <w:r>
        <w:rPr>
          <w:spacing w:val="-1"/>
        </w:rPr>
        <w:t xml:space="preserve"> </w:t>
      </w:r>
      <w:r>
        <w:t>Partners</w:t>
      </w:r>
      <w:r>
        <w:rPr>
          <w:spacing w:val="-2"/>
        </w:rPr>
        <w:t xml:space="preserve"> </w:t>
      </w:r>
      <w:r>
        <w:t>and</w:t>
      </w:r>
      <w:r>
        <w:rPr>
          <w:spacing w:val="-5"/>
        </w:rPr>
        <w:t xml:space="preserve"> </w:t>
      </w:r>
      <w:r>
        <w:t>Commitment</w:t>
      </w:r>
      <w:r>
        <w:rPr>
          <w:spacing w:val="-3"/>
        </w:rPr>
        <w:t xml:space="preserve"> </w:t>
      </w:r>
      <w:r>
        <w:t>Form</w:t>
      </w:r>
      <w:r>
        <w:rPr>
          <w:spacing w:val="-1"/>
        </w:rPr>
        <w:t xml:space="preserve"> </w:t>
      </w:r>
      <w:r>
        <w:t>is</w:t>
      </w:r>
      <w:r>
        <w:rPr>
          <w:spacing w:val="-5"/>
        </w:rPr>
        <w:t xml:space="preserve"> </w:t>
      </w:r>
      <w:r>
        <w:t>used</w:t>
      </w:r>
      <w:r>
        <w:rPr>
          <w:spacing w:val="-5"/>
        </w:rPr>
        <w:t xml:space="preserve"> </w:t>
      </w:r>
      <w:r>
        <w:t>to</w:t>
      </w:r>
      <w:r>
        <w:rPr>
          <w:spacing w:val="-3"/>
        </w:rPr>
        <w:t xml:space="preserve"> </w:t>
      </w:r>
      <w:r>
        <w:t>identify</w:t>
      </w:r>
      <w:r>
        <w:rPr>
          <w:spacing w:val="-2"/>
        </w:rPr>
        <w:t xml:space="preserve"> </w:t>
      </w:r>
      <w:r>
        <w:t>partners</w:t>
      </w:r>
      <w:r>
        <w:rPr>
          <w:spacing w:val="-2"/>
        </w:rPr>
        <w:t xml:space="preserve"> </w:t>
      </w:r>
      <w:r>
        <w:t>and</w:t>
      </w:r>
      <w:r>
        <w:rPr>
          <w:spacing w:val="-5"/>
        </w:rPr>
        <w:t xml:space="preserve"> </w:t>
      </w:r>
      <w:r>
        <w:t>describe</w:t>
      </w:r>
      <w:r>
        <w:rPr>
          <w:spacing w:val="-3"/>
        </w:rPr>
        <w:t xml:space="preserve"> </w:t>
      </w:r>
      <w:r>
        <w:t>the</w:t>
      </w:r>
      <w:r>
        <w:rPr>
          <w:spacing w:val="-5"/>
        </w:rPr>
        <w:t xml:space="preserve"> </w:t>
      </w:r>
      <w:r>
        <w:t>partnerships between the applicant and the partner to 1) develop the preschool application and/or 2) implement the preschool program.</w:t>
      </w:r>
    </w:p>
    <w:p w14:paraId="0ED170B5" w14:textId="44D0F45D" w:rsidR="00B5176C" w:rsidRDefault="00B5176C" w:rsidP="00B5176C">
      <w:r>
        <w:t>No</w:t>
      </w:r>
      <w:r>
        <w:rPr>
          <w:spacing w:val="-2"/>
        </w:rPr>
        <w:t xml:space="preserve"> </w:t>
      </w:r>
      <w:r>
        <w:t>communities</w:t>
      </w:r>
      <w:r>
        <w:rPr>
          <w:spacing w:val="-1"/>
        </w:rPr>
        <w:t xml:space="preserve"> </w:t>
      </w:r>
      <w:r>
        <w:t>are</w:t>
      </w:r>
      <w:r>
        <w:rPr>
          <w:spacing w:val="-4"/>
        </w:rPr>
        <w:t xml:space="preserve"> </w:t>
      </w:r>
      <w:r>
        <w:t>the</w:t>
      </w:r>
      <w:r>
        <w:rPr>
          <w:spacing w:val="-4"/>
        </w:rPr>
        <w:t xml:space="preserve"> </w:t>
      </w:r>
      <w:r>
        <w:t>same;</w:t>
      </w:r>
      <w:r>
        <w:rPr>
          <w:spacing w:val="-2"/>
        </w:rPr>
        <w:t xml:space="preserve"> </w:t>
      </w:r>
      <w:r>
        <w:t>consequently,</w:t>
      </w:r>
      <w:r>
        <w:rPr>
          <w:spacing w:val="-2"/>
        </w:rPr>
        <w:t xml:space="preserve"> </w:t>
      </w:r>
      <w:r>
        <w:t>school</w:t>
      </w:r>
      <w:r>
        <w:rPr>
          <w:spacing w:val="-2"/>
        </w:rPr>
        <w:t xml:space="preserve"> </w:t>
      </w:r>
      <w:r>
        <w:t>districts</w:t>
      </w:r>
      <w:r>
        <w:rPr>
          <w:spacing w:val="-4"/>
        </w:rPr>
        <w:t xml:space="preserve"> </w:t>
      </w:r>
      <w:r>
        <w:t>will</w:t>
      </w:r>
      <w:r>
        <w:rPr>
          <w:spacing w:val="-2"/>
        </w:rPr>
        <w:t xml:space="preserve"> </w:t>
      </w:r>
      <w:r>
        <w:t>have</w:t>
      </w:r>
      <w:r>
        <w:rPr>
          <w:spacing w:val="-4"/>
        </w:rPr>
        <w:t xml:space="preserve"> </w:t>
      </w:r>
      <w:r>
        <w:t>to</w:t>
      </w:r>
      <w:r>
        <w:rPr>
          <w:spacing w:val="-2"/>
        </w:rPr>
        <w:t xml:space="preserve"> </w:t>
      </w:r>
      <w:r>
        <w:t>ascertain</w:t>
      </w:r>
      <w:r>
        <w:rPr>
          <w:spacing w:val="-4"/>
        </w:rPr>
        <w:t xml:space="preserve"> </w:t>
      </w:r>
      <w:r>
        <w:t>which</w:t>
      </w:r>
      <w:r>
        <w:rPr>
          <w:spacing w:val="-2"/>
        </w:rPr>
        <w:t xml:space="preserve"> </w:t>
      </w:r>
      <w:r>
        <w:t>of</w:t>
      </w:r>
      <w:r>
        <w:rPr>
          <w:spacing w:val="-2"/>
        </w:rPr>
        <w:t xml:space="preserve"> </w:t>
      </w:r>
      <w:r>
        <w:t>the</w:t>
      </w:r>
      <w:r>
        <w:rPr>
          <w:spacing w:val="-4"/>
        </w:rPr>
        <w:t xml:space="preserve"> </w:t>
      </w:r>
      <w:r>
        <w:t>partners</w:t>
      </w:r>
      <w:r>
        <w:rPr>
          <w:spacing w:val="-1"/>
        </w:rPr>
        <w:t xml:space="preserve"> </w:t>
      </w:r>
      <w:r>
        <w:t xml:space="preserve">listed in </w:t>
      </w:r>
      <w:hyperlink r:id="rId22">
        <w:r>
          <w:rPr>
            <w:color w:val="0000FF"/>
            <w:u w:val="single" w:color="0000FF"/>
          </w:rPr>
          <w:t>281—Iowa Administrative Code (IAC) Chapter 16</w:t>
        </w:r>
      </w:hyperlink>
      <w:r>
        <w:rPr>
          <w:color w:val="0000FF"/>
        </w:rPr>
        <w:t xml:space="preserve"> </w:t>
      </w:r>
      <w:r>
        <w:t>are relevant to the specific community. Every community has representation from at least the following partners:</w:t>
      </w:r>
    </w:p>
    <w:p w14:paraId="13DD7A3E" w14:textId="77777777" w:rsidR="00B5176C" w:rsidRDefault="00B5176C" w:rsidP="00B5176C">
      <w:pPr>
        <w:pStyle w:val="ListParagraph"/>
        <w:numPr>
          <w:ilvl w:val="0"/>
          <w:numId w:val="53"/>
        </w:numPr>
      </w:pPr>
      <w:r w:rsidRPr="00B5176C">
        <w:rPr>
          <w:spacing w:val="-2"/>
        </w:rPr>
        <w:t>Parents/families;</w:t>
      </w:r>
    </w:p>
    <w:p w14:paraId="32A74FA0" w14:textId="77777777" w:rsidR="00B5176C" w:rsidRDefault="00B5176C" w:rsidP="00B5176C">
      <w:pPr>
        <w:pStyle w:val="ListParagraph"/>
        <w:numPr>
          <w:ilvl w:val="0"/>
          <w:numId w:val="53"/>
        </w:numPr>
      </w:pPr>
      <w:r>
        <w:t>Area</w:t>
      </w:r>
      <w:r w:rsidRPr="00B5176C">
        <w:rPr>
          <w:spacing w:val="-5"/>
        </w:rPr>
        <w:t xml:space="preserve"> </w:t>
      </w:r>
      <w:r>
        <w:t>Education</w:t>
      </w:r>
      <w:r w:rsidRPr="00B5176C">
        <w:rPr>
          <w:spacing w:val="-6"/>
        </w:rPr>
        <w:t xml:space="preserve"> </w:t>
      </w:r>
      <w:r>
        <w:t>Agency</w:t>
      </w:r>
      <w:r w:rsidRPr="00B5176C">
        <w:rPr>
          <w:spacing w:val="-5"/>
        </w:rPr>
        <w:t xml:space="preserve"> </w:t>
      </w:r>
      <w:r w:rsidRPr="00B5176C">
        <w:rPr>
          <w:spacing w:val="-2"/>
        </w:rPr>
        <w:t>(AEA);</w:t>
      </w:r>
    </w:p>
    <w:p w14:paraId="57A68251" w14:textId="77777777" w:rsidR="00B5176C" w:rsidRDefault="00B5176C" w:rsidP="00B5176C">
      <w:pPr>
        <w:pStyle w:val="ListParagraph"/>
        <w:numPr>
          <w:ilvl w:val="0"/>
          <w:numId w:val="53"/>
        </w:numPr>
      </w:pPr>
      <w:r>
        <w:t>Community</w:t>
      </w:r>
      <w:r w:rsidRPr="00B5176C">
        <w:rPr>
          <w:spacing w:val="-8"/>
        </w:rPr>
        <w:t xml:space="preserve"> </w:t>
      </w:r>
      <w:r>
        <w:t>Early</w:t>
      </w:r>
      <w:r w:rsidRPr="00B5176C">
        <w:rPr>
          <w:spacing w:val="-8"/>
        </w:rPr>
        <w:t xml:space="preserve"> </w:t>
      </w:r>
      <w:r>
        <w:t>Childhood</w:t>
      </w:r>
      <w:r w:rsidRPr="00B5176C">
        <w:rPr>
          <w:spacing w:val="-6"/>
        </w:rPr>
        <w:t xml:space="preserve"> </w:t>
      </w:r>
      <w:r>
        <w:t>Iowa</w:t>
      </w:r>
      <w:r w:rsidRPr="00B5176C">
        <w:rPr>
          <w:spacing w:val="-5"/>
        </w:rPr>
        <w:t xml:space="preserve"> </w:t>
      </w:r>
      <w:r w:rsidRPr="00B5176C">
        <w:rPr>
          <w:spacing w:val="-2"/>
        </w:rPr>
        <w:t>Board(s);</w:t>
      </w:r>
    </w:p>
    <w:p w14:paraId="29E24B6C" w14:textId="77777777" w:rsidR="00B5176C" w:rsidRDefault="00B5176C" w:rsidP="00B5176C">
      <w:pPr>
        <w:pStyle w:val="ListParagraph"/>
        <w:numPr>
          <w:ilvl w:val="0"/>
          <w:numId w:val="53"/>
        </w:numPr>
      </w:pPr>
      <w:r>
        <w:t>Business</w:t>
      </w:r>
      <w:r w:rsidRPr="00B5176C">
        <w:rPr>
          <w:spacing w:val="-5"/>
        </w:rPr>
        <w:t xml:space="preserve"> </w:t>
      </w:r>
      <w:r w:rsidRPr="00B5176C">
        <w:rPr>
          <w:spacing w:val="-2"/>
        </w:rPr>
        <w:t>representatives;</w:t>
      </w:r>
    </w:p>
    <w:p w14:paraId="69743A96" w14:textId="77777777" w:rsidR="00B5176C" w:rsidRDefault="00B5176C" w:rsidP="00B5176C">
      <w:pPr>
        <w:pStyle w:val="ListParagraph"/>
        <w:numPr>
          <w:ilvl w:val="0"/>
          <w:numId w:val="53"/>
        </w:numPr>
      </w:pPr>
      <w:r>
        <w:t>Head</w:t>
      </w:r>
      <w:r w:rsidRPr="00B5176C">
        <w:rPr>
          <w:spacing w:val="-6"/>
        </w:rPr>
        <w:t xml:space="preserve"> </w:t>
      </w:r>
      <w:r w:rsidRPr="00B5176C">
        <w:rPr>
          <w:spacing w:val="-2"/>
        </w:rPr>
        <w:t>Start;</w:t>
      </w:r>
    </w:p>
    <w:p w14:paraId="2AF869DB" w14:textId="77777777" w:rsidR="00B5176C" w:rsidRDefault="00B5176C" w:rsidP="00B5176C">
      <w:pPr>
        <w:pStyle w:val="ListParagraph"/>
        <w:numPr>
          <w:ilvl w:val="0"/>
          <w:numId w:val="53"/>
        </w:numPr>
      </w:pPr>
      <w:r>
        <w:t>Health</w:t>
      </w:r>
      <w:r w:rsidRPr="00B5176C">
        <w:rPr>
          <w:spacing w:val="-5"/>
        </w:rPr>
        <w:t xml:space="preserve"> </w:t>
      </w:r>
      <w:r>
        <w:t>and</w:t>
      </w:r>
      <w:r w:rsidRPr="00B5176C">
        <w:rPr>
          <w:spacing w:val="-4"/>
        </w:rPr>
        <w:t xml:space="preserve"> </w:t>
      </w:r>
      <w:r>
        <w:t>Human</w:t>
      </w:r>
      <w:r w:rsidRPr="00B5176C">
        <w:rPr>
          <w:spacing w:val="-4"/>
        </w:rPr>
        <w:t xml:space="preserve"> </w:t>
      </w:r>
      <w:r w:rsidRPr="00B5176C">
        <w:rPr>
          <w:spacing w:val="-2"/>
        </w:rPr>
        <w:t>Services.</w:t>
      </w:r>
    </w:p>
    <w:p w14:paraId="47962314" w14:textId="1DDEF677" w:rsidR="00B5176C" w:rsidRDefault="00B5176C" w:rsidP="00B5176C">
      <w:r>
        <w:t>The applicant will follow these steps to complete the Collaboration: Partners and Commitment Form:</w:t>
      </w:r>
    </w:p>
    <w:p w14:paraId="65CC81A4" w14:textId="19A5ECBA" w:rsidR="00B5176C" w:rsidRDefault="00B5176C" w:rsidP="00B5176C">
      <w:pPr>
        <w:pStyle w:val="ListParagraph"/>
        <w:numPr>
          <w:ilvl w:val="0"/>
          <w:numId w:val="55"/>
        </w:numPr>
      </w:pPr>
      <w:r>
        <w:t>Step 1 – In Column 2, identify the agency name for each category of community partners (listed in Column 1) that assisted in developing the preschool application and/or will assist in the preschool program implementation.</w:t>
      </w:r>
    </w:p>
    <w:p w14:paraId="71966670" w14:textId="46D661EF" w:rsidR="00B5176C" w:rsidRDefault="00B5176C" w:rsidP="00B5176C">
      <w:pPr>
        <w:pStyle w:val="ListParagraph"/>
        <w:numPr>
          <w:ilvl w:val="0"/>
          <w:numId w:val="55"/>
        </w:numPr>
      </w:pPr>
      <w:r>
        <w:t>Step 2 – In Column 3, indicate Yes or No whether the agency was a collaborative partner to develop the preschool application.</w:t>
      </w:r>
    </w:p>
    <w:p w14:paraId="31E4CC2D" w14:textId="08D30970" w:rsidR="00B5176C" w:rsidRDefault="00B5176C" w:rsidP="00B5176C">
      <w:pPr>
        <w:pStyle w:val="ListParagraph"/>
        <w:numPr>
          <w:ilvl w:val="0"/>
          <w:numId w:val="55"/>
        </w:numPr>
      </w:pPr>
      <w:r>
        <w:t>Step 3 – In Column 3, describe the collaboration to develop the preschool application.</w:t>
      </w:r>
    </w:p>
    <w:p w14:paraId="3179ACFF" w14:textId="1F2195F9" w:rsidR="00B5176C" w:rsidRDefault="00B5176C" w:rsidP="00B5176C">
      <w:pPr>
        <w:pStyle w:val="ListParagraph"/>
        <w:numPr>
          <w:ilvl w:val="0"/>
          <w:numId w:val="55"/>
        </w:numPr>
      </w:pPr>
      <w:r>
        <w:t>Step 4 – In Column 4, indicate Yes or No whether the agency will be a collaborative partner to implement the preschool program.</w:t>
      </w:r>
    </w:p>
    <w:p w14:paraId="0DD2C110" w14:textId="67C4F2CF" w:rsidR="00B5176C" w:rsidRDefault="00B5176C" w:rsidP="00B5176C">
      <w:pPr>
        <w:pStyle w:val="ListParagraph"/>
        <w:numPr>
          <w:ilvl w:val="0"/>
          <w:numId w:val="55"/>
        </w:numPr>
      </w:pPr>
      <w:r>
        <w:t>Step 5 – In Column 4, describe the collaboration to implement the preschool program.</w:t>
      </w:r>
    </w:p>
    <w:p w14:paraId="69452D12" w14:textId="77777777" w:rsidR="00B5176C" w:rsidRDefault="00B5176C" w:rsidP="00B5176C">
      <w:r w:rsidRPr="00B5176C">
        <w:rPr>
          <w:b/>
          <w:bCs/>
        </w:rPr>
        <w:t>Do not delete or change</w:t>
      </w:r>
      <w:r>
        <w:t xml:space="preserve"> any of the “Categories of Applicable Community Partners” in the left column of this form. Additional lines may be added as necessary.</w:t>
      </w:r>
    </w:p>
    <w:p w14:paraId="068C4345" w14:textId="5986732F" w:rsidR="00B5176C" w:rsidRDefault="00B5176C">
      <w:pPr>
        <w:spacing w:after="160" w:line="259" w:lineRule="auto"/>
      </w:pPr>
      <w:r>
        <w:br w:type="page"/>
      </w:r>
    </w:p>
    <w:p w14:paraId="15FDA972" w14:textId="5B789819" w:rsidR="00B5176C" w:rsidRDefault="00B5176C" w:rsidP="00B5176C">
      <w:pPr>
        <w:pStyle w:val="Heading3"/>
      </w:pPr>
      <w:r>
        <w:lastRenderedPageBreak/>
        <w:t>Collaboration: Partners and Commitment Form</w:t>
      </w:r>
    </w:p>
    <w:tbl>
      <w:tblPr>
        <w:tblStyle w:val="DefaultEducation"/>
        <w:tblW w:w="0" w:type="auto"/>
        <w:tblLook w:val="04A0" w:firstRow="1" w:lastRow="0" w:firstColumn="1" w:lastColumn="0" w:noHBand="0" w:noVBand="1"/>
      </w:tblPr>
      <w:tblGrid>
        <w:gridCol w:w="2696"/>
        <w:gridCol w:w="2694"/>
        <w:gridCol w:w="2695"/>
        <w:gridCol w:w="2695"/>
      </w:tblGrid>
      <w:tr w:rsidR="00B5176C" w:rsidRPr="00A603B1" w14:paraId="15DCF757" w14:textId="77777777" w:rsidTr="003923F4">
        <w:trPr>
          <w:cnfStyle w:val="100000000000" w:firstRow="1" w:lastRow="0" w:firstColumn="0" w:lastColumn="0" w:oddVBand="0" w:evenVBand="0" w:oddHBand="0" w:evenHBand="0" w:firstRowFirstColumn="0" w:firstRowLastColumn="0" w:lastRowFirstColumn="0" w:lastRowLastColumn="0"/>
          <w:cantSplit/>
        </w:trPr>
        <w:tc>
          <w:tcPr>
            <w:tcW w:w="2696" w:type="dxa"/>
            <w:vAlign w:val="top"/>
          </w:tcPr>
          <w:p w14:paraId="592D8819" w14:textId="77777777" w:rsidR="00B5176C" w:rsidRPr="00A603B1" w:rsidRDefault="00B5176C" w:rsidP="00A603B1">
            <w:pPr>
              <w:spacing w:after="0"/>
              <w:jc w:val="center"/>
              <w:rPr>
                <w:b w:val="0"/>
                <w:bCs/>
                <w:color w:val="FFFFFF" w:themeColor="background1"/>
                <w:sz w:val="20"/>
                <w:szCs w:val="20"/>
              </w:rPr>
            </w:pPr>
            <w:r w:rsidRPr="00A603B1">
              <w:rPr>
                <w:b w:val="0"/>
                <w:bCs/>
                <w:color w:val="FFFFFF" w:themeColor="background1"/>
                <w:sz w:val="20"/>
                <w:szCs w:val="20"/>
              </w:rPr>
              <w:t>Column 1</w:t>
            </w:r>
          </w:p>
          <w:p w14:paraId="39361F1B" w14:textId="77777777" w:rsidR="00A603B1" w:rsidRPr="00A603B1" w:rsidRDefault="00A603B1" w:rsidP="00A603B1">
            <w:pPr>
              <w:spacing w:after="0"/>
              <w:jc w:val="center"/>
              <w:rPr>
                <w:color w:val="FFFFFF" w:themeColor="background1"/>
                <w:sz w:val="20"/>
                <w:szCs w:val="20"/>
              </w:rPr>
            </w:pPr>
            <w:r w:rsidRPr="00A603B1">
              <w:rPr>
                <w:color w:val="FFFFFF" w:themeColor="background1"/>
                <w:sz w:val="20"/>
                <w:szCs w:val="20"/>
              </w:rPr>
              <w:t>Categories of Applicable</w:t>
            </w:r>
          </w:p>
          <w:p w14:paraId="6C541A69" w14:textId="77777777" w:rsidR="00A603B1" w:rsidRPr="00A603B1" w:rsidRDefault="00A603B1" w:rsidP="00A603B1">
            <w:pPr>
              <w:spacing w:after="0"/>
              <w:jc w:val="center"/>
              <w:rPr>
                <w:color w:val="FFFFFF" w:themeColor="background1"/>
                <w:sz w:val="20"/>
                <w:szCs w:val="20"/>
              </w:rPr>
            </w:pPr>
            <w:r w:rsidRPr="00A603B1">
              <w:rPr>
                <w:color w:val="FFFFFF" w:themeColor="background1"/>
                <w:sz w:val="20"/>
                <w:szCs w:val="20"/>
              </w:rPr>
              <w:t>Community Partners</w:t>
            </w:r>
          </w:p>
          <w:p w14:paraId="7186128C" w14:textId="77777777" w:rsidR="00A603B1" w:rsidRPr="00A603B1" w:rsidRDefault="00A603B1" w:rsidP="00A603B1">
            <w:pPr>
              <w:spacing w:after="0"/>
              <w:rPr>
                <w:b w:val="0"/>
                <w:bCs/>
                <w:color w:val="FFFFFF" w:themeColor="background1"/>
                <w:sz w:val="20"/>
                <w:szCs w:val="20"/>
              </w:rPr>
            </w:pPr>
          </w:p>
          <w:p w14:paraId="3B04EF64" w14:textId="3F826DFC" w:rsidR="00A603B1" w:rsidRPr="00A603B1" w:rsidRDefault="00A603B1" w:rsidP="00A603B1">
            <w:pPr>
              <w:spacing w:after="0"/>
              <w:rPr>
                <w:color w:val="FFFFFF" w:themeColor="background1"/>
                <w:sz w:val="20"/>
                <w:szCs w:val="20"/>
              </w:rPr>
            </w:pPr>
            <w:r w:rsidRPr="00A603B1">
              <w:rPr>
                <w:b w:val="0"/>
                <w:bCs/>
                <w:color w:val="FFFFFF" w:themeColor="background1"/>
                <w:sz w:val="20"/>
                <w:szCs w:val="20"/>
              </w:rPr>
              <w:t>*Required Partners</w:t>
            </w:r>
          </w:p>
        </w:tc>
        <w:tc>
          <w:tcPr>
            <w:tcW w:w="2694" w:type="dxa"/>
            <w:vAlign w:val="top"/>
          </w:tcPr>
          <w:p w14:paraId="372E4E54" w14:textId="77777777" w:rsidR="00B5176C" w:rsidRPr="00A603B1" w:rsidRDefault="00B5176C" w:rsidP="00A603B1">
            <w:pPr>
              <w:spacing w:after="0"/>
              <w:jc w:val="center"/>
              <w:rPr>
                <w:b w:val="0"/>
                <w:bCs/>
                <w:color w:val="FFFFFF" w:themeColor="background1"/>
                <w:sz w:val="20"/>
                <w:szCs w:val="20"/>
              </w:rPr>
            </w:pPr>
            <w:r w:rsidRPr="00A603B1">
              <w:rPr>
                <w:b w:val="0"/>
                <w:bCs/>
                <w:color w:val="FFFFFF" w:themeColor="background1"/>
                <w:sz w:val="20"/>
                <w:szCs w:val="20"/>
              </w:rPr>
              <w:t>Column 2</w:t>
            </w:r>
          </w:p>
          <w:p w14:paraId="5509AB8C" w14:textId="77777777" w:rsidR="00A603B1" w:rsidRPr="00A603B1" w:rsidRDefault="00A603B1" w:rsidP="00A603B1">
            <w:pPr>
              <w:spacing w:after="0"/>
              <w:jc w:val="center"/>
              <w:rPr>
                <w:color w:val="FFFFFF" w:themeColor="background1"/>
                <w:sz w:val="20"/>
                <w:szCs w:val="20"/>
              </w:rPr>
            </w:pPr>
            <w:r w:rsidRPr="00A603B1">
              <w:rPr>
                <w:color w:val="FFFFFF" w:themeColor="background1"/>
                <w:sz w:val="20"/>
                <w:szCs w:val="20"/>
              </w:rPr>
              <w:t>Name of Applicable Community Partners</w:t>
            </w:r>
          </w:p>
          <w:p w14:paraId="6F06F040" w14:textId="77777777" w:rsidR="00A603B1" w:rsidRPr="00A603B1" w:rsidRDefault="00A603B1" w:rsidP="00A603B1">
            <w:pPr>
              <w:spacing w:after="0"/>
              <w:jc w:val="center"/>
              <w:rPr>
                <w:color w:val="FFFFFF" w:themeColor="background1"/>
                <w:sz w:val="20"/>
                <w:szCs w:val="20"/>
              </w:rPr>
            </w:pPr>
            <w:r w:rsidRPr="00A603B1">
              <w:rPr>
                <w:color w:val="FFFFFF" w:themeColor="background1"/>
                <w:sz w:val="20"/>
                <w:szCs w:val="20"/>
              </w:rPr>
              <w:t>by Category</w:t>
            </w:r>
          </w:p>
          <w:p w14:paraId="783BB1A5" w14:textId="77777777" w:rsidR="00A603B1" w:rsidRPr="00A603B1" w:rsidRDefault="00A603B1" w:rsidP="00A603B1">
            <w:pPr>
              <w:spacing w:after="0"/>
              <w:rPr>
                <w:b w:val="0"/>
                <w:bCs/>
                <w:color w:val="FFFFFF" w:themeColor="background1"/>
                <w:sz w:val="20"/>
                <w:szCs w:val="20"/>
              </w:rPr>
            </w:pPr>
          </w:p>
          <w:p w14:paraId="251B0473" w14:textId="77777777" w:rsidR="00A603B1" w:rsidRPr="00A603B1" w:rsidRDefault="00A603B1" w:rsidP="00A603B1">
            <w:pPr>
              <w:spacing w:after="0"/>
              <w:rPr>
                <w:b w:val="0"/>
                <w:bCs/>
                <w:color w:val="FFFFFF" w:themeColor="background1"/>
                <w:sz w:val="20"/>
                <w:szCs w:val="20"/>
              </w:rPr>
            </w:pPr>
            <w:r w:rsidRPr="00A603B1">
              <w:rPr>
                <w:b w:val="0"/>
                <w:bCs/>
                <w:color w:val="FFFFFF" w:themeColor="background1"/>
                <w:sz w:val="20"/>
                <w:szCs w:val="20"/>
              </w:rPr>
              <w:t>Put “N/A” if not applicable or not available in the community (add rows as necessary for each</w:t>
            </w:r>
          </w:p>
          <w:p w14:paraId="4760B142" w14:textId="18866CD9" w:rsidR="00A603B1" w:rsidRPr="00A603B1" w:rsidRDefault="00A603B1" w:rsidP="00A603B1">
            <w:pPr>
              <w:spacing w:after="0"/>
              <w:rPr>
                <w:color w:val="FFFFFF" w:themeColor="background1"/>
                <w:sz w:val="20"/>
                <w:szCs w:val="20"/>
              </w:rPr>
            </w:pPr>
            <w:r w:rsidRPr="00A603B1">
              <w:rPr>
                <w:b w:val="0"/>
                <w:bCs/>
                <w:color w:val="FFFFFF" w:themeColor="background1"/>
                <w:sz w:val="20"/>
                <w:szCs w:val="20"/>
              </w:rPr>
              <w:t>category)</w:t>
            </w:r>
          </w:p>
        </w:tc>
        <w:tc>
          <w:tcPr>
            <w:tcW w:w="2695" w:type="dxa"/>
            <w:vAlign w:val="top"/>
          </w:tcPr>
          <w:p w14:paraId="5B3F7218" w14:textId="77777777" w:rsidR="00B5176C" w:rsidRPr="00A603B1" w:rsidRDefault="00A603B1" w:rsidP="00A603B1">
            <w:pPr>
              <w:spacing w:after="0"/>
              <w:jc w:val="center"/>
              <w:rPr>
                <w:b w:val="0"/>
                <w:bCs/>
                <w:color w:val="FFFFFF" w:themeColor="background1"/>
                <w:sz w:val="20"/>
                <w:szCs w:val="20"/>
              </w:rPr>
            </w:pPr>
            <w:r w:rsidRPr="00A603B1">
              <w:rPr>
                <w:b w:val="0"/>
                <w:bCs/>
                <w:color w:val="FFFFFF" w:themeColor="background1"/>
                <w:sz w:val="20"/>
                <w:szCs w:val="20"/>
              </w:rPr>
              <w:t>Column 3</w:t>
            </w:r>
          </w:p>
          <w:p w14:paraId="663080BF" w14:textId="77777777" w:rsidR="00A603B1" w:rsidRPr="00A603B1" w:rsidRDefault="00A603B1" w:rsidP="00A603B1">
            <w:pPr>
              <w:spacing w:after="0"/>
              <w:jc w:val="center"/>
              <w:rPr>
                <w:color w:val="FFFFFF" w:themeColor="background1"/>
                <w:sz w:val="20"/>
                <w:szCs w:val="20"/>
              </w:rPr>
            </w:pPr>
            <w:r w:rsidRPr="00A603B1">
              <w:rPr>
                <w:color w:val="FFFFFF" w:themeColor="background1"/>
                <w:sz w:val="20"/>
                <w:szCs w:val="20"/>
              </w:rPr>
              <w:t>Collaborated with Community Partner to Develop the Preschool Application</w:t>
            </w:r>
          </w:p>
          <w:p w14:paraId="06B01712" w14:textId="77777777" w:rsidR="00A603B1" w:rsidRPr="00A603B1" w:rsidRDefault="00A603B1" w:rsidP="00A603B1">
            <w:pPr>
              <w:spacing w:after="0"/>
              <w:rPr>
                <w:b w:val="0"/>
                <w:bCs/>
                <w:color w:val="FFFFFF" w:themeColor="background1"/>
                <w:szCs w:val="20"/>
              </w:rPr>
            </w:pPr>
          </w:p>
          <w:p w14:paraId="637D1A53" w14:textId="2BF8E684" w:rsidR="00A603B1" w:rsidRPr="00A603B1" w:rsidRDefault="00A603B1" w:rsidP="00A603B1">
            <w:pPr>
              <w:spacing w:after="0"/>
              <w:rPr>
                <w:color w:val="FFFFFF" w:themeColor="background1"/>
                <w:sz w:val="20"/>
                <w:szCs w:val="20"/>
              </w:rPr>
            </w:pPr>
            <w:r w:rsidRPr="00A603B1">
              <w:rPr>
                <w:b w:val="0"/>
                <w:bCs/>
                <w:color w:val="FFFFFF" w:themeColor="background1"/>
                <w:sz w:val="20"/>
                <w:szCs w:val="20"/>
              </w:rPr>
              <w:t>Identify (Y/N) and Describe Collaboration</w:t>
            </w:r>
          </w:p>
        </w:tc>
        <w:tc>
          <w:tcPr>
            <w:tcW w:w="2695" w:type="dxa"/>
            <w:vAlign w:val="top"/>
          </w:tcPr>
          <w:p w14:paraId="3C926167" w14:textId="77777777" w:rsidR="00B5176C" w:rsidRPr="00A603B1" w:rsidRDefault="00A603B1" w:rsidP="00A603B1">
            <w:pPr>
              <w:spacing w:after="0"/>
              <w:jc w:val="center"/>
              <w:rPr>
                <w:b w:val="0"/>
                <w:bCs/>
                <w:color w:val="FFFFFF" w:themeColor="background1"/>
                <w:sz w:val="20"/>
                <w:szCs w:val="20"/>
              </w:rPr>
            </w:pPr>
            <w:r w:rsidRPr="00A603B1">
              <w:rPr>
                <w:b w:val="0"/>
                <w:bCs/>
                <w:color w:val="FFFFFF" w:themeColor="background1"/>
                <w:sz w:val="20"/>
                <w:szCs w:val="20"/>
              </w:rPr>
              <w:t>Column 4</w:t>
            </w:r>
          </w:p>
          <w:p w14:paraId="16E91044" w14:textId="782391C5" w:rsidR="00A603B1" w:rsidRPr="00A603B1" w:rsidRDefault="00A603B1" w:rsidP="00A603B1">
            <w:pPr>
              <w:spacing w:after="0"/>
              <w:jc w:val="center"/>
              <w:rPr>
                <w:color w:val="FFFFFF" w:themeColor="background1"/>
                <w:sz w:val="20"/>
                <w:szCs w:val="20"/>
              </w:rPr>
            </w:pPr>
            <w:r w:rsidRPr="00A603B1">
              <w:rPr>
                <w:color w:val="FFFFFF" w:themeColor="background1"/>
                <w:sz w:val="20"/>
                <w:szCs w:val="20"/>
              </w:rPr>
              <w:t xml:space="preserve">Collaborated with Community Partner to </w:t>
            </w:r>
            <w:r>
              <w:rPr>
                <w:color w:val="FFFFFF" w:themeColor="background1"/>
                <w:sz w:val="20"/>
                <w:szCs w:val="20"/>
              </w:rPr>
              <w:t>Implement</w:t>
            </w:r>
            <w:r w:rsidRPr="00A603B1">
              <w:rPr>
                <w:color w:val="FFFFFF" w:themeColor="background1"/>
                <w:sz w:val="20"/>
                <w:szCs w:val="20"/>
              </w:rPr>
              <w:t xml:space="preserve"> the Preschool </w:t>
            </w:r>
            <w:r>
              <w:rPr>
                <w:color w:val="FFFFFF" w:themeColor="background1"/>
                <w:sz w:val="20"/>
                <w:szCs w:val="20"/>
              </w:rPr>
              <w:t>Program</w:t>
            </w:r>
          </w:p>
          <w:p w14:paraId="22237258" w14:textId="77777777" w:rsidR="00A603B1" w:rsidRPr="00A603B1" w:rsidRDefault="00A603B1" w:rsidP="00A603B1">
            <w:pPr>
              <w:spacing w:after="0"/>
              <w:rPr>
                <w:b w:val="0"/>
                <w:bCs/>
                <w:color w:val="FFFFFF" w:themeColor="background1"/>
                <w:szCs w:val="20"/>
              </w:rPr>
            </w:pPr>
          </w:p>
          <w:p w14:paraId="5167CAD4" w14:textId="2C71BB19" w:rsidR="00A603B1" w:rsidRPr="00A603B1" w:rsidRDefault="00A603B1" w:rsidP="00A603B1">
            <w:pPr>
              <w:spacing w:after="0"/>
              <w:rPr>
                <w:color w:val="FFFFFF" w:themeColor="background1"/>
                <w:sz w:val="20"/>
                <w:szCs w:val="20"/>
              </w:rPr>
            </w:pPr>
            <w:r w:rsidRPr="00A603B1">
              <w:rPr>
                <w:b w:val="0"/>
                <w:bCs/>
                <w:color w:val="FFFFFF" w:themeColor="background1"/>
                <w:sz w:val="20"/>
                <w:szCs w:val="20"/>
              </w:rPr>
              <w:t>Identify (Y/N) and Describe Collaboration</w:t>
            </w:r>
          </w:p>
        </w:tc>
      </w:tr>
      <w:tr w:rsidR="00B5176C" w14:paraId="2CB562A2" w14:textId="77777777" w:rsidTr="003923F4">
        <w:trPr>
          <w:cantSplit/>
        </w:trPr>
        <w:tc>
          <w:tcPr>
            <w:tcW w:w="2696" w:type="dxa"/>
            <w:vAlign w:val="top"/>
          </w:tcPr>
          <w:p w14:paraId="590993A7" w14:textId="25152BB1" w:rsidR="00B5176C" w:rsidRDefault="00A603B1" w:rsidP="00A603B1">
            <w:pPr>
              <w:spacing w:after="0"/>
            </w:pPr>
            <w:r>
              <w:t>Parents*</w:t>
            </w:r>
          </w:p>
        </w:tc>
        <w:tc>
          <w:tcPr>
            <w:tcW w:w="2694" w:type="dxa"/>
            <w:vAlign w:val="top"/>
          </w:tcPr>
          <w:p w14:paraId="5F725FB5" w14:textId="77777777" w:rsidR="00B5176C" w:rsidRDefault="00B5176C" w:rsidP="00A603B1">
            <w:pPr>
              <w:spacing w:after="0"/>
            </w:pPr>
          </w:p>
        </w:tc>
        <w:tc>
          <w:tcPr>
            <w:tcW w:w="2695" w:type="dxa"/>
            <w:vAlign w:val="top"/>
          </w:tcPr>
          <w:p w14:paraId="41CE8E20" w14:textId="77777777" w:rsidR="00B5176C" w:rsidRDefault="00B5176C" w:rsidP="00A603B1">
            <w:pPr>
              <w:spacing w:after="0"/>
            </w:pPr>
          </w:p>
        </w:tc>
        <w:tc>
          <w:tcPr>
            <w:tcW w:w="2695" w:type="dxa"/>
            <w:vAlign w:val="top"/>
          </w:tcPr>
          <w:p w14:paraId="2C2F46A1" w14:textId="77777777" w:rsidR="00B5176C" w:rsidRDefault="00B5176C" w:rsidP="00A603B1">
            <w:pPr>
              <w:spacing w:after="0"/>
            </w:pPr>
          </w:p>
        </w:tc>
      </w:tr>
      <w:tr w:rsidR="00B5176C" w14:paraId="38A75DE2" w14:textId="77777777" w:rsidTr="003923F4">
        <w:trPr>
          <w:cantSplit/>
        </w:trPr>
        <w:tc>
          <w:tcPr>
            <w:tcW w:w="2696" w:type="dxa"/>
            <w:vAlign w:val="top"/>
          </w:tcPr>
          <w:p w14:paraId="4595BA04" w14:textId="4691C7AE" w:rsidR="00B5176C" w:rsidRDefault="00A603B1" w:rsidP="00A603B1">
            <w:pPr>
              <w:spacing w:after="0"/>
            </w:pPr>
            <w:r>
              <w:t>Area Education Agency*</w:t>
            </w:r>
          </w:p>
        </w:tc>
        <w:tc>
          <w:tcPr>
            <w:tcW w:w="2694" w:type="dxa"/>
            <w:vAlign w:val="top"/>
          </w:tcPr>
          <w:p w14:paraId="1C0E0B24" w14:textId="77777777" w:rsidR="00B5176C" w:rsidRDefault="00B5176C" w:rsidP="00A603B1">
            <w:pPr>
              <w:spacing w:after="0"/>
            </w:pPr>
          </w:p>
        </w:tc>
        <w:tc>
          <w:tcPr>
            <w:tcW w:w="2695" w:type="dxa"/>
            <w:vAlign w:val="top"/>
          </w:tcPr>
          <w:p w14:paraId="61CE15D4" w14:textId="77777777" w:rsidR="00B5176C" w:rsidRDefault="00B5176C" w:rsidP="00A603B1">
            <w:pPr>
              <w:spacing w:after="0"/>
            </w:pPr>
          </w:p>
        </w:tc>
        <w:tc>
          <w:tcPr>
            <w:tcW w:w="2695" w:type="dxa"/>
            <w:vAlign w:val="top"/>
          </w:tcPr>
          <w:p w14:paraId="3A28573C" w14:textId="77777777" w:rsidR="00B5176C" w:rsidRDefault="00B5176C" w:rsidP="00A603B1">
            <w:pPr>
              <w:spacing w:after="0"/>
            </w:pPr>
          </w:p>
        </w:tc>
      </w:tr>
      <w:tr w:rsidR="00B5176C" w14:paraId="3FB464D3" w14:textId="77777777" w:rsidTr="003923F4">
        <w:trPr>
          <w:cantSplit/>
        </w:trPr>
        <w:tc>
          <w:tcPr>
            <w:tcW w:w="2696" w:type="dxa"/>
            <w:vAlign w:val="top"/>
          </w:tcPr>
          <w:p w14:paraId="07C96CB7" w14:textId="032C31DB" w:rsidR="00B5176C" w:rsidRDefault="00A603B1" w:rsidP="00A603B1">
            <w:pPr>
              <w:spacing w:after="0"/>
            </w:pPr>
            <w:r>
              <w:t>Community Early Childhood Iowa Area</w:t>
            </w:r>
            <w:r>
              <w:t xml:space="preserve"> </w:t>
            </w:r>
            <w:r>
              <w:t>Board*</w:t>
            </w:r>
          </w:p>
        </w:tc>
        <w:tc>
          <w:tcPr>
            <w:tcW w:w="2694" w:type="dxa"/>
            <w:vAlign w:val="top"/>
          </w:tcPr>
          <w:p w14:paraId="555C5224" w14:textId="77777777" w:rsidR="00B5176C" w:rsidRDefault="00B5176C" w:rsidP="00A603B1">
            <w:pPr>
              <w:spacing w:after="0"/>
            </w:pPr>
          </w:p>
        </w:tc>
        <w:tc>
          <w:tcPr>
            <w:tcW w:w="2695" w:type="dxa"/>
            <w:vAlign w:val="top"/>
          </w:tcPr>
          <w:p w14:paraId="51C8089E" w14:textId="77777777" w:rsidR="00B5176C" w:rsidRDefault="00B5176C" w:rsidP="00A603B1">
            <w:pPr>
              <w:spacing w:after="0"/>
            </w:pPr>
          </w:p>
        </w:tc>
        <w:tc>
          <w:tcPr>
            <w:tcW w:w="2695" w:type="dxa"/>
            <w:vAlign w:val="top"/>
          </w:tcPr>
          <w:p w14:paraId="01FF7190" w14:textId="77777777" w:rsidR="00B5176C" w:rsidRDefault="00B5176C" w:rsidP="00A603B1">
            <w:pPr>
              <w:spacing w:after="0"/>
            </w:pPr>
          </w:p>
        </w:tc>
      </w:tr>
      <w:tr w:rsidR="00A603B1" w14:paraId="0005AFF0" w14:textId="77777777" w:rsidTr="003923F4">
        <w:trPr>
          <w:cantSplit/>
        </w:trPr>
        <w:tc>
          <w:tcPr>
            <w:tcW w:w="2696" w:type="dxa"/>
            <w:vAlign w:val="top"/>
          </w:tcPr>
          <w:p w14:paraId="034BCEA1" w14:textId="108EB857" w:rsidR="00A603B1" w:rsidRDefault="00A603B1" w:rsidP="00A603B1">
            <w:pPr>
              <w:spacing w:after="0"/>
            </w:pPr>
            <w:r>
              <w:t>Head Start*</w:t>
            </w:r>
          </w:p>
        </w:tc>
        <w:tc>
          <w:tcPr>
            <w:tcW w:w="2694" w:type="dxa"/>
            <w:vAlign w:val="top"/>
          </w:tcPr>
          <w:p w14:paraId="0E42A4DF" w14:textId="77777777" w:rsidR="00A603B1" w:rsidRDefault="00A603B1" w:rsidP="00A603B1">
            <w:pPr>
              <w:spacing w:after="0"/>
            </w:pPr>
          </w:p>
        </w:tc>
        <w:tc>
          <w:tcPr>
            <w:tcW w:w="2695" w:type="dxa"/>
            <w:vAlign w:val="top"/>
          </w:tcPr>
          <w:p w14:paraId="2DBBC333" w14:textId="77777777" w:rsidR="00A603B1" w:rsidRDefault="00A603B1" w:rsidP="00A603B1">
            <w:pPr>
              <w:spacing w:after="0"/>
            </w:pPr>
          </w:p>
        </w:tc>
        <w:tc>
          <w:tcPr>
            <w:tcW w:w="2695" w:type="dxa"/>
            <w:vAlign w:val="top"/>
          </w:tcPr>
          <w:p w14:paraId="173C5140" w14:textId="77777777" w:rsidR="00A603B1" w:rsidRDefault="00A603B1" w:rsidP="00A603B1">
            <w:pPr>
              <w:spacing w:after="0"/>
            </w:pPr>
          </w:p>
        </w:tc>
      </w:tr>
      <w:tr w:rsidR="00A603B1" w14:paraId="72BFD503" w14:textId="77777777" w:rsidTr="003923F4">
        <w:trPr>
          <w:cantSplit/>
        </w:trPr>
        <w:tc>
          <w:tcPr>
            <w:tcW w:w="2696" w:type="dxa"/>
            <w:vAlign w:val="top"/>
          </w:tcPr>
          <w:p w14:paraId="623CE2B1" w14:textId="3B1091A3" w:rsidR="00A603B1" w:rsidRDefault="00A603B1" w:rsidP="00A603B1">
            <w:pPr>
              <w:spacing w:after="0"/>
            </w:pPr>
            <w:r w:rsidRPr="00A603B1">
              <w:t>Health and Human Services</w:t>
            </w:r>
            <w:r>
              <w:t>*</w:t>
            </w:r>
          </w:p>
        </w:tc>
        <w:tc>
          <w:tcPr>
            <w:tcW w:w="2694" w:type="dxa"/>
            <w:vAlign w:val="top"/>
          </w:tcPr>
          <w:p w14:paraId="54D18288" w14:textId="77777777" w:rsidR="00A603B1" w:rsidRDefault="00A603B1" w:rsidP="00A603B1">
            <w:pPr>
              <w:spacing w:after="0"/>
            </w:pPr>
          </w:p>
        </w:tc>
        <w:tc>
          <w:tcPr>
            <w:tcW w:w="2695" w:type="dxa"/>
            <w:vAlign w:val="top"/>
          </w:tcPr>
          <w:p w14:paraId="04897A45" w14:textId="77777777" w:rsidR="00A603B1" w:rsidRDefault="00A603B1" w:rsidP="00A603B1">
            <w:pPr>
              <w:spacing w:after="0"/>
            </w:pPr>
          </w:p>
        </w:tc>
        <w:tc>
          <w:tcPr>
            <w:tcW w:w="2695" w:type="dxa"/>
            <w:vAlign w:val="top"/>
          </w:tcPr>
          <w:p w14:paraId="29245AE5" w14:textId="77777777" w:rsidR="00A603B1" w:rsidRDefault="00A603B1" w:rsidP="00A603B1">
            <w:pPr>
              <w:spacing w:after="0"/>
            </w:pPr>
          </w:p>
        </w:tc>
      </w:tr>
      <w:tr w:rsidR="00A603B1" w14:paraId="425B9B78" w14:textId="77777777" w:rsidTr="003923F4">
        <w:trPr>
          <w:cantSplit/>
        </w:trPr>
        <w:tc>
          <w:tcPr>
            <w:tcW w:w="2696" w:type="dxa"/>
            <w:vAlign w:val="top"/>
          </w:tcPr>
          <w:p w14:paraId="72DECE03" w14:textId="20D4A3EE" w:rsidR="00A603B1" w:rsidRDefault="00A603B1" w:rsidP="00A603B1">
            <w:pPr>
              <w:spacing w:after="0"/>
            </w:pPr>
            <w:r w:rsidRPr="00A603B1">
              <w:t>Business Representative*</w:t>
            </w:r>
          </w:p>
        </w:tc>
        <w:tc>
          <w:tcPr>
            <w:tcW w:w="2694" w:type="dxa"/>
            <w:vAlign w:val="top"/>
          </w:tcPr>
          <w:p w14:paraId="689239A1" w14:textId="77777777" w:rsidR="00A603B1" w:rsidRDefault="00A603B1" w:rsidP="00A603B1">
            <w:pPr>
              <w:spacing w:after="0"/>
            </w:pPr>
          </w:p>
        </w:tc>
        <w:tc>
          <w:tcPr>
            <w:tcW w:w="2695" w:type="dxa"/>
            <w:vAlign w:val="top"/>
          </w:tcPr>
          <w:p w14:paraId="4CB9CF19" w14:textId="77777777" w:rsidR="00A603B1" w:rsidRDefault="00A603B1" w:rsidP="00A603B1">
            <w:pPr>
              <w:spacing w:after="0"/>
            </w:pPr>
          </w:p>
        </w:tc>
        <w:tc>
          <w:tcPr>
            <w:tcW w:w="2695" w:type="dxa"/>
            <w:vAlign w:val="top"/>
          </w:tcPr>
          <w:p w14:paraId="0F4AC45B" w14:textId="77777777" w:rsidR="00A603B1" w:rsidRDefault="00A603B1" w:rsidP="00A603B1">
            <w:pPr>
              <w:spacing w:after="0"/>
            </w:pPr>
          </w:p>
        </w:tc>
      </w:tr>
      <w:tr w:rsidR="00A603B1" w14:paraId="2B4CCD95" w14:textId="77777777" w:rsidTr="003923F4">
        <w:trPr>
          <w:cantSplit/>
        </w:trPr>
        <w:tc>
          <w:tcPr>
            <w:tcW w:w="2696" w:type="dxa"/>
            <w:vAlign w:val="top"/>
          </w:tcPr>
          <w:p w14:paraId="45842C53" w14:textId="30CB4541" w:rsidR="00A603B1" w:rsidRPr="00A603B1" w:rsidRDefault="00A603B1" w:rsidP="00A603B1">
            <w:pPr>
              <w:spacing w:after="0"/>
            </w:pPr>
            <w:r>
              <w:t>Shared Visions</w:t>
            </w:r>
          </w:p>
        </w:tc>
        <w:tc>
          <w:tcPr>
            <w:tcW w:w="2694" w:type="dxa"/>
            <w:vAlign w:val="top"/>
          </w:tcPr>
          <w:p w14:paraId="7AA53BA6" w14:textId="77777777" w:rsidR="00A603B1" w:rsidRDefault="00A603B1" w:rsidP="00A603B1">
            <w:pPr>
              <w:spacing w:after="0"/>
            </w:pPr>
          </w:p>
        </w:tc>
        <w:tc>
          <w:tcPr>
            <w:tcW w:w="2695" w:type="dxa"/>
            <w:vAlign w:val="top"/>
          </w:tcPr>
          <w:p w14:paraId="2FEE44CB" w14:textId="77777777" w:rsidR="00A603B1" w:rsidRDefault="00A603B1" w:rsidP="00A603B1">
            <w:pPr>
              <w:spacing w:after="0"/>
            </w:pPr>
          </w:p>
        </w:tc>
        <w:tc>
          <w:tcPr>
            <w:tcW w:w="2695" w:type="dxa"/>
            <w:vAlign w:val="top"/>
          </w:tcPr>
          <w:p w14:paraId="62D1F264" w14:textId="77777777" w:rsidR="00A603B1" w:rsidRDefault="00A603B1" w:rsidP="00A603B1">
            <w:pPr>
              <w:spacing w:after="0"/>
            </w:pPr>
          </w:p>
        </w:tc>
      </w:tr>
      <w:tr w:rsidR="00A603B1" w14:paraId="34FCF7F2" w14:textId="77777777" w:rsidTr="003923F4">
        <w:trPr>
          <w:cantSplit/>
        </w:trPr>
        <w:tc>
          <w:tcPr>
            <w:tcW w:w="2696" w:type="dxa"/>
            <w:vAlign w:val="top"/>
          </w:tcPr>
          <w:p w14:paraId="1EF59924" w14:textId="0A4AEB11" w:rsidR="00A603B1" w:rsidRPr="00A603B1" w:rsidRDefault="00A603B1" w:rsidP="00A603B1">
            <w:pPr>
              <w:spacing w:after="0"/>
            </w:pPr>
            <w:r>
              <w:t>Other School Districts</w:t>
            </w:r>
          </w:p>
        </w:tc>
        <w:tc>
          <w:tcPr>
            <w:tcW w:w="2694" w:type="dxa"/>
            <w:vAlign w:val="top"/>
          </w:tcPr>
          <w:p w14:paraId="4F00C275" w14:textId="77777777" w:rsidR="00A603B1" w:rsidRDefault="00A603B1" w:rsidP="00A603B1">
            <w:pPr>
              <w:spacing w:after="0"/>
            </w:pPr>
          </w:p>
        </w:tc>
        <w:tc>
          <w:tcPr>
            <w:tcW w:w="2695" w:type="dxa"/>
            <w:vAlign w:val="top"/>
          </w:tcPr>
          <w:p w14:paraId="6B30EE2C" w14:textId="77777777" w:rsidR="00A603B1" w:rsidRDefault="00A603B1" w:rsidP="00A603B1">
            <w:pPr>
              <w:spacing w:after="0"/>
            </w:pPr>
          </w:p>
        </w:tc>
        <w:tc>
          <w:tcPr>
            <w:tcW w:w="2695" w:type="dxa"/>
            <w:vAlign w:val="top"/>
          </w:tcPr>
          <w:p w14:paraId="4F2E0EDC" w14:textId="77777777" w:rsidR="00A603B1" w:rsidRDefault="00A603B1" w:rsidP="00A603B1">
            <w:pPr>
              <w:spacing w:after="0"/>
            </w:pPr>
          </w:p>
        </w:tc>
      </w:tr>
      <w:tr w:rsidR="00A603B1" w14:paraId="1192893D" w14:textId="77777777" w:rsidTr="003923F4">
        <w:trPr>
          <w:cantSplit/>
        </w:trPr>
        <w:tc>
          <w:tcPr>
            <w:tcW w:w="2696" w:type="dxa"/>
            <w:vAlign w:val="top"/>
          </w:tcPr>
          <w:p w14:paraId="5AF08188" w14:textId="2CD2ADB5" w:rsidR="00A603B1" w:rsidRPr="00A603B1" w:rsidRDefault="00A603B1" w:rsidP="003923F4">
            <w:pPr>
              <w:spacing w:after="0"/>
            </w:pPr>
            <w:r>
              <w:t>All Accredited Nonpublic Schools, including Faith-Based Representative in the</w:t>
            </w:r>
            <w:r w:rsidR="003923F4">
              <w:t xml:space="preserve"> </w:t>
            </w:r>
            <w:r>
              <w:t>Community</w:t>
            </w:r>
          </w:p>
        </w:tc>
        <w:tc>
          <w:tcPr>
            <w:tcW w:w="2694" w:type="dxa"/>
            <w:vAlign w:val="top"/>
          </w:tcPr>
          <w:p w14:paraId="57A628A7" w14:textId="77777777" w:rsidR="00A603B1" w:rsidRDefault="00A603B1" w:rsidP="00A603B1">
            <w:pPr>
              <w:spacing w:after="0"/>
            </w:pPr>
          </w:p>
        </w:tc>
        <w:tc>
          <w:tcPr>
            <w:tcW w:w="2695" w:type="dxa"/>
            <w:vAlign w:val="top"/>
          </w:tcPr>
          <w:p w14:paraId="1C727E3D" w14:textId="77777777" w:rsidR="00A603B1" w:rsidRDefault="00A603B1" w:rsidP="00A603B1">
            <w:pPr>
              <w:spacing w:after="0"/>
            </w:pPr>
          </w:p>
        </w:tc>
        <w:tc>
          <w:tcPr>
            <w:tcW w:w="2695" w:type="dxa"/>
            <w:vAlign w:val="top"/>
          </w:tcPr>
          <w:p w14:paraId="6F61AF64" w14:textId="77777777" w:rsidR="00A603B1" w:rsidRDefault="00A603B1" w:rsidP="00A603B1">
            <w:pPr>
              <w:spacing w:after="0"/>
            </w:pPr>
          </w:p>
        </w:tc>
      </w:tr>
      <w:tr w:rsidR="00A603B1" w14:paraId="75508C82" w14:textId="77777777" w:rsidTr="003923F4">
        <w:trPr>
          <w:cantSplit/>
        </w:trPr>
        <w:tc>
          <w:tcPr>
            <w:tcW w:w="2696" w:type="dxa"/>
            <w:vAlign w:val="top"/>
          </w:tcPr>
          <w:p w14:paraId="2D8A5F71" w14:textId="6D52C4C8" w:rsidR="00A603B1" w:rsidRPr="00A603B1" w:rsidRDefault="003923F4" w:rsidP="00A603B1">
            <w:pPr>
              <w:spacing w:after="0"/>
            </w:pPr>
            <w:r w:rsidRPr="003923F4">
              <w:t>Child Care Resource and Referral</w:t>
            </w:r>
          </w:p>
        </w:tc>
        <w:tc>
          <w:tcPr>
            <w:tcW w:w="2694" w:type="dxa"/>
            <w:vAlign w:val="top"/>
          </w:tcPr>
          <w:p w14:paraId="307C47FF" w14:textId="77777777" w:rsidR="00A603B1" w:rsidRDefault="00A603B1" w:rsidP="00A603B1">
            <w:pPr>
              <w:spacing w:after="0"/>
            </w:pPr>
          </w:p>
        </w:tc>
        <w:tc>
          <w:tcPr>
            <w:tcW w:w="2695" w:type="dxa"/>
            <w:vAlign w:val="top"/>
          </w:tcPr>
          <w:p w14:paraId="2AE2C23A" w14:textId="77777777" w:rsidR="00A603B1" w:rsidRDefault="00A603B1" w:rsidP="00A603B1">
            <w:pPr>
              <w:spacing w:after="0"/>
            </w:pPr>
          </w:p>
        </w:tc>
        <w:tc>
          <w:tcPr>
            <w:tcW w:w="2695" w:type="dxa"/>
            <w:vAlign w:val="top"/>
          </w:tcPr>
          <w:p w14:paraId="5841F493" w14:textId="77777777" w:rsidR="00A603B1" w:rsidRDefault="00A603B1" w:rsidP="00A603B1">
            <w:pPr>
              <w:spacing w:after="0"/>
            </w:pPr>
          </w:p>
        </w:tc>
      </w:tr>
      <w:tr w:rsidR="00A603B1" w14:paraId="14260E3B" w14:textId="77777777" w:rsidTr="003923F4">
        <w:trPr>
          <w:cantSplit/>
        </w:trPr>
        <w:tc>
          <w:tcPr>
            <w:tcW w:w="2696" w:type="dxa"/>
            <w:vAlign w:val="top"/>
          </w:tcPr>
          <w:p w14:paraId="5190238D" w14:textId="6E0DF084" w:rsidR="00A603B1" w:rsidRDefault="003923F4" w:rsidP="00A603B1">
            <w:pPr>
              <w:spacing w:after="0"/>
            </w:pPr>
            <w:r w:rsidRPr="003923F4">
              <w:t>Economic Development</w:t>
            </w:r>
          </w:p>
        </w:tc>
        <w:tc>
          <w:tcPr>
            <w:tcW w:w="2694" w:type="dxa"/>
            <w:vAlign w:val="top"/>
          </w:tcPr>
          <w:p w14:paraId="21B0B523" w14:textId="77777777" w:rsidR="00A603B1" w:rsidRDefault="00A603B1" w:rsidP="00A603B1">
            <w:pPr>
              <w:spacing w:after="0"/>
            </w:pPr>
          </w:p>
        </w:tc>
        <w:tc>
          <w:tcPr>
            <w:tcW w:w="2695" w:type="dxa"/>
            <w:vAlign w:val="top"/>
          </w:tcPr>
          <w:p w14:paraId="1321BC2F" w14:textId="77777777" w:rsidR="00A603B1" w:rsidRDefault="00A603B1" w:rsidP="00A603B1">
            <w:pPr>
              <w:spacing w:after="0"/>
            </w:pPr>
          </w:p>
        </w:tc>
        <w:tc>
          <w:tcPr>
            <w:tcW w:w="2695" w:type="dxa"/>
            <w:vAlign w:val="top"/>
          </w:tcPr>
          <w:p w14:paraId="103D20F5" w14:textId="77777777" w:rsidR="00A603B1" w:rsidRDefault="00A603B1" w:rsidP="00A603B1">
            <w:pPr>
              <w:spacing w:after="0"/>
            </w:pPr>
          </w:p>
        </w:tc>
      </w:tr>
      <w:tr w:rsidR="00B5176C" w14:paraId="2ADEE83E" w14:textId="77777777" w:rsidTr="003923F4">
        <w:trPr>
          <w:cantSplit/>
        </w:trPr>
        <w:tc>
          <w:tcPr>
            <w:tcW w:w="2696" w:type="dxa"/>
            <w:vAlign w:val="top"/>
          </w:tcPr>
          <w:p w14:paraId="068CBF63" w14:textId="28449FCF" w:rsidR="00B5176C" w:rsidRDefault="003923F4" w:rsidP="003923F4">
            <w:pPr>
              <w:spacing w:after="0"/>
            </w:pPr>
            <w:r>
              <w:t>Licensed Childcare Centers in the</w:t>
            </w:r>
            <w:r>
              <w:t xml:space="preserve"> </w:t>
            </w:r>
            <w:r>
              <w:t>Community</w:t>
            </w:r>
          </w:p>
        </w:tc>
        <w:tc>
          <w:tcPr>
            <w:tcW w:w="2694" w:type="dxa"/>
            <w:vAlign w:val="top"/>
          </w:tcPr>
          <w:p w14:paraId="6096DD14" w14:textId="77777777" w:rsidR="00B5176C" w:rsidRDefault="00B5176C" w:rsidP="00A603B1">
            <w:pPr>
              <w:spacing w:after="0"/>
            </w:pPr>
          </w:p>
        </w:tc>
        <w:tc>
          <w:tcPr>
            <w:tcW w:w="2695" w:type="dxa"/>
            <w:vAlign w:val="top"/>
          </w:tcPr>
          <w:p w14:paraId="16AC373D" w14:textId="77777777" w:rsidR="00B5176C" w:rsidRDefault="00B5176C" w:rsidP="00A603B1">
            <w:pPr>
              <w:spacing w:after="0"/>
            </w:pPr>
          </w:p>
        </w:tc>
        <w:tc>
          <w:tcPr>
            <w:tcW w:w="2695" w:type="dxa"/>
            <w:vAlign w:val="top"/>
          </w:tcPr>
          <w:p w14:paraId="67CFD302" w14:textId="77777777" w:rsidR="00B5176C" w:rsidRDefault="00B5176C" w:rsidP="00A603B1">
            <w:pPr>
              <w:spacing w:after="0"/>
            </w:pPr>
          </w:p>
        </w:tc>
      </w:tr>
      <w:tr w:rsidR="00B5176C" w14:paraId="6459CAEF" w14:textId="77777777" w:rsidTr="003923F4">
        <w:trPr>
          <w:cantSplit/>
        </w:trPr>
        <w:tc>
          <w:tcPr>
            <w:tcW w:w="2696" w:type="dxa"/>
            <w:vAlign w:val="top"/>
          </w:tcPr>
          <w:p w14:paraId="4480574F" w14:textId="7E3E64CB" w:rsidR="00B5176C" w:rsidRDefault="003923F4" w:rsidP="003923F4">
            <w:pPr>
              <w:spacing w:after="0"/>
            </w:pPr>
            <w:r>
              <w:t>Registered Child</w:t>
            </w:r>
            <w:r>
              <w:t xml:space="preserve"> </w:t>
            </w:r>
            <w:r>
              <w:t>Development Homes in the Community</w:t>
            </w:r>
          </w:p>
        </w:tc>
        <w:tc>
          <w:tcPr>
            <w:tcW w:w="2694" w:type="dxa"/>
            <w:vAlign w:val="top"/>
          </w:tcPr>
          <w:p w14:paraId="0AA241CD" w14:textId="77777777" w:rsidR="00B5176C" w:rsidRDefault="00B5176C" w:rsidP="00A603B1">
            <w:pPr>
              <w:spacing w:after="0"/>
            </w:pPr>
          </w:p>
        </w:tc>
        <w:tc>
          <w:tcPr>
            <w:tcW w:w="2695" w:type="dxa"/>
            <w:vAlign w:val="top"/>
          </w:tcPr>
          <w:p w14:paraId="0DC30F9F" w14:textId="77777777" w:rsidR="00B5176C" w:rsidRDefault="00B5176C" w:rsidP="00A603B1">
            <w:pPr>
              <w:spacing w:after="0"/>
            </w:pPr>
          </w:p>
        </w:tc>
        <w:tc>
          <w:tcPr>
            <w:tcW w:w="2695" w:type="dxa"/>
            <w:vAlign w:val="top"/>
          </w:tcPr>
          <w:p w14:paraId="0F3AF871" w14:textId="77777777" w:rsidR="00B5176C" w:rsidRDefault="00B5176C" w:rsidP="00A603B1">
            <w:pPr>
              <w:spacing w:after="0"/>
            </w:pPr>
          </w:p>
        </w:tc>
      </w:tr>
      <w:tr w:rsidR="00B5176C" w14:paraId="27A61B80" w14:textId="77777777" w:rsidTr="003923F4">
        <w:trPr>
          <w:cantSplit/>
        </w:trPr>
        <w:tc>
          <w:tcPr>
            <w:tcW w:w="2696" w:type="dxa"/>
            <w:vAlign w:val="top"/>
          </w:tcPr>
          <w:p w14:paraId="63CB2264" w14:textId="084F4C0B" w:rsidR="00B5176C" w:rsidRDefault="003923F4" w:rsidP="00A603B1">
            <w:pPr>
              <w:spacing w:after="0"/>
            </w:pPr>
            <w:r w:rsidRPr="003923F4">
              <w:t>Other</w:t>
            </w:r>
          </w:p>
        </w:tc>
        <w:tc>
          <w:tcPr>
            <w:tcW w:w="2694" w:type="dxa"/>
            <w:vAlign w:val="top"/>
          </w:tcPr>
          <w:p w14:paraId="02F341EE" w14:textId="77777777" w:rsidR="00B5176C" w:rsidRDefault="00B5176C" w:rsidP="00A603B1">
            <w:pPr>
              <w:spacing w:after="0"/>
            </w:pPr>
          </w:p>
        </w:tc>
        <w:tc>
          <w:tcPr>
            <w:tcW w:w="2695" w:type="dxa"/>
            <w:vAlign w:val="top"/>
          </w:tcPr>
          <w:p w14:paraId="4934F4A4" w14:textId="77777777" w:rsidR="00B5176C" w:rsidRDefault="00B5176C" w:rsidP="00A603B1">
            <w:pPr>
              <w:spacing w:after="0"/>
            </w:pPr>
          </w:p>
        </w:tc>
        <w:tc>
          <w:tcPr>
            <w:tcW w:w="2695" w:type="dxa"/>
            <w:vAlign w:val="top"/>
          </w:tcPr>
          <w:p w14:paraId="0F9A25BA" w14:textId="77777777" w:rsidR="00B5176C" w:rsidRDefault="00B5176C" w:rsidP="00A603B1">
            <w:pPr>
              <w:spacing w:after="0"/>
            </w:pPr>
          </w:p>
        </w:tc>
      </w:tr>
    </w:tbl>
    <w:p w14:paraId="0EFDE75E" w14:textId="77777777" w:rsidR="00B5176C" w:rsidRDefault="00B5176C" w:rsidP="0050553C"/>
    <w:p w14:paraId="4852B6AF" w14:textId="4C664DB8" w:rsidR="0050553C" w:rsidRDefault="0050553C">
      <w:pPr>
        <w:spacing w:after="160" w:line="259" w:lineRule="auto"/>
      </w:pPr>
      <w:r>
        <w:br w:type="page"/>
      </w:r>
    </w:p>
    <w:p w14:paraId="0BC06E74" w14:textId="577BAB2A" w:rsidR="0050553C" w:rsidRDefault="003923F4" w:rsidP="003923F4">
      <w:pPr>
        <w:pStyle w:val="Heading2"/>
      </w:pPr>
      <w:bookmarkStart w:id="24" w:name="_Program_Plan_to"/>
      <w:bookmarkStart w:id="25" w:name="_Toc225170463"/>
      <w:bookmarkEnd w:id="24"/>
      <w:r w:rsidRPr="003923F4">
        <w:lastRenderedPageBreak/>
        <w:t>Program Plan to Provide Quality Preschool</w:t>
      </w:r>
      <w:bookmarkEnd w:id="25"/>
    </w:p>
    <w:p w14:paraId="408E14BF" w14:textId="335FBCE3" w:rsidR="003923F4" w:rsidRDefault="009515A5" w:rsidP="0050553C">
      <w:r w:rsidRPr="009515A5">
        <w:t xml:space="preserve">The Program Plan to Provide Quality Preschool section involves the completion of 1) the Existing Preschool Question to indicate whether preschool opportunities do or do not currently exist for four-year-old children; 2) Preschool Plan Narrative for Curriculum, Assessment, Program Standards, and Family Involvement to describe implementation; and 3) </w:t>
      </w:r>
      <w:hyperlink w:anchor="_Preschool_Plan_Form" w:history="1">
        <w:r w:rsidRPr="00C20B66">
          <w:rPr>
            <w:rStyle w:val="Hyperlink"/>
          </w:rPr>
          <w:t>Preschool Plan Form</w:t>
        </w:r>
      </w:hyperlink>
      <w:r w:rsidRPr="009515A5">
        <w:t>, which provides information on the preschool sessions.</w:t>
      </w:r>
    </w:p>
    <w:p w14:paraId="22B5DD00" w14:textId="7F5FDCB2" w:rsidR="003923F4" w:rsidRDefault="009515A5" w:rsidP="009515A5">
      <w:pPr>
        <w:pStyle w:val="ListParagraph"/>
        <w:numPr>
          <w:ilvl w:val="0"/>
          <w:numId w:val="56"/>
        </w:numPr>
      </w:pPr>
      <w:r w:rsidRPr="009515A5">
        <w:t>Existing Preschool Question – The applicant will check the applicable box to indicate if opportunities for preschool for four-year-old children currently exist within the boundaries of the district.</w:t>
      </w:r>
    </w:p>
    <w:p w14:paraId="623743A0" w14:textId="77777777" w:rsidR="0010442E" w:rsidRDefault="0010442E" w:rsidP="0010442E">
      <w:pPr>
        <w:pStyle w:val="ListParagraph"/>
      </w:pPr>
    </w:p>
    <w:tbl>
      <w:tblPr>
        <w:tblStyle w:val="DefaultEducation"/>
        <w:tblW w:w="0" w:type="auto"/>
        <w:tblLook w:val="04A0" w:firstRow="1" w:lastRow="0" w:firstColumn="1" w:lastColumn="0" w:noHBand="0" w:noVBand="1"/>
      </w:tblPr>
      <w:tblGrid>
        <w:gridCol w:w="5390"/>
        <w:gridCol w:w="5390"/>
      </w:tblGrid>
      <w:tr w:rsidR="0010442E" w:rsidRPr="0010442E" w14:paraId="44EC61D0" w14:textId="77777777" w:rsidTr="0010442E">
        <w:trPr>
          <w:cnfStyle w:val="100000000000" w:firstRow="1" w:lastRow="0" w:firstColumn="0" w:lastColumn="0" w:oddVBand="0" w:evenVBand="0" w:oddHBand="0" w:evenHBand="0" w:firstRowFirstColumn="0" w:firstRowLastColumn="0" w:lastRowFirstColumn="0" w:lastRowLastColumn="0"/>
        </w:trPr>
        <w:tc>
          <w:tcPr>
            <w:tcW w:w="5395" w:type="dxa"/>
          </w:tcPr>
          <w:p w14:paraId="65185081" w14:textId="77777777" w:rsidR="0010442E" w:rsidRPr="0010442E" w:rsidRDefault="0010442E" w:rsidP="0010442E">
            <w:pPr>
              <w:pStyle w:val="ListParagraph"/>
              <w:spacing w:after="0"/>
              <w:ind w:left="0"/>
              <w:rPr>
                <w:color w:val="FFFFFF" w:themeColor="background1"/>
              </w:rPr>
            </w:pPr>
          </w:p>
        </w:tc>
        <w:tc>
          <w:tcPr>
            <w:tcW w:w="5395" w:type="dxa"/>
          </w:tcPr>
          <w:p w14:paraId="70D560B8" w14:textId="5C60E2C7" w:rsidR="0010442E" w:rsidRPr="0010442E" w:rsidRDefault="0010442E" w:rsidP="0010442E">
            <w:pPr>
              <w:pStyle w:val="ListParagraph"/>
              <w:spacing w:after="0"/>
              <w:ind w:left="0"/>
              <w:rPr>
                <w:color w:val="FFFFFF" w:themeColor="background1"/>
              </w:rPr>
            </w:pPr>
            <w:r w:rsidRPr="0010442E">
              <w:rPr>
                <w:color w:val="FFFFFF" w:themeColor="background1"/>
              </w:rPr>
              <w:t>Check the box that describes the current status for this community.</w:t>
            </w:r>
          </w:p>
        </w:tc>
      </w:tr>
      <w:tr w:rsidR="0010442E" w14:paraId="43473617" w14:textId="77777777" w:rsidTr="0010442E">
        <w:tc>
          <w:tcPr>
            <w:tcW w:w="5395" w:type="dxa"/>
          </w:tcPr>
          <w:p w14:paraId="3B7142DA" w14:textId="2CB42E65" w:rsidR="0010442E" w:rsidRDefault="0010442E" w:rsidP="0010442E">
            <w:pPr>
              <w:pStyle w:val="ListParagraph"/>
              <w:spacing w:after="0"/>
              <w:ind w:left="0"/>
            </w:pPr>
            <w:r w:rsidRPr="0010442E">
              <w:t xml:space="preserve">General education preschool </w:t>
            </w:r>
            <w:r w:rsidRPr="0010442E">
              <w:rPr>
                <w:b/>
                <w:bCs/>
              </w:rPr>
              <w:t>opportunities currently exist</w:t>
            </w:r>
            <w:r w:rsidRPr="0010442E">
              <w:t xml:space="preserve"> within the school district boundaries to serve four-year-old children</w:t>
            </w:r>
          </w:p>
        </w:tc>
        <w:tc>
          <w:tcPr>
            <w:tcW w:w="5395" w:type="dxa"/>
          </w:tcPr>
          <w:p w14:paraId="031E7A51" w14:textId="77777777" w:rsidR="0010442E" w:rsidRDefault="0010442E" w:rsidP="0010442E">
            <w:pPr>
              <w:pStyle w:val="ListParagraph"/>
              <w:spacing w:after="0"/>
              <w:ind w:left="0"/>
            </w:pPr>
          </w:p>
        </w:tc>
      </w:tr>
      <w:tr w:rsidR="0010442E" w14:paraId="10D41C19" w14:textId="77777777" w:rsidTr="0010442E">
        <w:tc>
          <w:tcPr>
            <w:tcW w:w="5395" w:type="dxa"/>
          </w:tcPr>
          <w:p w14:paraId="1DF2E0D5" w14:textId="57AB1826" w:rsidR="0010442E" w:rsidRDefault="0010442E" w:rsidP="0010442E">
            <w:pPr>
              <w:pStyle w:val="ListParagraph"/>
              <w:spacing w:after="0"/>
              <w:ind w:left="0"/>
            </w:pPr>
            <w:r w:rsidRPr="0010442E">
              <w:t xml:space="preserve">General education preschool </w:t>
            </w:r>
            <w:r w:rsidRPr="0010442E">
              <w:rPr>
                <w:b/>
                <w:bCs/>
              </w:rPr>
              <w:t xml:space="preserve">opportunities </w:t>
            </w:r>
            <w:r w:rsidRPr="0010442E">
              <w:rPr>
                <w:b/>
                <w:bCs/>
              </w:rPr>
              <w:t>do not</w:t>
            </w:r>
            <w:r w:rsidRPr="0010442E">
              <w:rPr>
                <w:b/>
                <w:bCs/>
              </w:rPr>
              <w:t xml:space="preserve"> currently exist</w:t>
            </w:r>
            <w:r w:rsidRPr="0010442E">
              <w:t xml:space="preserve"> within the school district boundaries to serve four-year-old children</w:t>
            </w:r>
          </w:p>
        </w:tc>
        <w:tc>
          <w:tcPr>
            <w:tcW w:w="5395" w:type="dxa"/>
          </w:tcPr>
          <w:p w14:paraId="09A81902" w14:textId="77777777" w:rsidR="0010442E" w:rsidRDefault="0010442E" w:rsidP="0010442E">
            <w:pPr>
              <w:pStyle w:val="ListParagraph"/>
              <w:spacing w:after="0"/>
              <w:ind w:left="0"/>
            </w:pPr>
          </w:p>
        </w:tc>
      </w:tr>
    </w:tbl>
    <w:p w14:paraId="41FA50B5" w14:textId="77777777" w:rsidR="009515A5" w:rsidRDefault="009515A5" w:rsidP="009515A5"/>
    <w:p w14:paraId="115200AF" w14:textId="0F982345" w:rsidR="009515A5" w:rsidRDefault="009515A5" w:rsidP="009515A5">
      <w:pPr>
        <w:pStyle w:val="ListParagraph"/>
        <w:numPr>
          <w:ilvl w:val="0"/>
          <w:numId w:val="56"/>
        </w:numPr>
      </w:pPr>
      <w:r>
        <w:t xml:space="preserve">Preschool Plan Narrative is limited to five (5) pages. The applicant will describe how the district and community partners will ensure compliance with </w:t>
      </w:r>
      <w:hyperlink r:id="rId23" w:history="1">
        <w:r w:rsidRPr="00C20B66">
          <w:rPr>
            <w:rStyle w:val="Hyperlink"/>
          </w:rPr>
          <w:t>Chapter 16</w:t>
        </w:r>
      </w:hyperlink>
      <w:r>
        <w:t xml:space="preserve"> and provide a quality preschool program by completing a short narrative addressing each of the following areas</w:t>
      </w:r>
    </w:p>
    <w:p w14:paraId="11F10268" w14:textId="3916299C" w:rsidR="009515A5" w:rsidRDefault="009515A5" w:rsidP="009515A5">
      <w:pPr>
        <w:pStyle w:val="ListParagraph"/>
        <w:numPr>
          <w:ilvl w:val="1"/>
          <w:numId w:val="56"/>
        </w:numPr>
      </w:pPr>
      <w:r>
        <w:t>Curriculum – The applicant will identify the curriculum and the professional development experiences supporting teachers’ implementation of the chosen curriculum. The applicant will complete “1” through “3”:</w:t>
      </w:r>
    </w:p>
    <w:p w14:paraId="65F61889" w14:textId="773F4B0D" w:rsidR="009515A5" w:rsidRDefault="009515A5" w:rsidP="009515A5">
      <w:pPr>
        <w:pStyle w:val="ListParagraph"/>
        <w:numPr>
          <w:ilvl w:val="2"/>
          <w:numId w:val="56"/>
        </w:numPr>
      </w:pPr>
      <w:r>
        <w:t>The applicant will complete the following form for each teacher in the preschool program (include all district and community partner teachers). If the teacher is not yet known, indicate UNK. Please add rows as needed to allow for additional teaching staff.</w:t>
      </w:r>
    </w:p>
    <w:p w14:paraId="2D1827EC" w14:textId="0FA1B26D" w:rsidR="009515A5" w:rsidRDefault="009515A5" w:rsidP="009515A5">
      <w:pPr>
        <w:pStyle w:val="ListParagraph"/>
        <w:numPr>
          <w:ilvl w:val="3"/>
          <w:numId w:val="56"/>
        </w:numPr>
      </w:pPr>
      <w:r>
        <w:t xml:space="preserve">In Column 1 enter the </w:t>
      </w:r>
      <w:proofErr w:type="gramStart"/>
      <w:r>
        <w:t>teacher</w:t>
      </w:r>
      <w:proofErr w:type="gramEnd"/>
      <w:r>
        <w:t xml:space="preserve"> name; last name, first name.</w:t>
      </w:r>
    </w:p>
    <w:p w14:paraId="3D85F4D9" w14:textId="7737D0B9" w:rsidR="003923F4" w:rsidRDefault="009515A5" w:rsidP="009515A5">
      <w:pPr>
        <w:pStyle w:val="ListParagraph"/>
        <w:numPr>
          <w:ilvl w:val="3"/>
          <w:numId w:val="56"/>
        </w:numPr>
      </w:pPr>
      <w:r>
        <w:t>In Column 2 indicate the name of the curriculum to be used in this classroom.</w:t>
      </w:r>
    </w:p>
    <w:p w14:paraId="7CBDCFBE" w14:textId="1BBE74AE" w:rsidR="0010442E" w:rsidRPr="00C20B66" w:rsidRDefault="0010442E" w:rsidP="00C20B66">
      <w:pPr>
        <w:jc w:val="center"/>
        <w:rPr>
          <w:b/>
          <w:bCs/>
        </w:rPr>
      </w:pPr>
      <w:r w:rsidRPr="00C20B66">
        <w:rPr>
          <w:b/>
          <w:bCs/>
        </w:rPr>
        <w:t>Preschool Program Plan: Curriculum</w:t>
      </w:r>
    </w:p>
    <w:tbl>
      <w:tblPr>
        <w:tblStyle w:val="DefaultEducation"/>
        <w:tblW w:w="0" w:type="auto"/>
        <w:tblLook w:val="04A0" w:firstRow="1" w:lastRow="0" w:firstColumn="1" w:lastColumn="0" w:noHBand="0" w:noVBand="1"/>
      </w:tblPr>
      <w:tblGrid>
        <w:gridCol w:w="5390"/>
        <w:gridCol w:w="5390"/>
      </w:tblGrid>
      <w:tr w:rsidR="00C20B66" w:rsidRPr="0010442E" w14:paraId="29694537" w14:textId="77777777" w:rsidTr="00C20B66">
        <w:trPr>
          <w:cnfStyle w:val="100000000000" w:firstRow="1" w:lastRow="0" w:firstColumn="0" w:lastColumn="0" w:oddVBand="0" w:evenVBand="0" w:oddHBand="0" w:evenHBand="0" w:firstRowFirstColumn="0" w:firstRowLastColumn="0" w:lastRowFirstColumn="0" w:lastRowLastColumn="0"/>
        </w:trPr>
        <w:tc>
          <w:tcPr>
            <w:tcW w:w="5390" w:type="dxa"/>
          </w:tcPr>
          <w:p w14:paraId="19BBF6AA" w14:textId="18B898B3" w:rsidR="00C20B66" w:rsidRPr="0010442E" w:rsidRDefault="00C20B66" w:rsidP="00C20B66">
            <w:pPr>
              <w:pStyle w:val="ListParagraph"/>
              <w:spacing w:after="0"/>
              <w:ind w:left="0"/>
              <w:jc w:val="center"/>
              <w:rPr>
                <w:color w:val="FFFFFF" w:themeColor="background1"/>
              </w:rPr>
            </w:pPr>
            <w:r>
              <w:rPr>
                <w:color w:val="FFFFFF" w:themeColor="background1"/>
              </w:rPr>
              <w:t>Column 1</w:t>
            </w:r>
            <w:r>
              <w:rPr>
                <w:color w:val="FFFFFF" w:themeColor="background1"/>
              </w:rPr>
              <w:br/>
              <w:t>Name of Teacher</w:t>
            </w:r>
          </w:p>
        </w:tc>
        <w:tc>
          <w:tcPr>
            <w:tcW w:w="5390" w:type="dxa"/>
          </w:tcPr>
          <w:p w14:paraId="5AF2A322" w14:textId="41C4864D" w:rsidR="00C20B66" w:rsidRPr="0010442E" w:rsidRDefault="00C20B66" w:rsidP="00C20B66">
            <w:pPr>
              <w:pStyle w:val="ListParagraph"/>
              <w:spacing w:after="0"/>
              <w:ind w:left="0"/>
              <w:jc w:val="center"/>
              <w:rPr>
                <w:color w:val="FFFFFF" w:themeColor="background1"/>
              </w:rPr>
            </w:pPr>
            <w:r>
              <w:rPr>
                <w:color w:val="FFFFFF" w:themeColor="background1"/>
              </w:rPr>
              <w:t>Column 2</w:t>
            </w:r>
            <w:r>
              <w:rPr>
                <w:color w:val="FFFFFF" w:themeColor="background1"/>
              </w:rPr>
              <w:br/>
              <w:t>Name of Curriculum to be used in classroom</w:t>
            </w:r>
          </w:p>
        </w:tc>
      </w:tr>
      <w:tr w:rsidR="00C20B66" w14:paraId="22F02B0F" w14:textId="77777777" w:rsidTr="00C20B66">
        <w:tc>
          <w:tcPr>
            <w:tcW w:w="5390" w:type="dxa"/>
          </w:tcPr>
          <w:p w14:paraId="57436F61" w14:textId="77777777" w:rsidR="00C20B66" w:rsidRDefault="00C20B66" w:rsidP="00FF76DE">
            <w:pPr>
              <w:pStyle w:val="ListParagraph"/>
              <w:spacing w:after="0"/>
              <w:ind w:left="0"/>
            </w:pPr>
          </w:p>
        </w:tc>
        <w:tc>
          <w:tcPr>
            <w:tcW w:w="5390" w:type="dxa"/>
          </w:tcPr>
          <w:p w14:paraId="5114B853" w14:textId="77777777" w:rsidR="00C20B66" w:rsidRDefault="00C20B66" w:rsidP="00FF76DE">
            <w:pPr>
              <w:pStyle w:val="ListParagraph"/>
              <w:spacing w:after="0"/>
              <w:ind w:left="0"/>
            </w:pPr>
          </w:p>
        </w:tc>
      </w:tr>
      <w:tr w:rsidR="00C20B66" w14:paraId="7E66F147" w14:textId="77777777" w:rsidTr="00C20B66">
        <w:tc>
          <w:tcPr>
            <w:tcW w:w="5390" w:type="dxa"/>
          </w:tcPr>
          <w:p w14:paraId="0F8995FF" w14:textId="77777777" w:rsidR="00C20B66" w:rsidRDefault="00C20B66" w:rsidP="00FF76DE">
            <w:pPr>
              <w:pStyle w:val="ListParagraph"/>
              <w:spacing w:after="0"/>
              <w:ind w:left="0"/>
            </w:pPr>
          </w:p>
        </w:tc>
        <w:tc>
          <w:tcPr>
            <w:tcW w:w="5390" w:type="dxa"/>
          </w:tcPr>
          <w:p w14:paraId="2C4C18FA" w14:textId="77777777" w:rsidR="00C20B66" w:rsidRDefault="00C20B66" w:rsidP="00FF76DE">
            <w:pPr>
              <w:pStyle w:val="ListParagraph"/>
              <w:spacing w:after="0"/>
              <w:ind w:left="0"/>
            </w:pPr>
          </w:p>
        </w:tc>
      </w:tr>
      <w:tr w:rsidR="00C20B66" w14:paraId="0382DBF4" w14:textId="77777777" w:rsidTr="00C20B66">
        <w:tc>
          <w:tcPr>
            <w:tcW w:w="5390" w:type="dxa"/>
          </w:tcPr>
          <w:p w14:paraId="7537AEA5" w14:textId="77777777" w:rsidR="00C20B66" w:rsidRDefault="00C20B66" w:rsidP="00FF76DE">
            <w:pPr>
              <w:pStyle w:val="ListParagraph"/>
              <w:spacing w:after="0"/>
              <w:ind w:left="0"/>
            </w:pPr>
          </w:p>
        </w:tc>
        <w:tc>
          <w:tcPr>
            <w:tcW w:w="5390" w:type="dxa"/>
          </w:tcPr>
          <w:p w14:paraId="7433D517" w14:textId="77777777" w:rsidR="00C20B66" w:rsidRDefault="00C20B66" w:rsidP="00FF76DE">
            <w:pPr>
              <w:pStyle w:val="ListParagraph"/>
              <w:spacing w:after="0"/>
              <w:ind w:left="0"/>
            </w:pPr>
          </w:p>
        </w:tc>
      </w:tr>
      <w:tr w:rsidR="00C20B66" w14:paraId="6B5597CC" w14:textId="77777777" w:rsidTr="00C20B66">
        <w:tc>
          <w:tcPr>
            <w:tcW w:w="5390" w:type="dxa"/>
          </w:tcPr>
          <w:p w14:paraId="445C4AB5" w14:textId="4793179C" w:rsidR="00C20B66" w:rsidRDefault="00C20B66" w:rsidP="00FF76DE">
            <w:pPr>
              <w:pStyle w:val="ListParagraph"/>
              <w:spacing w:after="0"/>
              <w:ind w:left="0"/>
            </w:pPr>
          </w:p>
        </w:tc>
        <w:tc>
          <w:tcPr>
            <w:tcW w:w="5390" w:type="dxa"/>
          </w:tcPr>
          <w:p w14:paraId="23AAD261" w14:textId="77777777" w:rsidR="00C20B66" w:rsidRDefault="00C20B66" w:rsidP="00FF76DE">
            <w:pPr>
              <w:pStyle w:val="ListParagraph"/>
              <w:spacing w:after="0"/>
              <w:ind w:left="0"/>
            </w:pPr>
          </w:p>
        </w:tc>
      </w:tr>
    </w:tbl>
    <w:p w14:paraId="2B552206" w14:textId="77777777" w:rsidR="0010442E" w:rsidRDefault="0010442E" w:rsidP="0010442E"/>
    <w:p w14:paraId="304E9301" w14:textId="2EEF027C" w:rsidR="009515A5" w:rsidRDefault="009515A5" w:rsidP="009515A5">
      <w:pPr>
        <w:pStyle w:val="ListParagraph"/>
        <w:numPr>
          <w:ilvl w:val="2"/>
          <w:numId w:val="56"/>
        </w:numPr>
      </w:pPr>
      <w:r>
        <w:t>Briefly describe the district's strengths and challenges in implementing the selected curriculum.</w:t>
      </w:r>
    </w:p>
    <w:p w14:paraId="516A6148" w14:textId="3164DD87" w:rsidR="009515A5" w:rsidRDefault="009515A5" w:rsidP="009515A5">
      <w:pPr>
        <w:pStyle w:val="ListParagraph"/>
        <w:numPr>
          <w:ilvl w:val="2"/>
          <w:numId w:val="56"/>
        </w:numPr>
      </w:pPr>
      <w:r>
        <w:t>Briefly describe the professional development experiences supporting the teachers in implementing the selected curriculum. If the district teacher(s) is not yet known, please describe the district plan to assure the implementation of the selected curriculum.</w:t>
      </w:r>
    </w:p>
    <w:p w14:paraId="7922F1C7" w14:textId="3717B47B" w:rsidR="009515A5" w:rsidRDefault="009515A5" w:rsidP="009515A5">
      <w:pPr>
        <w:pStyle w:val="ListParagraph"/>
        <w:numPr>
          <w:ilvl w:val="1"/>
          <w:numId w:val="56"/>
        </w:numPr>
      </w:pPr>
      <w:r>
        <w:t>Assessment – The applicant will identify the assessment and the professional development experiences supporting teachers’ implementation of assessment. The applicant will complete “1” through “3”:</w:t>
      </w:r>
    </w:p>
    <w:p w14:paraId="4CA24B57" w14:textId="0F60018B" w:rsidR="009515A5" w:rsidRDefault="009515A5" w:rsidP="009515A5">
      <w:pPr>
        <w:pStyle w:val="ListParagraph"/>
        <w:numPr>
          <w:ilvl w:val="2"/>
          <w:numId w:val="56"/>
        </w:numPr>
      </w:pPr>
      <w:r>
        <w:t>The applicant will complete the following form for each teacher in the preschool program (include all district and community partner teachers). If the teacher is not yet known, indicate UNK. Please add rows as needed to allow for additional teaching staff.</w:t>
      </w:r>
    </w:p>
    <w:p w14:paraId="09311FC0" w14:textId="55386397" w:rsidR="009515A5" w:rsidRDefault="009515A5" w:rsidP="009515A5">
      <w:pPr>
        <w:pStyle w:val="ListParagraph"/>
        <w:numPr>
          <w:ilvl w:val="3"/>
          <w:numId w:val="56"/>
        </w:numPr>
      </w:pPr>
      <w:r>
        <w:t>In Column 1 enter the teacher's name.</w:t>
      </w:r>
    </w:p>
    <w:p w14:paraId="4B49906E" w14:textId="2BE16DCD" w:rsidR="00C20B66" w:rsidRDefault="009515A5" w:rsidP="00C20B66">
      <w:pPr>
        <w:pStyle w:val="ListParagraph"/>
        <w:numPr>
          <w:ilvl w:val="3"/>
          <w:numId w:val="56"/>
        </w:numPr>
      </w:pPr>
      <w:r>
        <w:lastRenderedPageBreak/>
        <w:t>In Column 2 indicate the name of the assessment to be used in this classroom.</w:t>
      </w:r>
    </w:p>
    <w:p w14:paraId="24335B4D" w14:textId="7A8879FB" w:rsidR="00C20B66" w:rsidRPr="00C20B66" w:rsidRDefault="00C20B66" w:rsidP="00C20B66">
      <w:pPr>
        <w:jc w:val="center"/>
        <w:rPr>
          <w:b/>
          <w:bCs/>
        </w:rPr>
      </w:pPr>
      <w:r w:rsidRPr="00C20B66">
        <w:rPr>
          <w:b/>
          <w:bCs/>
        </w:rPr>
        <w:t xml:space="preserve">Preschool Program Plan: </w:t>
      </w:r>
      <w:r>
        <w:rPr>
          <w:b/>
          <w:bCs/>
        </w:rPr>
        <w:t>Assessment</w:t>
      </w:r>
    </w:p>
    <w:tbl>
      <w:tblPr>
        <w:tblStyle w:val="DefaultEducation"/>
        <w:tblW w:w="0" w:type="auto"/>
        <w:tblLook w:val="04A0" w:firstRow="1" w:lastRow="0" w:firstColumn="1" w:lastColumn="0" w:noHBand="0" w:noVBand="1"/>
      </w:tblPr>
      <w:tblGrid>
        <w:gridCol w:w="5390"/>
        <w:gridCol w:w="5390"/>
      </w:tblGrid>
      <w:tr w:rsidR="00C20B66" w:rsidRPr="0010442E" w14:paraId="36EDB6AB" w14:textId="77777777" w:rsidTr="00FF76DE">
        <w:trPr>
          <w:cnfStyle w:val="100000000000" w:firstRow="1" w:lastRow="0" w:firstColumn="0" w:lastColumn="0" w:oddVBand="0" w:evenVBand="0" w:oddHBand="0" w:evenHBand="0" w:firstRowFirstColumn="0" w:firstRowLastColumn="0" w:lastRowFirstColumn="0" w:lastRowLastColumn="0"/>
        </w:trPr>
        <w:tc>
          <w:tcPr>
            <w:tcW w:w="5390" w:type="dxa"/>
          </w:tcPr>
          <w:p w14:paraId="61424ED8" w14:textId="77777777" w:rsidR="00C20B66" w:rsidRPr="0010442E" w:rsidRDefault="00C20B66" w:rsidP="00FF76DE">
            <w:pPr>
              <w:pStyle w:val="ListParagraph"/>
              <w:spacing w:after="0"/>
              <w:ind w:left="0"/>
              <w:jc w:val="center"/>
              <w:rPr>
                <w:color w:val="FFFFFF" w:themeColor="background1"/>
              </w:rPr>
            </w:pPr>
            <w:r>
              <w:rPr>
                <w:color w:val="FFFFFF" w:themeColor="background1"/>
              </w:rPr>
              <w:t>Column 1</w:t>
            </w:r>
            <w:r>
              <w:rPr>
                <w:color w:val="FFFFFF" w:themeColor="background1"/>
              </w:rPr>
              <w:br/>
              <w:t>Name of Teacher</w:t>
            </w:r>
          </w:p>
        </w:tc>
        <w:tc>
          <w:tcPr>
            <w:tcW w:w="5390" w:type="dxa"/>
          </w:tcPr>
          <w:p w14:paraId="47D7A550" w14:textId="770E5F2A" w:rsidR="00C20B66" w:rsidRPr="0010442E" w:rsidRDefault="00C20B66" w:rsidP="00FF76DE">
            <w:pPr>
              <w:pStyle w:val="ListParagraph"/>
              <w:spacing w:after="0"/>
              <w:ind w:left="0"/>
              <w:jc w:val="center"/>
              <w:rPr>
                <w:color w:val="FFFFFF" w:themeColor="background1"/>
              </w:rPr>
            </w:pPr>
            <w:r>
              <w:rPr>
                <w:color w:val="FFFFFF" w:themeColor="background1"/>
              </w:rPr>
              <w:t>Column 2</w:t>
            </w:r>
            <w:r>
              <w:rPr>
                <w:color w:val="FFFFFF" w:themeColor="background1"/>
              </w:rPr>
              <w:br/>
              <w:t xml:space="preserve">Name of </w:t>
            </w:r>
            <w:r>
              <w:rPr>
                <w:color w:val="FFFFFF" w:themeColor="background1"/>
              </w:rPr>
              <w:t>Assessment</w:t>
            </w:r>
            <w:r>
              <w:rPr>
                <w:color w:val="FFFFFF" w:themeColor="background1"/>
              </w:rPr>
              <w:t xml:space="preserve"> to be used in classroom</w:t>
            </w:r>
          </w:p>
        </w:tc>
      </w:tr>
      <w:tr w:rsidR="00C20B66" w14:paraId="4DD38C7A" w14:textId="77777777" w:rsidTr="00FF76DE">
        <w:tc>
          <w:tcPr>
            <w:tcW w:w="5390" w:type="dxa"/>
          </w:tcPr>
          <w:p w14:paraId="58859855" w14:textId="77777777" w:rsidR="00C20B66" w:rsidRDefault="00C20B66" w:rsidP="00FF76DE">
            <w:pPr>
              <w:pStyle w:val="ListParagraph"/>
              <w:spacing w:after="0"/>
              <w:ind w:left="0"/>
            </w:pPr>
          </w:p>
        </w:tc>
        <w:tc>
          <w:tcPr>
            <w:tcW w:w="5390" w:type="dxa"/>
          </w:tcPr>
          <w:p w14:paraId="1831E965" w14:textId="77777777" w:rsidR="00C20B66" w:rsidRDefault="00C20B66" w:rsidP="00FF76DE">
            <w:pPr>
              <w:pStyle w:val="ListParagraph"/>
              <w:spacing w:after="0"/>
              <w:ind w:left="0"/>
            </w:pPr>
          </w:p>
        </w:tc>
      </w:tr>
      <w:tr w:rsidR="00C20B66" w14:paraId="15D59A48" w14:textId="77777777" w:rsidTr="00FF76DE">
        <w:tc>
          <w:tcPr>
            <w:tcW w:w="5390" w:type="dxa"/>
          </w:tcPr>
          <w:p w14:paraId="47C0F46B" w14:textId="77777777" w:rsidR="00C20B66" w:rsidRDefault="00C20B66" w:rsidP="00FF76DE">
            <w:pPr>
              <w:pStyle w:val="ListParagraph"/>
              <w:spacing w:after="0"/>
              <w:ind w:left="0"/>
            </w:pPr>
          </w:p>
        </w:tc>
        <w:tc>
          <w:tcPr>
            <w:tcW w:w="5390" w:type="dxa"/>
          </w:tcPr>
          <w:p w14:paraId="506D8D61" w14:textId="77777777" w:rsidR="00C20B66" w:rsidRDefault="00C20B66" w:rsidP="00FF76DE">
            <w:pPr>
              <w:pStyle w:val="ListParagraph"/>
              <w:spacing w:after="0"/>
              <w:ind w:left="0"/>
            </w:pPr>
          </w:p>
        </w:tc>
      </w:tr>
      <w:tr w:rsidR="00C20B66" w14:paraId="6A9D631F" w14:textId="77777777" w:rsidTr="00FF76DE">
        <w:tc>
          <w:tcPr>
            <w:tcW w:w="5390" w:type="dxa"/>
          </w:tcPr>
          <w:p w14:paraId="3E8C800B" w14:textId="77777777" w:rsidR="00C20B66" w:rsidRDefault="00C20B66" w:rsidP="00FF76DE">
            <w:pPr>
              <w:pStyle w:val="ListParagraph"/>
              <w:spacing w:after="0"/>
              <w:ind w:left="0"/>
            </w:pPr>
          </w:p>
        </w:tc>
        <w:tc>
          <w:tcPr>
            <w:tcW w:w="5390" w:type="dxa"/>
          </w:tcPr>
          <w:p w14:paraId="2F18EF34" w14:textId="77777777" w:rsidR="00C20B66" w:rsidRDefault="00C20B66" w:rsidP="00FF76DE">
            <w:pPr>
              <w:pStyle w:val="ListParagraph"/>
              <w:spacing w:after="0"/>
              <w:ind w:left="0"/>
            </w:pPr>
          </w:p>
        </w:tc>
      </w:tr>
      <w:tr w:rsidR="00C20B66" w14:paraId="58F1827E" w14:textId="77777777" w:rsidTr="00FF76DE">
        <w:tc>
          <w:tcPr>
            <w:tcW w:w="5390" w:type="dxa"/>
          </w:tcPr>
          <w:p w14:paraId="32F0962C" w14:textId="77777777" w:rsidR="00C20B66" w:rsidRDefault="00C20B66" w:rsidP="00FF76DE">
            <w:pPr>
              <w:pStyle w:val="ListParagraph"/>
              <w:spacing w:after="0"/>
              <w:ind w:left="0"/>
            </w:pPr>
          </w:p>
        </w:tc>
        <w:tc>
          <w:tcPr>
            <w:tcW w:w="5390" w:type="dxa"/>
          </w:tcPr>
          <w:p w14:paraId="52BDDDC4" w14:textId="77777777" w:rsidR="00C20B66" w:rsidRDefault="00C20B66" w:rsidP="00FF76DE">
            <w:pPr>
              <w:pStyle w:val="ListParagraph"/>
              <w:spacing w:after="0"/>
              <w:ind w:left="0"/>
            </w:pPr>
          </w:p>
        </w:tc>
      </w:tr>
    </w:tbl>
    <w:p w14:paraId="7160A8A9" w14:textId="77777777" w:rsidR="00C20B66" w:rsidRDefault="00C20B66" w:rsidP="00C20B66"/>
    <w:p w14:paraId="6825C13A" w14:textId="77777777" w:rsidR="005C647E" w:rsidRDefault="009515A5" w:rsidP="00C20B66">
      <w:pPr>
        <w:pStyle w:val="ListParagraph"/>
        <w:numPr>
          <w:ilvl w:val="2"/>
          <w:numId w:val="56"/>
        </w:numPr>
        <w:contextualSpacing w:val="0"/>
      </w:pPr>
      <w:r>
        <w:t>Briefly describe the district's strengths and challenges in implementing the assessment(s).</w:t>
      </w:r>
    </w:p>
    <w:p w14:paraId="15DFCD03" w14:textId="7922BDB1" w:rsidR="005C647E" w:rsidRDefault="009515A5" w:rsidP="00C20B66">
      <w:pPr>
        <w:pStyle w:val="ListParagraph"/>
        <w:ind w:left="2160"/>
        <w:contextualSpacing w:val="0"/>
      </w:pPr>
      <w:r>
        <w:t xml:space="preserve">Note: </w:t>
      </w:r>
      <w:hyperlink r:id="rId24" w:history="1">
        <w:r w:rsidRPr="00C20B66">
          <w:rPr>
            <w:rStyle w:val="Hyperlink"/>
          </w:rPr>
          <w:t>Iowa Code section 279.60</w:t>
        </w:r>
      </w:hyperlink>
      <w:r>
        <w:t xml:space="preserve"> requires districts to administer the Teaching Strategies GOLD assessment to all prekindergarten children enrolled in a district program.</w:t>
      </w:r>
    </w:p>
    <w:p w14:paraId="60C7B27E" w14:textId="77777777" w:rsidR="005C647E" w:rsidRDefault="009515A5" w:rsidP="005C647E">
      <w:pPr>
        <w:pStyle w:val="ListParagraph"/>
        <w:numPr>
          <w:ilvl w:val="2"/>
          <w:numId w:val="56"/>
        </w:numPr>
      </w:pPr>
      <w:r>
        <w:t>Briefly describe the professional development experiences supporting the teachers in implementing the assessment(s). If the district teacher(s) is not yet known, please describe the district plan to assure the implementation of the assessment(s).</w:t>
      </w:r>
    </w:p>
    <w:p w14:paraId="3C168786" w14:textId="0FC3ACC5" w:rsidR="005C647E" w:rsidRDefault="009515A5" w:rsidP="005C647E">
      <w:pPr>
        <w:pStyle w:val="ListParagraph"/>
        <w:numPr>
          <w:ilvl w:val="1"/>
          <w:numId w:val="56"/>
        </w:numPr>
      </w:pPr>
      <w:r>
        <w:t>Program Standards – The applicant will complete “1” through “3”:</w:t>
      </w:r>
    </w:p>
    <w:p w14:paraId="18B45B8F" w14:textId="77777777" w:rsidR="00E068FA" w:rsidRDefault="009515A5" w:rsidP="00E068FA">
      <w:pPr>
        <w:pStyle w:val="ListParagraph"/>
        <w:numPr>
          <w:ilvl w:val="2"/>
          <w:numId w:val="56"/>
        </w:numPr>
      </w:pPr>
      <w:r>
        <w:t xml:space="preserve">Applicant will identify the approved set of program standards to be followed. </w:t>
      </w:r>
    </w:p>
    <w:p w14:paraId="287E36D8" w14:textId="151D1B7E" w:rsidR="009515A5" w:rsidRDefault="009515A5" w:rsidP="00E068FA">
      <w:pPr>
        <w:pStyle w:val="ListParagraph"/>
        <w:ind w:left="2160"/>
      </w:pPr>
      <w:r>
        <w:t>Approved program standards include:</w:t>
      </w:r>
    </w:p>
    <w:p w14:paraId="0D0AC407" w14:textId="79F10586" w:rsidR="009515A5" w:rsidRDefault="009515A5" w:rsidP="00E068FA">
      <w:pPr>
        <w:pStyle w:val="ListParagraph"/>
        <w:numPr>
          <w:ilvl w:val="3"/>
          <w:numId w:val="56"/>
        </w:numPr>
      </w:pPr>
      <w:r>
        <w:t>National Association for the Education of Young Children (NAEYC) Accreditation;</w:t>
      </w:r>
    </w:p>
    <w:p w14:paraId="710F05ED" w14:textId="4305AE57" w:rsidR="009515A5" w:rsidRDefault="009515A5" w:rsidP="00E068FA">
      <w:pPr>
        <w:pStyle w:val="ListParagraph"/>
        <w:numPr>
          <w:ilvl w:val="3"/>
          <w:numId w:val="56"/>
        </w:numPr>
      </w:pPr>
      <w:r>
        <w:t>Head Start Program Performance Standards; or</w:t>
      </w:r>
    </w:p>
    <w:p w14:paraId="222E56D2" w14:textId="77777777" w:rsidR="005C647E" w:rsidRDefault="009515A5" w:rsidP="00E068FA">
      <w:pPr>
        <w:pStyle w:val="ListParagraph"/>
        <w:numPr>
          <w:ilvl w:val="3"/>
          <w:numId w:val="56"/>
        </w:numPr>
      </w:pPr>
      <w:r>
        <w:t>Iowa Quality Preschool Program Standards (IQPPS).</w:t>
      </w:r>
    </w:p>
    <w:p w14:paraId="2A8FF482" w14:textId="77777777" w:rsidR="005C647E" w:rsidRDefault="009515A5" w:rsidP="00E068FA">
      <w:pPr>
        <w:pStyle w:val="ListParagraph"/>
        <w:numPr>
          <w:ilvl w:val="2"/>
          <w:numId w:val="56"/>
        </w:numPr>
      </w:pPr>
      <w:r>
        <w:t>The applicant will briefly describe the district's strengths and challenges in implementing the selected program standards.</w:t>
      </w:r>
    </w:p>
    <w:p w14:paraId="6742A830" w14:textId="77777777" w:rsidR="00E068FA" w:rsidRDefault="009515A5" w:rsidP="00E068FA">
      <w:pPr>
        <w:pStyle w:val="ListParagraph"/>
        <w:numPr>
          <w:ilvl w:val="2"/>
          <w:numId w:val="56"/>
        </w:numPr>
      </w:pPr>
      <w:r>
        <w:t>The applicant will briefly describe the professional development plan to ensure that teaching staff will receive professional development to support the implementation of the selected program standards.</w:t>
      </w:r>
    </w:p>
    <w:p w14:paraId="44E0FB24" w14:textId="77777777" w:rsidR="00E068FA" w:rsidRDefault="009515A5" w:rsidP="00E068FA">
      <w:pPr>
        <w:pStyle w:val="ListParagraph"/>
        <w:numPr>
          <w:ilvl w:val="1"/>
          <w:numId w:val="56"/>
        </w:numPr>
      </w:pPr>
      <w:r>
        <w:t>Family Involvement – The applicant describes the plan to address each of the three required family involvement components. The applicant will complete “1” through “3”:</w:t>
      </w:r>
    </w:p>
    <w:p w14:paraId="37B346C3" w14:textId="77777777" w:rsidR="00E068FA" w:rsidRDefault="009515A5" w:rsidP="00E068FA">
      <w:pPr>
        <w:pStyle w:val="ListParagraph"/>
        <w:numPr>
          <w:ilvl w:val="2"/>
          <w:numId w:val="56"/>
        </w:numPr>
      </w:pPr>
      <w:r>
        <w:t>One Home Visit – The applicant will describe the plan to ensure that at least one home visit is accomplished for each 4-year-old child.</w:t>
      </w:r>
    </w:p>
    <w:p w14:paraId="5F0B049E" w14:textId="77777777" w:rsidR="00E068FA" w:rsidRDefault="009515A5" w:rsidP="00E068FA">
      <w:pPr>
        <w:pStyle w:val="ListParagraph"/>
        <w:numPr>
          <w:ilvl w:val="2"/>
          <w:numId w:val="56"/>
        </w:numPr>
      </w:pPr>
      <w:r>
        <w:t>Two Parent/Teacher Conferences – The applicant will describe the plan to ensure that at least two parent/teacher conferences are accomplished for each 4- year-old child.</w:t>
      </w:r>
    </w:p>
    <w:p w14:paraId="6A7FF533" w14:textId="77777777" w:rsidR="00E068FA" w:rsidRDefault="009515A5" w:rsidP="00E068FA">
      <w:pPr>
        <w:pStyle w:val="ListParagraph"/>
        <w:numPr>
          <w:ilvl w:val="2"/>
          <w:numId w:val="56"/>
        </w:numPr>
      </w:pPr>
      <w:r>
        <w:t>One Family Night – The applicant will describe the plan to provide at least one family night.</w:t>
      </w:r>
    </w:p>
    <w:p w14:paraId="1F627B18" w14:textId="275DE2C5" w:rsidR="00E068FA" w:rsidRDefault="009515A5" w:rsidP="00E068FA">
      <w:pPr>
        <w:pStyle w:val="ListParagraph"/>
        <w:numPr>
          <w:ilvl w:val="0"/>
          <w:numId w:val="56"/>
        </w:numPr>
      </w:pPr>
      <w:r>
        <w:t xml:space="preserve">The applicant will complete the </w:t>
      </w:r>
      <w:hyperlink w:anchor="_Preschool_Plan_Form" w:history="1">
        <w:r w:rsidRPr="00C20B66">
          <w:rPr>
            <w:rStyle w:val="Hyperlink"/>
          </w:rPr>
          <w:t>Preschool Plan Form</w:t>
        </w:r>
      </w:hyperlink>
      <w:r>
        <w:t xml:space="preserve"> to provide information about the locations, including addresses, at which the Statewide Voluntary Preschool Program for Four- Year-Old Children will be implemented. Please add rows as needed to allow for additional location and address information. Required information includes:</w:t>
      </w:r>
    </w:p>
    <w:p w14:paraId="38A176A5" w14:textId="77777777" w:rsidR="00E068FA" w:rsidRDefault="009515A5" w:rsidP="00E068FA">
      <w:pPr>
        <w:pStyle w:val="ListParagraph"/>
        <w:numPr>
          <w:ilvl w:val="1"/>
          <w:numId w:val="56"/>
        </w:numPr>
      </w:pPr>
      <w:r>
        <w:t>Column 1 - Location – Applicant lists the name and address of the site where the preschool sessions will be held. This may be the name of the district elementary school, a community preschool or childcare center, an accredited nonpublic school, Shared Visions grantee, or Head Start. Please use a separate line for each location.</w:t>
      </w:r>
    </w:p>
    <w:p w14:paraId="4DA77EDC" w14:textId="77777777" w:rsidR="00E068FA" w:rsidRDefault="009515A5" w:rsidP="00E068FA">
      <w:pPr>
        <w:pStyle w:val="ListParagraph"/>
        <w:numPr>
          <w:ilvl w:val="1"/>
          <w:numId w:val="56"/>
        </w:numPr>
      </w:pPr>
      <w:r>
        <w:t>Column 2 - Number of Sessions at this Location – Applicant lists the total number of sessions at the specific location. A session is described as a period of time when one group of children is present. For example:</w:t>
      </w:r>
    </w:p>
    <w:p w14:paraId="41A67911" w14:textId="77777777" w:rsidR="00E068FA" w:rsidRDefault="009515A5" w:rsidP="00E068FA">
      <w:pPr>
        <w:pStyle w:val="ListParagraph"/>
        <w:numPr>
          <w:ilvl w:val="2"/>
          <w:numId w:val="56"/>
        </w:numPr>
      </w:pPr>
      <w:r>
        <w:t>If a teacher had a morning and an afternoon session with a different group of children in each, that would be considered two (2) sessions.</w:t>
      </w:r>
    </w:p>
    <w:p w14:paraId="5C601135" w14:textId="77777777" w:rsidR="00E068FA" w:rsidRDefault="009515A5" w:rsidP="00E068FA">
      <w:pPr>
        <w:pStyle w:val="ListParagraph"/>
        <w:numPr>
          <w:ilvl w:val="2"/>
          <w:numId w:val="56"/>
        </w:numPr>
      </w:pPr>
      <w:r>
        <w:t>If a teacher had a full-day session with the same children, that would be considered to be one (1) session.</w:t>
      </w:r>
    </w:p>
    <w:p w14:paraId="4E55B36B" w14:textId="77777777" w:rsidR="00E068FA" w:rsidRDefault="009515A5" w:rsidP="00E068FA">
      <w:pPr>
        <w:pStyle w:val="ListParagraph"/>
        <w:numPr>
          <w:ilvl w:val="1"/>
          <w:numId w:val="56"/>
        </w:numPr>
      </w:pPr>
      <w:r>
        <w:lastRenderedPageBreak/>
        <w:t>Column 3 - Program Standards – Applicant enters the appropriate program standards for each specific location. All preschool sessions must meet one of the three program standards. The applicant will enter:</w:t>
      </w:r>
    </w:p>
    <w:p w14:paraId="25FFE510" w14:textId="77777777" w:rsidR="00E068FA" w:rsidRDefault="009515A5" w:rsidP="00E068FA">
      <w:pPr>
        <w:pStyle w:val="ListParagraph"/>
        <w:numPr>
          <w:ilvl w:val="2"/>
          <w:numId w:val="56"/>
        </w:numPr>
      </w:pPr>
      <w:r>
        <w:t>H for Head Start Program Performance Standards;</w:t>
      </w:r>
    </w:p>
    <w:p w14:paraId="39D4FF3E" w14:textId="77777777" w:rsidR="00E068FA" w:rsidRDefault="009515A5" w:rsidP="00E068FA">
      <w:pPr>
        <w:pStyle w:val="ListParagraph"/>
        <w:numPr>
          <w:ilvl w:val="2"/>
          <w:numId w:val="56"/>
        </w:numPr>
      </w:pPr>
      <w:r>
        <w:t>N for National Association for the Education of Young Children (NAEYC) Accreditation; or</w:t>
      </w:r>
    </w:p>
    <w:p w14:paraId="0A0F2AB7" w14:textId="77777777" w:rsidR="00E068FA" w:rsidRDefault="009515A5" w:rsidP="00E068FA">
      <w:pPr>
        <w:pStyle w:val="ListParagraph"/>
        <w:numPr>
          <w:ilvl w:val="2"/>
          <w:numId w:val="56"/>
        </w:numPr>
      </w:pPr>
      <w:r>
        <w:t>I for Iowa Quality Preschool Program Standards (IQPPS).</w:t>
      </w:r>
    </w:p>
    <w:p w14:paraId="1F994B8F" w14:textId="77777777" w:rsidR="00E068FA" w:rsidRDefault="009515A5" w:rsidP="00E068FA">
      <w:pPr>
        <w:pStyle w:val="ListParagraph"/>
        <w:numPr>
          <w:ilvl w:val="1"/>
          <w:numId w:val="56"/>
        </w:numPr>
      </w:pPr>
      <w:r>
        <w:t>Column 4 - Collaborating Agency for Session(s) at this Location – The applicant indicates, by marking an “X” in the appropriate box describing each specific site. The applicant checks all columns that apply to each specific location.</w:t>
      </w:r>
    </w:p>
    <w:p w14:paraId="46988BCB" w14:textId="77777777" w:rsidR="00E068FA" w:rsidRDefault="009515A5" w:rsidP="00E068FA">
      <w:pPr>
        <w:pStyle w:val="ListParagraph"/>
        <w:numPr>
          <w:ilvl w:val="2"/>
          <w:numId w:val="56"/>
        </w:numPr>
      </w:pPr>
      <w:r>
        <w:t>District – Check here if the program is a district-operated program on a school campus or other site.</w:t>
      </w:r>
    </w:p>
    <w:p w14:paraId="19712555" w14:textId="77777777" w:rsidR="00E068FA" w:rsidRDefault="009515A5" w:rsidP="00E068FA">
      <w:pPr>
        <w:pStyle w:val="ListParagraph"/>
        <w:numPr>
          <w:ilvl w:val="2"/>
          <w:numId w:val="56"/>
        </w:numPr>
      </w:pPr>
      <w:r>
        <w:t>DHS Licensed Preschool and/or Child Care Center – Check here if the program is licensed by the Department of Human Services and operated by a child care or preschool agency.</w:t>
      </w:r>
    </w:p>
    <w:p w14:paraId="7D27698A" w14:textId="77777777" w:rsidR="00E068FA" w:rsidRDefault="009515A5" w:rsidP="00E068FA">
      <w:pPr>
        <w:pStyle w:val="ListParagraph"/>
        <w:numPr>
          <w:ilvl w:val="2"/>
          <w:numId w:val="56"/>
        </w:numPr>
      </w:pPr>
      <w:r>
        <w:t>Faith-Based Preschool- Check here if the program is operated by a faith-based organization. If the session is in a faith-based, accredited non-public school, check both “Faith-Based Preschool” and “Accredited Non-Public School”.</w:t>
      </w:r>
    </w:p>
    <w:p w14:paraId="5E412276" w14:textId="77777777" w:rsidR="00E068FA" w:rsidRDefault="009515A5" w:rsidP="00E068FA">
      <w:pPr>
        <w:pStyle w:val="ListParagraph"/>
        <w:numPr>
          <w:ilvl w:val="2"/>
          <w:numId w:val="56"/>
        </w:numPr>
      </w:pPr>
      <w:r>
        <w:t>Accredited Non-Public School – Check here if the session is part of an accredited non-public school. If the session is in a faith-based, accredited non-public school, check both “Faith-Based Preschool” and “Accredited Non-Public School”.</w:t>
      </w:r>
    </w:p>
    <w:p w14:paraId="5784BEF7" w14:textId="77777777" w:rsidR="00E068FA" w:rsidRDefault="009515A5" w:rsidP="00E068FA">
      <w:pPr>
        <w:pStyle w:val="ListParagraph"/>
        <w:numPr>
          <w:ilvl w:val="2"/>
          <w:numId w:val="56"/>
        </w:numPr>
      </w:pPr>
      <w:r>
        <w:t>Head Start – Check here if the session is administered by a federally funded Head Start program.</w:t>
      </w:r>
    </w:p>
    <w:p w14:paraId="062DB09C" w14:textId="77777777" w:rsidR="00E068FA" w:rsidRDefault="009515A5" w:rsidP="00E068FA">
      <w:pPr>
        <w:pStyle w:val="ListParagraph"/>
        <w:numPr>
          <w:ilvl w:val="2"/>
          <w:numId w:val="56"/>
        </w:numPr>
      </w:pPr>
      <w:r>
        <w:t>Shared-Visions – Check here if the session is a state-funded Shared Visions program.</w:t>
      </w:r>
    </w:p>
    <w:p w14:paraId="58B93DA7" w14:textId="77777777" w:rsidR="00E068FA" w:rsidRDefault="009515A5" w:rsidP="00E068FA">
      <w:pPr>
        <w:pStyle w:val="ListParagraph"/>
        <w:numPr>
          <w:ilvl w:val="1"/>
          <w:numId w:val="56"/>
        </w:numPr>
      </w:pPr>
      <w:r>
        <w:t>Column 5 - Estimated Child Count by Category at this Location – The applicant enters the number of children from each of the categories that will be included in the preschool program sessions at this location. Note: Class size may not exceed twenty (20) children per session. Districts must ensure that space is allocated for children on instructional IEPs.</w:t>
      </w:r>
    </w:p>
    <w:p w14:paraId="64ACC3CF" w14:textId="77777777" w:rsidR="00E068FA" w:rsidRDefault="009515A5" w:rsidP="00E068FA">
      <w:pPr>
        <w:pStyle w:val="ListParagraph"/>
        <w:numPr>
          <w:ilvl w:val="2"/>
          <w:numId w:val="56"/>
        </w:numPr>
      </w:pPr>
      <w:r>
        <w:t>Statewide Voluntary Preschool Program – Enter the total number of eligible four- year-old children at this location. Eligible children will generate .5 funding for 2027-2028.</w:t>
      </w:r>
    </w:p>
    <w:p w14:paraId="6CA19F1D" w14:textId="77777777" w:rsidR="00E068FA" w:rsidRDefault="009515A5" w:rsidP="00E068FA">
      <w:pPr>
        <w:pStyle w:val="ListParagraph"/>
        <w:numPr>
          <w:ilvl w:val="2"/>
          <w:numId w:val="56"/>
        </w:numPr>
      </w:pPr>
      <w:r>
        <w:t>Early Childhood Special Education (ECSE) – Enter the total number of children with instructional IEPs at this location. (Do not include children on a support only IEP such as speech or physical therapy.) If the district operates a segregated ECSE classroom, enter that on a separate line.</w:t>
      </w:r>
    </w:p>
    <w:p w14:paraId="6B2ADDFD" w14:textId="77777777" w:rsidR="00E068FA" w:rsidRDefault="009515A5" w:rsidP="00E068FA">
      <w:pPr>
        <w:pStyle w:val="ListParagraph"/>
        <w:numPr>
          <w:ilvl w:val="2"/>
          <w:numId w:val="56"/>
        </w:numPr>
      </w:pPr>
      <w:r>
        <w:t>Head Start – Enter the total number of children funded through Head Start at this location.</w:t>
      </w:r>
    </w:p>
    <w:p w14:paraId="4FC5260F" w14:textId="77777777" w:rsidR="00E068FA" w:rsidRDefault="009515A5" w:rsidP="00E068FA">
      <w:pPr>
        <w:pStyle w:val="ListParagraph"/>
        <w:numPr>
          <w:ilvl w:val="2"/>
          <w:numId w:val="56"/>
        </w:numPr>
      </w:pPr>
      <w:r>
        <w:t>Shared Visions – Enter the total number of children funded through Shared Visions at this location.</w:t>
      </w:r>
    </w:p>
    <w:p w14:paraId="5909D7A9" w14:textId="77777777" w:rsidR="00E068FA" w:rsidRDefault="009515A5" w:rsidP="00E068FA">
      <w:pPr>
        <w:pStyle w:val="ListParagraph"/>
        <w:numPr>
          <w:ilvl w:val="2"/>
          <w:numId w:val="56"/>
        </w:numPr>
      </w:pPr>
      <w:r>
        <w:t>Other – Enter the total number of children funded through other sources at this location (for example, parent tuition, Early Childhood Iowa Area, etc.).</w:t>
      </w:r>
    </w:p>
    <w:p w14:paraId="22F59A79" w14:textId="6416C82A" w:rsidR="003923F4" w:rsidRDefault="009515A5" w:rsidP="00E068FA">
      <w:pPr>
        <w:pStyle w:val="ListParagraph"/>
        <w:numPr>
          <w:ilvl w:val="1"/>
          <w:numId w:val="56"/>
        </w:numPr>
      </w:pPr>
      <w:r>
        <w:t>Column 6 - Estimated Total Number of Children at this Location – The applicant enters the number of children anticipated to attend the sessions at this location.</w:t>
      </w:r>
    </w:p>
    <w:p w14:paraId="123AD1F2" w14:textId="77777777" w:rsidR="003923F4" w:rsidRDefault="003923F4" w:rsidP="0050553C"/>
    <w:p w14:paraId="69F91366" w14:textId="77777777" w:rsidR="00CD2790" w:rsidRDefault="00CD2790">
      <w:pPr>
        <w:spacing w:after="160" w:line="259" w:lineRule="auto"/>
        <w:sectPr w:rsidR="00CD2790" w:rsidSect="00E913E0">
          <w:type w:val="continuous"/>
          <w:pgSz w:w="12240" w:h="15840"/>
          <w:pgMar w:top="720" w:right="720" w:bottom="720" w:left="720" w:header="720" w:footer="720" w:gutter="0"/>
          <w:cols w:space="720"/>
          <w:docGrid w:linePitch="360"/>
        </w:sectPr>
      </w:pPr>
    </w:p>
    <w:p w14:paraId="6C14E249" w14:textId="1D538FC7" w:rsidR="00CD2790" w:rsidRDefault="00EF26C9" w:rsidP="00EF26C9">
      <w:pPr>
        <w:pStyle w:val="Heading2"/>
      </w:pPr>
      <w:bookmarkStart w:id="26" w:name="_Preschool_Plan_Form"/>
      <w:bookmarkStart w:id="27" w:name="_Toc225170464"/>
      <w:bookmarkEnd w:id="26"/>
      <w:r>
        <w:lastRenderedPageBreak/>
        <w:t>Preschool Plan Form</w:t>
      </w:r>
      <w:bookmarkEnd w:id="27"/>
    </w:p>
    <w:tbl>
      <w:tblPr>
        <w:tblStyle w:val="DefaultEducation"/>
        <w:tblW w:w="0" w:type="auto"/>
        <w:tblLook w:val="04A0" w:firstRow="1" w:lastRow="0" w:firstColumn="1" w:lastColumn="0" w:noHBand="0" w:noVBand="1"/>
      </w:tblPr>
      <w:tblGrid>
        <w:gridCol w:w="2600"/>
        <w:gridCol w:w="2520"/>
        <w:gridCol w:w="2520"/>
        <w:gridCol w:w="450"/>
        <w:gridCol w:w="540"/>
        <w:gridCol w:w="630"/>
        <w:gridCol w:w="630"/>
        <w:gridCol w:w="450"/>
        <w:gridCol w:w="540"/>
        <w:gridCol w:w="630"/>
        <w:gridCol w:w="540"/>
        <w:gridCol w:w="450"/>
        <w:gridCol w:w="540"/>
        <w:gridCol w:w="381"/>
        <w:gridCol w:w="959"/>
      </w:tblGrid>
      <w:tr w:rsidR="00970B94" w:rsidRPr="00970B94" w14:paraId="31D416CE" w14:textId="77777777" w:rsidTr="00970B94">
        <w:trPr>
          <w:cnfStyle w:val="100000000000" w:firstRow="1" w:lastRow="0" w:firstColumn="0" w:lastColumn="0" w:oddVBand="0" w:evenVBand="0" w:oddHBand="0" w:evenHBand="0" w:firstRowFirstColumn="0" w:firstRowLastColumn="0" w:lastRowFirstColumn="0" w:lastRowLastColumn="0"/>
        </w:trPr>
        <w:tc>
          <w:tcPr>
            <w:tcW w:w="2600" w:type="dxa"/>
            <w:vAlign w:val="top"/>
          </w:tcPr>
          <w:p w14:paraId="672BC9F2" w14:textId="103E5774" w:rsidR="00970B94" w:rsidRPr="00970B94" w:rsidRDefault="00970B94" w:rsidP="00970B94">
            <w:pPr>
              <w:spacing w:after="0" w:line="259" w:lineRule="auto"/>
              <w:jc w:val="center"/>
              <w:rPr>
                <w:color w:val="FFFFFF" w:themeColor="background1"/>
                <w:sz w:val="18"/>
                <w:szCs w:val="18"/>
              </w:rPr>
            </w:pPr>
            <w:r w:rsidRPr="00970B94">
              <w:rPr>
                <w:color w:val="FFFFFF" w:themeColor="background1"/>
                <w:sz w:val="18"/>
                <w:szCs w:val="18"/>
              </w:rPr>
              <w:t>Column 1</w:t>
            </w:r>
          </w:p>
        </w:tc>
        <w:tc>
          <w:tcPr>
            <w:tcW w:w="2520" w:type="dxa"/>
            <w:vAlign w:val="top"/>
          </w:tcPr>
          <w:p w14:paraId="2B7F660F" w14:textId="06CCE77D" w:rsidR="00970B94" w:rsidRPr="00970B94" w:rsidRDefault="00970B94" w:rsidP="00970B94">
            <w:pPr>
              <w:spacing w:after="0" w:line="259" w:lineRule="auto"/>
              <w:jc w:val="center"/>
              <w:rPr>
                <w:color w:val="FFFFFF" w:themeColor="background1"/>
                <w:sz w:val="18"/>
                <w:szCs w:val="18"/>
              </w:rPr>
            </w:pPr>
            <w:r w:rsidRPr="00970B94">
              <w:rPr>
                <w:color w:val="FFFFFF" w:themeColor="background1"/>
                <w:sz w:val="18"/>
                <w:szCs w:val="18"/>
              </w:rPr>
              <w:t>Column 2</w:t>
            </w:r>
          </w:p>
        </w:tc>
        <w:tc>
          <w:tcPr>
            <w:tcW w:w="2520" w:type="dxa"/>
            <w:vAlign w:val="top"/>
          </w:tcPr>
          <w:p w14:paraId="795D63AB" w14:textId="77777777" w:rsidR="00970B94" w:rsidRDefault="00970B94" w:rsidP="00970B94">
            <w:pPr>
              <w:spacing w:after="0" w:line="259" w:lineRule="auto"/>
              <w:jc w:val="center"/>
              <w:rPr>
                <w:b w:val="0"/>
                <w:color w:val="FFFFFF" w:themeColor="background1"/>
                <w:sz w:val="18"/>
                <w:szCs w:val="18"/>
              </w:rPr>
            </w:pPr>
            <w:r w:rsidRPr="00970B94">
              <w:rPr>
                <w:color w:val="FFFFFF" w:themeColor="background1"/>
                <w:sz w:val="18"/>
                <w:szCs w:val="18"/>
              </w:rPr>
              <w:t>Column 3</w:t>
            </w:r>
          </w:p>
          <w:p w14:paraId="4A20815E" w14:textId="77777777" w:rsidR="005E3D05" w:rsidRDefault="005E3D05" w:rsidP="00970B94">
            <w:pPr>
              <w:spacing w:after="0" w:line="259" w:lineRule="auto"/>
              <w:jc w:val="center"/>
              <w:rPr>
                <w:b w:val="0"/>
                <w:color w:val="FFFFFF" w:themeColor="background1"/>
                <w:sz w:val="18"/>
                <w:szCs w:val="18"/>
              </w:rPr>
            </w:pPr>
          </w:p>
          <w:p w14:paraId="30222582" w14:textId="7D1A9310" w:rsidR="005E3D05" w:rsidRPr="00970B94" w:rsidRDefault="005E3D05" w:rsidP="00970B94">
            <w:pPr>
              <w:spacing w:after="0" w:line="259" w:lineRule="auto"/>
              <w:jc w:val="center"/>
              <w:rPr>
                <w:color w:val="FFFFFF" w:themeColor="background1"/>
                <w:sz w:val="18"/>
                <w:szCs w:val="18"/>
              </w:rPr>
            </w:pPr>
            <w:r>
              <w:rPr>
                <w:color w:val="FFFFFF" w:themeColor="background1"/>
                <w:sz w:val="18"/>
                <w:szCs w:val="18"/>
              </w:rPr>
              <w:t>Program Standards (Indicate all that apply to this location)</w:t>
            </w:r>
          </w:p>
        </w:tc>
        <w:tc>
          <w:tcPr>
            <w:tcW w:w="3240" w:type="dxa"/>
            <w:gridSpan w:val="6"/>
            <w:vAlign w:val="top"/>
          </w:tcPr>
          <w:p w14:paraId="3BC9AB36" w14:textId="77777777" w:rsidR="00970B94" w:rsidRDefault="00970B94" w:rsidP="00970B94">
            <w:pPr>
              <w:spacing w:after="0" w:line="259" w:lineRule="auto"/>
              <w:jc w:val="center"/>
              <w:rPr>
                <w:b w:val="0"/>
                <w:color w:val="FFFFFF" w:themeColor="background1"/>
                <w:sz w:val="18"/>
                <w:szCs w:val="18"/>
              </w:rPr>
            </w:pPr>
            <w:r w:rsidRPr="00970B94">
              <w:rPr>
                <w:color w:val="FFFFFF" w:themeColor="background1"/>
                <w:sz w:val="18"/>
                <w:szCs w:val="18"/>
              </w:rPr>
              <w:t>Column 4</w:t>
            </w:r>
          </w:p>
          <w:p w14:paraId="76303485" w14:textId="77777777" w:rsidR="005E3D05" w:rsidRDefault="005E3D05" w:rsidP="00970B94">
            <w:pPr>
              <w:spacing w:after="0" w:line="259" w:lineRule="auto"/>
              <w:jc w:val="center"/>
              <w:rPr>
                <w:b w:val="0"/>
                <w:color w:val="FFFFFF" w:themeColor="background1"/>
                <w:sz w:val="18"/>
                <w:szCs w:val="18"/>
              </w:rPr>
            </w:pPr>
          </w:p>
          <w:p w14:paraId="04782E0E" w14:textId="0175C839" w:rsidR="005E3D05" w:rsidRPr="00970B94" w:rsidRDefault="005E3D05" w:rsidP="00970B94">
            <w:pPr>
              <w:spacing w:after="0" w:line="259" w:lineRule="auto"/>
              <w:jc w:val="center"/>
              <w:rPr>
                <w:color w:val="FFFFFF" w:themeColor="background1"/>
                <w:sz w:val="18"/>
                <w:szCs w:val="18"/>
              </w:rPr>
            </w:pPr>
            <w:r>
              <w:rPr>
                <w:color w:val="FFFFFF" w:themeColor="background1"/>
                <w:sz w:val="18"/>
                <w:szCs w:val="18"/>
              </w:rPr>
              <w:t>Collaborating Agency for Sessions at this Location (Check all that apply)</w:t>
            </w:r>
          </w:p>
        </w:tc>
        <w:tc>
          <w:tcPr>
            <w:tcW w:w="2541" w:type="dxa"/>
            <w:gridSpan w:val="5"/>
            <w:vAlign w:val="top"/>
          </w:tcPr>
          <w:p w14:paraId="13A5205D" w14:textId="77777777" w:rsidR="00970B94" w:rsidRDefault="00970B94" w:rsidP="00970B94">
            <w:pPr>
              <w:spacing w:after="0" w:line="259" w:lineRule="auto"/>
              <w:jc w:val="center"/>
              <w:rPr>
                <w:b w:val="0"/>
                <w:color w:val="FFFFFF" w:themeColor="background1"/>
                <w:sz w:val="18"/>
                <w:szCs w:val="18"/>
              </w:rPr>
            </w:pPr>
            <w:r>
              <w:rPr>
                <w:color w:val="FFFFFF" w:themeColor="background1"/>
                <w:sz w:val="18"/>
                <w:szCs w:val="18"/>
              </w:rPr>
              <w:t>Column 5</w:t>
            </w:r>
          </w:p>
          <w:p w14:paraId="1C255F8F" w14:textId="77777777" w:rsidR="005E3D05" w:rsidRDefault="005E3D05" w:rsidP="00970B94">
            <w:pPr>
              <w:spacing w:after="0" w:line="259" w:lineRule="auto"/>
              <w:jc w:val="center"/>
              <w:rPr>
                <w:b w:val="0"/>
                <w:color w:val="FFFFFF" w:themeColor="background1"/>
                <w:sz w:val="18"/>
                <w:szCs w:val="18"/>
              </w:rPr>
            </w:pPr>
          </w:p>
          <w:p w14:paraId="51A938C9" w14:textId="60CFB415" w:rsidR="005E3D05" w:rsidRPr="00970B94" w:rsidRDefault="005E3D05" w:rsidP="00970B94">
            <w:pPr>
              <w:spacing w:after="0" w:line="259" w:lineRule="auto"/>
              <w:jc w:val="center"/>
              <w:rPr>
                <w:color w:val="FFFFFF" w:themeColor="background1"/>
                <w:sz w:val="18"/>
                <w:szCs w:val="18"/>
              </w:rPr>
            </w:pPr>
            <w:r>
              <w:rPr>
                <w:color w:val="FFFFFF" w:themeColor="background1"/>
                <w:sz w:val="18"/>
                <w:szCs w:val="18"/>
              </w:rPr>
              <w:t>Estimated Eligible Child Count by Category in Sessions at this Location (complete for each program as necessary)</w:t>
            </w:r>
          </w:p>
        </w:tc>
        <w:tc>
          <w:tcPr>
            <w:tcW w:w="959" w:type="dxa"/>
            <w:vAlign w:val="top"/>
          </w:tcPr>
          <w:p w14:paraId="63F46503" w14:textId="3DB37ECB" w:rsidR="00970B94" w:rsidRPr="00970B94" w:rsidRDefault="00970B94" w:rsidP="00970B94">
            <w:pPr>
              <w:spacing w:after="0" w:line="259" w:lineRule="auto"/>
              <w:jc w:val="center"/>
              <w:rPr>
                <w:color w:val="FFFFFF" w:themeColor="background1"/>
                <w:sz w:val="18"/>
                <w:szCs w:val="18"/>
              </w:rPr>
            </w:pPr>
            <w:r>
              <w:rPr>
                <w:color w:val="FFFFFF" w:themeColor="background1"/>
                <w:sz w:val="18"/>
                <w:szCs w:val="18"/>
              </w:rPr>
              <w:t>Column 6</w:t>
            </w:r>
          </w:p>
        </w:tc>
      </w:tr>
      <w:tr w:rsidR="00970B94" w:rsidRPr="00EF26C9" w14:paraId="1543571C" w14:textId="77777777" w:rsidTr="00970B94">
        <w:trPr>
          <w:cantSplit/>
          <w:trHeight w:val="1317"/>
        </w:trPr>
        <w:tc>
          <w:tcPr>
            <w:tcW w:w="2600" w:type="dxa"/>
            <w:vAlign w:val="top"/>
          </w:tcPr>
          <w:p w14:paraId="76792390" w14:textId="49B0CEE7" w:rsidR="00EF26C9" w:rsidRPr="00EF26C9" w:rsidRDefault="00970B94" w:rsidP="00970B94">
            <w:pPr>
              <w:spacing w:after="0" w:line="259" w:lineRule="auto"/>
              <w:rPr>
                <w:sz w:val="18"/>
                <w:szCs w:val="18"/>
              </w:rPr>
            </w:pPr>
            <w:r>
              <w:rPr>
                <w:sz w:val="18"/>
                <w:szCs w:val="18"/>
              </w:rPr>
              <w:t>Location (include address)</w:t>
            </w:r>
          </w:p>
        </w:tc>
        <w:tc>
          <w:tcPr>
            <w:tcW w:w="2520" w:type="dxa"/>
            <w:vAlign w:val="top"/>
          </w:tcPr>
          <w:p w14:paraId="2056502A" w14:textId="318427A2" w:rsidR="00EF26C9" w:rsidRPr="00EF26C9" w:rsidRDefault="00970B94" w:rsidP="00970B94">
            <w:pPr>
              <w:spacing w:after="0" w:line="259" w:lineRule="auto"/>
              <w:rPr>
                <w:sz w:val="18"/>
                <w:szCs w:val="18"/>
              </w:rPr>
            </w:pPr>
            <w:r>
              <w:rPr>
                <w:sz w:val="18"/>
                <w:szCs w:val="18"/>
              </w:rPr>
              <w:t>Number of Sessions at this Location</w:t>
            </w:r>
          </w:p>
        </w:tc>
        <w:tc>
          <w:tcPr>
            <w:tcW w:w="2520" w:type="dxa"/>
            <w:vAlign w:val="top"/>
          </w:tcPr>
          <w:p w14:paraId="5054D4DF" w14:textId="77777777" w:rsidR="00EF26C9" w:rsidRDefault="00970B94" w:rsidP="00970B94">
            <w:pPr>
              <w:spacing w:after="0" w:line="259" w:lineRule="auto"/>
              <w:rPr>
                <w:sz w:val="18"/>
                <w:szCs w:val="18"/>
              </w:rPr>
            </w:pPr>
            <w:r>
              <w:rPr>
                <w:sz w:val="18"/>
                <w:szCs w:val="18"/>
              </w:rPr>
              <w:t>N=NAEYC</w:t>
            </w:r>
          </w:p>
          <w:p w14:paraId="2D0BE810" w14:textId="77777777" w:rsidR="00970B94" w:rsidRDefault="00970B94" w:rsidP="00970B94">
            <w:pPr>
              <w:spacing w:after="0" w:line="259" w:lineRule="auto"/>
              <w:rPr>
                <w:sz w:val="18"/>
                <w:szCs w:val="18"/>
              </w:rPr>
            </w:pPr>
            <w:r>
              <w:rPr>
                <w:sz w:val="18"/>
                <w:szCs w:val="18"/>
              </w:rPr>
              <w:t>H=Head Start</w:t>
            </w:r>
          </w:p>
          <w:p w14:paraId="2A4E10AF" w14:textId="6BEABA32" w:rsidR="00970B94" w:rsidRPr="00EF26C9" w:rsidRDefault="00970B94" w:rsidP="00970B94">
            <w:pPr>
              <w:spacing w:after="0" w:line="259" w:lineRule="auto"/>
              <w:rPr>
                <w:sz w:val="18"/>
                <w:szCs w:val="18"/>
              </w:rPr>
            </w:pPr>
            <w:r>
              <w:rPr>
                <w:sz w:val="18"/>
                <w:szCs w:val="18"/>
              </w:rPr>
              <w:t>I=IQPPS</w:t>
            </w:r>
          </w:p>
        </w:tc>
        <w:tc>
          <w:tcPr>
            <w:tcW w:w="450" w:type="dxa"/>
            <w:textDirection w:val="btLr"/>
            <w:vAlign w:val="top"/>
          </w:tcPr>
          <w:p w14:paraId="0FE2D09C" w14:textId="70814782" w:rsidR="00EF26C9" w:rsidRPr="00EF26C9" w:rsidRDefault="00EF26C9" w:rsidP="00970B94">
            <w:pPr>
              <w:spacing w:after="0" w:line="259" w:lineRule="auto"/>
              <w:ind w:left="113" w:right="113"/>
              <w:rPr>
                <w:sz w:val="18"/>
                <w:szCs w:val="18"/>
              </w:rPr>
            </w:pPr>
            <w:r>
              <w:rPr>
                <w:sz w:val="18"/>
                <w:szCs w:val="18"/>
              </w:rPr>
              <w:t>District</w:t>
            </w:r>
          </w:p>
        </w:tc>
        <w:tc>
          <w:tcPr>
            <w:tcW w:w="540" w:type="dxa"/>
            <w:textDirection w:val="btLr"/>
            <w:vAlign w:val="top"/>
          </w:tcPr>
          <w:p w14:paraId="0B69ABA5" w14:textId="51D6D642" w:rsidR="00EF26C9" w:rsidRPr="00EF26C9" w:rsidRDefault="00EF26C9" w:rsidP="00970B94">
            <w:pPr>
              <w:spacing w:after="0" w:line="259" w:lineRule="auto"/>
              <w:ind w:left="113" w:right="113"/>
              <w:rPr>
                <w:sz w:val="18"/>
                <w:szCs w:val="18"/>
              </w:rPr>
            </w:pPr>
            <w:r>
              <w:rPr>
                <w:sz w:val="18"/>
                <w:szCs w:val="18"/>
              </w:rPr>
              <w:t>DHS licensed</w:t>
            </w:r>
          </w:p>
        </w:tc>
        <w:tc>
          <w:tcPr>
            <w:tcW w:w="630" w:type="dxa"/>
            <w:textDirection w:val="btLr"/>
            <w:vAlign w:val="top"/>
          </w:tcPr>
          <w:p w14:paraId="6FEA8A8B" w14:textId="05E0F513" w:rsidR="00EF26C9" w:rsidRPr="00EF26C9" w:rsidRDefault="00EF26C9" w:rsidP="00970B94">
            <w:pPr>
              <w:spacing w:after="0" w:line="259" w:lineRule="auto"/>
              <w:ind w:left="113" w:right="113"/>
              <w:rPr>
                <w:sz w:val="18"/>
                <w:szCs w:val="18"/>
              </w:rPr>
            </w:pPr>
            <w:r>
              <w:rPr>
                <w:sz w:val="18"/>
                <w:szCs w:val="18"/>
              </w:rPr>
              <w:t>Faith-Based Preschool</w:t>
            </w:r>
          </w:p>
        </w:tc>
        <w:tc>
          <w:tcPr>
            <w:tcW w:w="630" w:type="dxa"/>
            <w:textDirection w:val="btLr"/>
            <w:vAlign w:val="top"/>
          </w:tcPr>
          <w:p w14:paraId="13D1D9C7" w14:textId="28597C81" w:rsidR="00EF26C9" w:rsidRPr="00EF26C9" w:rsidRDefault="00EF26C9" w:rsidP="00970B94">
            <w:pPr>
              <w:spacing w:after="0" w:line="259" w:lineRule="auto"/>
              <w:ind w:left="113" w:right="113"/>
              <w:rPr>
                <w:sz w:val="18"/>
                <w:szCs w:val="18"/>
              </w:rPr>
            </w:pPr>
            <w:r>
              <w:rPr>
                <w:sz w:val="18"/>
                <w:szCs w:val="18"/>
              </w:rPr>
              <w:t>Accredited Nonpublic</w:t>
            </w:r>
          </w:p>
        </w:tc>
        <w:tc>
          <w:tcPr>
            <w:tcW w:w="450" w:type="dxa"/>
            <w:textDirection w:val="btLr"/>
            <w:vAlign w:val="top"/>
          </w:tcPr>
          <w:p w14:paraId="749C74B1" w14:textId="6867A86E" w:rsidR="00EF26C9" w:rsidRPr="00EF26C9" w:rsidRDefault="00EF26C9" w:rsidP="00970B94">
            <w:pPr>
              <w:spacing w:after="0" w:line="259" w:lineRule="auto"/>
              <w:ind w:left="113" w:right="113"/>
              <w:rPr>
                <w:sz w:val="18"/>
                <w:szCs w:val="18"/>
              </w:rPr>
            </w:pPr>
            <w:r>
              <w:rPr>
                <w:sz w:val="18"/>
                <w:szCs w:val="18"/>
              </w:rPr>
              <w:t>Head Start</w:t>
            </w:r>
          </w:p>
        </w:tc>
        <w:tc>
          <w:tcPr>
            <w:tcW w:w="540" w:type="dxa"/>
            <w:textDirection w:val="btLr"/>
            <w:vAlign w:val="top"/>
          </w:tcPr>
          <w:p w14:paraId="31359C7E" w14:textId="3EC75171" w:rsidR="00EF26C9" w:rsidRPr="00EF26C9" w:rsidRDefault="00EF26C9" w:rsidP="00970B94">
            <w:pPr>
              <w:spacing w:after="0" w:line="259" w:lineRule="auto"/>
              <w:ind w:left="113" w:right="113"/>
              <w:rPr>
                <w:sz w:val="18"/>
                <w:szCs w:val="18"/>
              </w:rPr>
            </w:pPr>
            <w:r>
              <w:rPr>
                <w:sz w:val="18"/>
                <w:szCs w:val="18"/>
              </w:rPr>
              <w:t>Shared Visions</w:t>
            </w:r>
          </w:p>
        </w:tc>
        <w:tc>
          <w:tcPr>
            <w:tcW w:w="630" w:type="dxa"/>
            <w:textDirection w:val="btLr"/>
            <w:vAlign w:val="top"/>
          </w:tcPr>
          <w:p w14:paraId="70C160B7" w14:textId="31E250D9" w:rsidR="00EF26C9" w:rsidRPr="00EF26C9" w:rsidRDefault="00EF26C9" w:rsidP="00970B94">
            <w:pPr>
              <w:spacing w:after="0" w:line="259" w:lineRule="auto"/>
              <w:ind w:left="113" w:right="113"/>
              <w:rPr>
                <w:sz w:val="18"/>
                <w:szCs w:val="18"/>
              </w:rPr>
            </w:pPr>
            <w:r>
              <w:rPr>
                <w:sz w:val="18"/>
                <w:szCs w:val="18"/>
              </w:rPr>
              <w:t>Statewide Voluntary</w:t>
            </w:r>
          </w:p>
        </w:tc>
        <w:tc>
          <w:tcPr>
            <w:tcW w:w="540" w:type="dxa"/>
            <w:textDirection w:val="btLr"/>
            <w:vAlign w:val="top"/>
          </w:tcPr>
          <w:p w14:paraId="45A84F9B" w14:textId="10AA9857" w:rsidR="00EF26C9" w:rsidRPr="00EF26C9" w:rsidRDefault="00EF26C9" w:rsidP="00970B94">
            <w:pPr>
              <w:spacing w:after="0" w:line="259" w:lineRule="auto"/>
              <w:ind w:left="113" w:right="113"/>
              <w:rPr>
                <w:sz w:val="18"/>
                <w:szCs w:val="18"/>
              </w:rPr>
            </w:pPr>
            <w:r>
              <w:rPr>
                <w:sz w:val="18"/>
                <w:szCs w:val="18"/>
              </w:rPr>
              <w:t>Early Childhood</w:t>
            </w:r>
          </w:p>
        </w:tc>
        <w:tc>
          <w:tcPr>
            <w:tcW w:w="450" w:type="dxa"/>
            <w:textDirection w:val="btLr"/>
            <w:vAlign w:val="top"/>
          </w:tcPr>
          <w:p w14:paraId="6502C25A" w14:textId="34EB03E6" w:rsidR="00EF26C9" w:rsidRPr="00EF26C9" w:rsidRDefault="00EF26C9" w:rsidP="00970B94">
            <w:pPr>
              <w:spacing w:after="0" w:line="259" w:lineRule="auto"/>
              <w:ind w:left="113" w:right="113"/>
              <w:rPr>
                <w:sz w:val="18"/>
                <w:szCs w:val="18"/>
              </w:rPr>
            </w:pPr>
            <w:r>
              <w:rPr>
                <w:sz w:val="18"/>
                <w:szCs w:val="18"/>
              </w:rPr>
              <w:t>Head Start</w:t>
            </w:r>
          </w:p>
        </w:tc>
        <w:tc>
          <w:tcPr>
            <w:tcW w:w="540" w:type="dxa"/>
            <w:textDirection w:val="btLr"/>
            <w:vAlign w:val="top"/>
          </w:tcPr>
          <w:p w14:paraId="35E6D6C1" w14:textId="769FB5B8" w:rsidR="00EF26C9" w:rsidRPr="00EF26C9" w:rsidRDefault="00970B94" w:rsidP="00970B94">
            <w:pPr>
              <w:spacing w:after="0" w:line="259" w:lineRule="auto"/>
              <w:ind w:left="113" w:right="113"/>
              <w:rPr>
                <w:sz w:val="18"/>
                <w:szCs w:val="18"/>
              </w:rPr>
            </w:pPr>
            <w:r>
              <w:rPr>
                <w:sz w:val="18"/>
                <w:szCs w:val="18"/>
              </w:rPr>
              <w:t>Shared Visions</w:t>
            </w:r>
          </w:p>
        </w:tc>
        <w:tc>
          <w:tcPr>
            <w:tcW w:w="381" w:type="dxa"/>
            <w:textDirection w:val="btLr"/>
            <w:vAlign w:val="top"/>
          </w:tcPr>
          <w:p w14:paraId="73C97EB4" w14:textId="7A549610" w:rsidR="00EF26C9" w:rsidRPr="00EF26C9" w:rsidRDefault="00970B94" w:rsidP="00970B94">
            <w:pPr>
              <w:spacing w:after="0" w:line="259" w:lineRule="auto"/>
              <w:ind w:left="113" w:right="113"/>
              <w:rPr>
                <w:sz w:val="18"/>
                <w:szCs w:val="18"/>
              </w:rPr>
            </w:pPr>
            <w:r>
              <w:rPr>
                <w:sz w:val="18"/>
                <w:szCs w:val="18"/>
              </w:rPr>
              <w:t>Other</w:t>
            </w:r>
          </w:p>
        </w:tc>
        <w:tc>
          <w:tcPr>
            <w:tcW w:w="959" w:type="dxa"/>
            <w:textDirection w:val="btLr"/>
            <w:vAlign w:val="top"/>
          </w:tcPr>
          <w:p w14:paraId="140EC25E" w14:textId="1EC6A3AC" w:rsidR="00EF26C9" w:rsidRPr="00EF26C9" w:rsidRDefault="00EF26C9" w:rsidP="00970B94">
            <w:pPr>
              <w:spacing w:after="0" w:line="259" w:lineRule="auto"/>
              <w:ind w:left="113" w:right="113"/>
              <w:rPr>
                <w:sz w:val="18"/>
                <w:szCs w:val="18"/>
              </w:rPr>
            </w:pPr>
          </w:p>
        </w:tc>
      </w:tr>
      <w:tr w:rsidR="00970B94" w:rsidRPr="00EF26C9" w14:paraId="6611A5B0" w14:textId="77777777" w:rsidTr="00970B94">
        <w:tc>
          <w:tcPr>
            <w:tcW w:w="2600" w:type="dxa"/>
            <w:vAlign w:val="top"/>
          </w:tcPr>
          <w:p w14:paraId="31CBFE90" w14:textId="77777777" w:rsidR="00EF26C9" w:rsidRPr="00EF26C9" w:rsidRDefault="00EF26C9" w:rsidP="00970B94">
            <w:pPr>
              <w:spacing w:after="0" w:line="259" w:lineRule="auto"/>
              <w:rPr>
                <w:sz w:val="18"/>
                <w:szCs w:val="18"/>
              </w:rPr>
            </w:pPr>
          </w:p>
        </w:tc>
        <w:tc>
          <w:tcPr>
            <w:tcW w:w="2520" w:type="dxa"/>
            <w:vAlign w:val="top"/>
          </w:tcPr>
          <w:p w14:paraId="79F1BAD1" w14:textId="77777777" w:rsidR="00EF26C9" w:rsidRPr="00EF26C9" w:rsidRDefault="00EF26C9" w:rsidP="00970B94">
            <w:pPr>
              <w:spacing w:after="0" w:line="259" w:lineRule="auto"/>
              <w:rPr>
                <w:sz w:val="18"/>
                <w:szCs w:val="18"/>
              </w:rPr>
            </w:pPr>
          </w:p>
        </w:tc>
        <w:tc>
          <w:tcPr>
            <w:tcW w:w="2520" w:type="dxa"/>
            <w:vAlign w:val="top"/>
          </w:tcPr>
          <w:p w14:paraId="4998E254" w14:textId="77777777" w:rsidR="00EF26C9" w:rsidRPr="00EF26C9" w:rsidRDefault="00EF26C9" w:rsidP="00970B94">
            <w:pPr>
              <w:spacing w:after="0" w:line="259" w:lineRule="auto"/>
              <w:rPr>
                <w:sz w:val="18"/>
                <w:szCs w:val="18"/>
              </w:rPr>
            </w:pPr>
          </w:p>
        </w:tc>
        <w:tc>
          <w:tcPr>
            <w:tcW w:w="450" w:type="dxa"/>
            <w:vAlign w:val="top"/>
          </w:tcPr>
          <w:p w14:paraId="092F9AD8" w14:textId="77777777" w:rsidR="00EF26C9" w:rsidRPr="00EF26C9" w:rsidRDefault="00EF26C9" w:rsidP="00970B94">
            <w:pPr>
              <w:spacing w:after="0" w:line="259" w:lineRule="auto"/>
              <w:rPr>
                <w:sz w:val="18"/>
                <w:szCs w:val="18"/>
              </w:rPr>
            </w:pPr>
          </w:p>
        </w:tc>
        <w:tc>
          <w:tcPr>
            <w:tcW w:w="540" w:type="dxa"/>
            <w:vAlign w:val="top"/>
          </w:tcPr>
          <w:p w14:paraId="0253FA48" w14:textId="77777777" w:rsidR="00EF26C9" w:rsidRPr="00EF26C9" w:rsidRDefault="00EF26C9" w:rsidP="00970B94">
            <w:pPr>
              <w:spacing w:after="0" w:line="259" w:lineRule="auto"/>
              <w:rPr>
                <w:sz w:val="18"/>
                <w:szCs w:val="18"/>
              </w:rPr>
            </w:pPr>
          </w:p>
        </w:tc>
        <w:tc>
          <w:tcPr>
            <w:tcW w:w="630" w:type="dxa"/>
            <w:vAlign w:val="top"/>
          </w:tcPr>
          <w:p w14:paraId="6AB55D44" w14:textId="77777777" w:rsidR="00EF26C9" w:rsidRPr="00EF26C9" w:rsidRDefault="00EF26C9" w:rsidP="00970B94">
            <w:pPr>
              <w:spacing w:after="0" w:line="259" w:lineRule="auto"/>
              <w:rPr>
                <w:sz w:val="18"/>
                <w:szCs w:val="18"/>
              </w:rPr>
            </w:pPr>
          </w:p>
        </w:tc>
        <w:tc>
          <w:tcPr>
            <w:tcW w:w="630" w:type="dxa"/>
            <w:vAlign w:val="top"/>
          </w:tcPr>
          <w:p w14:paraId="4AC7F3FD" w14:textId="77777777" w:rsidR="00EF26C9" w:rsidRPr="00EF26C9" w:rsidRDefault="00EF26C9" w:rsidP="00970B94">
            <w:pPr>
              <w:spacing w:after="0" w:line="259" w:lineRule="auto"/>
              <w:rPr>
                <w:sz w:val="18"/>
                <w:szCs w:val="18"/>
              </w:rPr>
            </w:pPr>
          </w:p>
        </w:tc>
        <w:tc>
          <w:tcPr>
            <w:tcW w:w="450" w:type="dxa"/>
            <w:vAlign w:val="top"/>
          </w:tcPr>
          <w:p w14:paraId="73E80C2C" w14:textId="77777777" w:rsidR="00EF26C9" w:rsidRPr="00EF26C9" w:rsidRDefault="00EF26C9" w:rsidP="00970B94">
            <w:pPr>
              <w:spacing w:after="0" w:line="259" w:lineRule="auto"/>
              <w:rPr>
                <w:sz w:val="18"/>
                <w:szCs w:val="18"/>
              </w:rPr>
            </w:pPr>
          </w:p>
        </w:tc>
        <w:tc>
          <w:tcPr>
            <w:tcW w:w="540" w:type="dxa"/>
            <w:vAlign w:val="top"/>
          </w:tcPr>
          <w:p w14:paraId="2827D6F7" w14:textId="77777777" w:rsidR="00EF26C9" w:rsidRPr="00EF26C9" w:rsidRDefault="00EF26C9" w:rsidP="00970B94">
            <w:pPr>
              <w:spacing w:after="0" w:line="259" w:lineRule="auto"/>
              <w:rPr>
                <w:sz w:val="18"/>
                <w:szCs w:val="18"/>
              </w:rPr>
            </w:pPr>
          </w:p>
        </w:tc>
        <w:tc>
          <w:tcPr>
            <w:tcW w:w="630" w:type="dxa"/>
            <w:vAlign w:val="top"/>
          </w:tcPr>
          <w:p w14:paraId="1B6E99A0" w14:textId="77777777" w:rsidR="00EF26C9" w:rsidRPr="00EF26C9" w:rsidRDefault="00EF26C9" w:rsidP="00970B94">
            <w:pPr>
              <w:spacing w:after="0" w:line="259" w:lineRule="auto"/>
              <w:rPr>
                <w:sz w:val="18"/>
                <w:szCs w:val="18"/>
              </w:rPr>
            </w:pPr>
          </w:p>
        </w:tc>
        <w:tc>
          <w:tcPr>
            <w:tcW w:w="540" w:type="dxa"/>
            <w:vAlign w:val="top"/>
          </w:tcPr>
          <w:p w14:paraId="7D084512" w14:textId="77777777" w:rsidR="00EF26C9" w:rsidRPr="00EF26C9" w:rsidRDefault="00EF26C9" w:rsidP="00970B94">
            <w:pPr>
              <w:spacing w:after="0" w:line="259" w:lineRule="auto"/>
              <w:rPr>
                <w:sz w:val="18"/>
                <w:szCs w:val="18"/>
              </w:rPr>
            </w:pPr>
          </w:p>
        </w:tc>
        <w:tc>
          <w:tcPr>
            <w:tcW w:w="450" w:type="dxa"/>
            <w:vAlign w:val="top"/>
          </w:tcPr>
          <w:p w14:paraId="414EBB5A" w14:textId="77777777" w:rsidR="00EF26C9" w:rsidRPr="00EF26C9" w:rsidRDefault="00EF26C9" w:rsidP="00970B94">
            <w:pPr>
              <w:spacing w:after="0" w:line="259" w:lineRule="auto"/>
              <w:rPr>
                <w:sz w:val="18"/>
                <w:szCs w:val="18"/>
              </w:rPr>
            </w:pPr>
          </w:p>
        </w:tc>
        <w:tc>
          <w:tcPr>
            <w:tcW w:w="540" w:type="dxa"/>
            <w:vAlign w:val="top"/>
          </w:tcPr>
          <w:p w14:paraId="04763042" w14:textId="77777777" w:rsidR="00EF26C9" w:rsidRPr="00EF26C9" w:rsidRDefault="00EF26C9" w:rsidP="00970B94">
            <w:pPr>
              <w:spacing w:after="0" w:line="259" w:lineRule="auto"/>
              <w:rPr>
                <w:sz w:val="18"/>
                <w:szCs w:val="18"/>
              </w:rPr>
            </w:pPr>
          </w:p>
        </w:tc>
        <w:tc>
          <w:tcPr>
            <w:tcW w:w="381" w:type="dxa"/>
            <w:vAlign w:val="top"/>
          </w:tcPr>
          <w:p w14:paraId="45260F2C" w14:textId="77777777" w:rsidR="00EF26C9" w:rsidRPr="00EF26C9" w:rsidRDefault="00EF26C9" w:rsidP="00970B94">
            <w:pPr>
              <w:spacing w:after="0" w:line="259" w:lineRule="auto"/>
              <w:rPr>
                <w:sz w:val="18"/>
                <w:szCs w:val="18"/>
              </w:rPr>
            </w:pPr>
          </w:p>
        </w:tc>
        <w:tc>
          <w:tcPr>
            <w:tcW w:w="959" w:type="dxa"/>
            <w:vAlign w:val="top"/>
          </w:tcPr>
          <w:p w14:paraId="6020D17E" w14:textId="77777777" w:rsidR="00EF26C9" w:rsidRPr="00EF26C9" w:rsidRDefault="00EF26C9" w:rsidP="00970B94">
            <w:pPr>
              <w:spacing w:after="0" w:line="259" w:lineRule="auto"/>
              <w:rPr>
                <w:sz w:val="18"/>
                <w:szCs w:val="18"/>
              </w:rPr>
            </w:pPr>
          </w:p>
        </w:tc>
      </w:tr>
      <w:tr w:rsidR="00970B94" w:rsidRPr="00EF26C9" w14:paraId="01ECC616" w14:textId="77777777" w:rsidTr="00970B94">
        <w:tc>
          <w:tcPr>
            <w:tcW w:w="2600" w:type="dxa"/>
            <w:vAlign w:val="top"/>
          </w:tcPr>
          <w:p w14:paraId="307BBA33" w14:textId="77777777" w:rsidR="00EF26C9" w:rsidRPr="00EF26C9" w:rsidRDefault="00EF26C9" w:rsidP="00970B94">
            <w:pPr>
              <w:spacing w:after="0" w:line="259" w:lineRule="auto"/>
              <w:rPr>
                <w:sz w:val="18"/>
                <w:szCs w:val="18"/>
              </w:rPr>
            </w:pPr>
          </w:p>
        </w:tc>
        <w:tc>
          <w:tcPr>
            <w:tcW w:w="2520" w:type="dxa"/>
            <w:vAlign w:val="top"/>
          </w:tcPr>
          <w:p w14:paraId="77C82B4B" w14:textId="77777777" w:rsidR="00EF26C9" w:rsidRPr="00EF26C9" w:rsidRDefault="00EF26C9" w:rsidP="00970B94">
            <w:pPr>
              <w:spacing w:after="0" w:line="259" w:lineRule="auto"/>
              <w:rPr>
                <w:sz w:val="18"/>
                <w:szCs w:val="18"/>
              </w:rPr>
            </w:pPr>
          </w:p>
        </w:tc>
        <w:tc>
          <w:tcPr>
            <w:tcW w:w="2520" w:type="dxa"/>
            <w:vAlign w:val="top"/>
          </w:tcPr>
          <w:p w14:paraId="5DDCC83A" w14:textId="517B06FE" w:rsidR="00EF26C9" w:rsidRPr="00EF26C9" w:rsidRDefault="00EF26C9" w:rsidP="00970B94">
            <w:pPr>
              <w:spacing w:after="0" w:line="259" w:lineRule="auto"/>
              <w:rPr>
                <w:sz w:val="18"/>
                <w:szCs w:val="18"/>
              </w:rPr>
            </w:pPr>
          </w:p>
        </w:tc>
        <w:tc>
          <w:tcPr>
            <w:tcW w:w="450" w:type="dxa"/>
            <w:vAlign w:val="top"/>
          </w:tcPr>
          <w:p w14:paraId="2335C7ED" w14:textId="2905C82A" w:rsidR="00EF26C9" w:rsidRPr="00EF26C9" w:rsidRDefault="00EF26C9" w:rsidP="00970B94">
            <w:pPr>
              <w:spacing w:after="0" w:line="259" w:lineRule="auto"/>
              <w:rPr>
                <w:sz w:val="18"/>
                <w:szCs w:val="18"/>
              </w:rPr>
            </w:pPr>
          </w:p>
        </w:tc>
        <w:tc>
          <w:tcPr>
            <w:tcW w:w="540" w:type="dxa"/>
            <w:vAlign w:val="top"/>
          </w:tcPr>
          <w:p w14:paraId="788EC692" w14:textId="697E0940" w:rsidR="00EF26C9" w:rsidRPr="00EF26C9" w:rsidRDefault="00EF26C9" w:rsidP="00970B94">
            <w:pPr>
              <w:spacing w:after="0" w:line="259" w:lineRule="auto"/>
              <w:rPr>
                <w:sz w:val="18"/>
                <w:szCs w:val="18"/>
              </w:rPr>
            </w:pPr>
          </w:p>
        </w:tc>
        <w:tc>
          <w:tcPr>
            <w:tcW w:w="630" w:type="dxa"/>
            <w:vAlign w:val="top"/>
          </w:tcPr>
          <w:p w14:paraId="6C109E7B" w14:textId="1DA9076E" w:rsidR="00EF26C9" w:rsidRPr="00EF26C9" w:rsidRDefault="00EF26C9" w:rsidP="00970B94">
            <w:pPr>
              <w:spacing w:after="0" w:line="259" w:lineRule="auto"/>
              <w:rPr>
                <w:sz w:val="18"/>
                <w:szCs w:val="18"/>
              </w:rPr>
            </w:pPr>
          </w:p>
        </w:tc>
        <w:tc>
          <w:tcPr>
            <w:tcW w:w="630" w:type="dxa"/>
            <w:vAlign w:val="top"/>
          </w:tcPr>
          <w:p w14:paraId="15A2F672" w14:textId="2B7CC14E" w:rsidR="00EF26C9" w:rsidRPr="00EF26C9" w:rsidRDefault="00EF26C9" w:rsidP="00970B94">
            <w:pPr>
              <w:spacing w:after="0" w:line="259" w:lineRule="auto"/>
              <w:rPr>
                <w:sz w:val="18"/>
                <w:szCs w:val="18"/>
              </w:rPr>
            </w:pPr>
          </w:p>
        </w:tc>
        <w:tc>
          <w:tcPr>
            <w:tcW w:w="450" w:type="dxa"/>
            <w:vAlign w:val="top"/>
          </w:tcPr>
          <w:p w14:paraId="27D52492" w14:textId="77777777" w:rsidR="00EF26C9" w:rsidRPr="00EF26C9" w:rsidRDefault="00EF26C9" w:rsidP="00970B94">
            <w:pPr>
              <w:spacing w:after="0" w:line="259" w:lineRule="auto"/>
              <w:rPr>
                <w:sz w:val="18"/>
                <w:szCs w:val="18"/>
              </w:rPr>
            </w:pPr>
          </w:p>
        </w:tc>
        <w:tc>
          <w:tcPr>
            <w:tcW w:w="540" w:type="dxa"/>
            <w:vAlign w:val="top"/>
          </w:tcPr>
          <w:p w14:paraId="36E8AE83" w14:textId="77777777" w:rsidR="00EF26C9" w:rsidRPr="00EF26C9" w:rsidRDefault="00EF26C9" w:rsidP="00970B94">
            <w:pPr>
              <w:spacing w:after="0" w:line="259" w:lineRule="auto"/>
              <w:rPr>
                <w:sz w:val="18"/>
                <w:szCs w:val="18"/>
              </w:rPr>
            </w:pPr>
          </w:p>
        </w:tc>
        <w:tc>
          <w:tcPr>
            <w:tcW w:w="630" w:type="dxa"/>
            <w:vAlign w:val="top"/>
          </w:tcPr>
          <w:p w14:paraId="177B9748" w14:textId="77777777" w:rsidR="00EF26C9" w:rsidRPr="00EF26C9" w:rsidRDefault="00EF26C9" w:rsidP="00970B94">
            <w:pPr>
              <w:spacing w:after="0" w:line="259" w:lineRule="auto"/>
              <w:rPr>
                <w:sz w:val="18"/>
                <w:szCs w:val="18"/>
              </w:rPr>
            </w:pPr>
          </w:p>
        </w:tc>
        <w:tc>
          <w:tcPr>
            <w:tcW w:w="540" w:type="dxa"/>
            <w:vAlign w:val="top"/>
          </w:tcPr>
          <w:p w14:paraId="7B6767C4" w14:textId="77777777" w:rsidR="00EF26C9" w:rsidRPr="00EF26C9" w:rsidRDefault="00EF26C9" w:rsidP="00970B94">
            <w:pPr>
              <w:spacing w:after="0" w:line="259" w:lineRule="auto"/>
              <w:rPr>
                <w:sz w:val="18"/>
                <w:szCs w:val="18"/>
              </w:rPr>
            </w:pPr>
          </w:p>
        </w:tc>
        <w:tc>
          <w:tcPr>
            <w:tcW w:w="450" w:type="dxa"/>
            <w:vAlign w:val="top"/>
          </w:tcPr>
          <w:p w14:paraId="4904B666" w14:textId="77777777" w:rsidR="00EF26C9" w:rsidRPr="00EF26C9" w:rsidRDefault="00EF26C9" w:rsidP="00970B94">
            <w:pPr>
              <w:spacing w:after="0" w:line="259" w:lineRule="auto"/>
              <w:rPr>
                <w:sz w:val="18"/>
                <w:szCs w:val="18"/>
              </w:rPr>
            </w:pPr>
          </w:p>
        </w:tc>
        <w:tc>
          <w:tcPr>
            <w:tcW w:w="540" w:type="dxa"/>
            <w:vAlign w:val="top"/>
          </w:tcPr>
          <w:p w14:paraId="54D64BFB" w14:textId="77777777" w:rsidR="00EF26C9" w:rsidRPr="00EF26C9" w:rsidRDefault="00EF26C9" w:rsidP="00970B94">
            <w:pPr>
              <w:spacing w:after="0" w:line="259" w:lineRule="auto"/>
              <w:rPr>
                <w:sz w:val="18"/>
                <w:szCs w:val="18"/>
              </w:rPr>
            </w:pPr>
          </w:p>
        </w:tc>
        <w:tc>
          <w:tcPr>
            <w:tcW w:w="381" w:type="dxa"/>
            <w:vAlign w:val="top"/>
          </w:tcPr>
          <w:p w14:paraId="3C2DCFB9" w14:textId="77777777" w:rsidR="00EF26C9" w:rsidRPr="00EF26C9" w:rsidRDefault="00EF26C9" w:rsidP="00970B94">
            <w:pPr>
              <w:spacing w:after="0" w:line="259" w:lineRule="auto"/>
              <w:rPr>
                <w:sz w:val="18"/>
                <w:szCs w:val="18"/>
              </w:rPr>
            </w:pPr>
          </w:p>
        </w:tc>
        <w:tc>
          <w:tcPr>
            <w:tcW w:w="959" w:type="dxa"/>
            <w:vAlign w:val="top"/>
          </w:tcPr>
          <w:p w14:paraId="4486C97E" w14:textId="77777777" w:rsidR="00EF26C9" w:rsidRPr="00EF26C9" w:rsidRDefault="00EF26C9" w:rsidP="00970B94">
            <w:pPr>
              <w:spacing w:after="0" w:line="259" w:lineRule="auto"/>
              <w:rPr>
                <w:sz w:val="18"/>
                <w:szCs w:val="18"/>
              </w:rPr>
            </w:pPr>
          </w:p>
        </w:tc>
      </w:tr>
      <w:tr w:rsidR="00970B94" w:rsidRPr="00EF26C9" w14:paraId="22104E3F" w14:textId="77777777" w:rsidTr="00970B94">
        <w:tc>
          <w:tcPr>
            <w:tcW w:w="2600" w:type="dxa"/>
            <w:vAlign w:val="top"/>
          </w:tcPr>
          <w:p w14:paraId="7377EF43" w14:textId="77777777" w:rsidR="00EF26C9" w:rsidRPr="00EF26C9" w:rsidRDefault="00EF26C9" w:rsidP="00970B94">
            <w:pPr>
              <w:spacing w:after="0" w:line="259" w:lineRule="auto"/>
              <w:rPr>
                <w:sz w:val="18"/>
                <w:szCs w:val="18"/>
              </w:rPr>
            </w:pPr>
          </w:p>
        </w:tc>
        <w:tc>
          <w:tcPr>
            <w:tcW w:w="2520" w:type="dxa"/>
            <w:vAlign w:val="top"/>
          </w:tcPr>
          <w:p w14:paraId="70C9C8CD" w14:textId="77777777" w:rsidR="00EF26C9" w:rsidRPr="00EF26C9" w:rsidRDefault="00EF26C9" w:rsidP="00970B94">
            <w:pPr>
              <w:spacing w:after="0" w:line="259" w:lineRule="auto"/>
              <w:rPr>
                <w:sz w:val="18"/>
                <w:szCs w:val="18"/>
              </w:rPr>
            </w:pPr>
          </w:p>
        </w:tc>
        <w:tc>
          <w:tcPr>
            <w:tcW w:w="2520" w:type="dxa"/>
            <w:vAlign w:val="top"/>
          </w:tcPr>
          <w:p w14:paraId="0E63279D" w14:textId="5531C119" w:rsidR="00EF26C9" w:rsidRPr="00EF26C9" w:rsidRDefault="00EF26C9" w:rsidP="00970B94">
            <w:pPr>
              <w:spacing w:after="0" w:line="259" w:lineRule="auto"/>
              <w:rPr>
                <w:sz w:val="18"/>
                <w:szCs w:val="18"/>
              </w:rPr>
            </w:pPr>
          </w:p>
        </w:tc>
        <w:tc>
          <w:tcPr>
            <w:tcW w:w="450" w:type="dxa"/>
            <w:vAlign w:val="top"/>
          </w:tcPr>
          <w:p w14:paraId="760EF1E8" w14:textId="79FA3228" w:rsidR="00EF26C9" w:rsidRPr="00EF26C9" w:rsidRDefault="00EF26C9" w:rsidP="00970B94">
            <w:pPr>
              <w:spacing w:after="0" w:line="259" w:lineRule="auto"/>
              <w:rPr>
                <w:sz w:val="18"/>
                <w:szCs w:val="18"/>
              </w:rPr>
            </w:pPr>
          </w:p>
        </w:tc>
        <w:tc>
          <w:tcPr>
            <w:tcW w:w="540" w:type="dxa"/>
            <w:vAlign w:val="top"/>
          </w:tcPr>
          <w:p w14:paraId="6FA8A119" w14:textId="6143833F" w:rsidR="00EF26C9" w:rsidRPr="00EF26C9" w:rsidRDefault="00EF26C9" w:rsidP="00970B94">
            <w:pPr>
              <w:spacing w:after="0" w:line="259" w:lineRule="auto"/>
              <w:rPr>
                <w:sz w:val="18"/>
                <w:szCs w:val="18"/>
              </w:rPr>
            </w:pPr>
          </w:p>
        </w:tc>
        <w:tc>
          <w:tcPr>
            <w:tcW w:w="630" w:type="dxa"/>
            <w:vAlign w:val="top"/>
          </w:tcPr>
          <w:p w14:paraId="1DFF0D0B" w14:textId="1864D769" w:rsidR="00EF26C9" w:rsidRPr="00EF26C9" w:rsidRDefault="00EF26C9" w:rsidP="00970B94">
            <w:pPr>
              <w:spacing w:after="0" w:line="259" w:lineRule="auto"/>
              <w:rPr>
                <w:sz w:val="18"/>
                <w:szCs w:val="18"/>
              </w:rPr>
            </w:pPr>
          </w:p>
        </w:tc>
        <w:tc>
          <w:tcPr>
            <w:tcW w:w="630" w:type="dxa"/>
            <w:vAlign w:val="top"/>
          </w:tcPr>
          <w:p w14:paraId="5B22E32A" w14:textId="549CCA05" w:rsidR="00EF26C9" w:rsidRPr="00EF26C9" w:rsidRDefault="00EF26C9" w:rsidP="00970B94">
            <w:pPr>
              <w:spacing w:after="0" w:line="259" w:lineRule="auto"/>
              <w:rPr>
                <w:sz w:val="18"/>
                <w:szCs w:val="18"/>
              </w:rPr>
            </w:pPr>
          </w:p>
        </w:tc>
        <w:tc>
          <w:tcPr>
            <w:tcW w:w="450" w:type="dxa"/>
            <w:vAlign w:val="top"/>
          </w:tcPr>
          <w:p w14:paraId="64719C8B" w14:textId="77777777" w:rsidR="00EF26C9" w:rsidRPr="00EF26C9" w:rsidRDefault="00EF26C9" w:rsidP="00970B94">
            <w:pPr>
              <w:spacing w:after="0" w:line="259" w:lineRule="auto"/>
              <w:rPr>
                <w:sz w:val="18"/>
                <w:szCs w:val="18"/>
              </w:rPr>
            </w:pPr>
          </w:p>
        </w:tc>
        <w:tc>
          <w:tcPr>
            <w:tcW w:w="540" w:type="dxa"/>
            <w:vAlign w:val="top"/>
          </w:tcPr>
          <w:p w14:paraId="758F7BFA" w14:textId="77777777" w:rsidR="00EF26C9" w:rsidRPr="00EF26C9" w:rsidRDefault="00EF26C9" w:rsidP="00970B94">
            <w:pPr>
              <w:spacing w:after="0" w:line="259" w:lineRule="auto"/>
              <w:rPr>
                <w:sz w:val="18"/>
                <w:szCs w:val="18"/>
              </w:rPr>
            </w:pPr>
          </w:p>
        </w:tc>
        <w:tc>
          <w:tcPr>
            <w:tcW w:w="630" w:type="dxa"/>
            <w:vAlign w:val="top"/>
          </w:tcPr>
          <w:p w14:paraId="1C940CD9" w14:textId="77777777" w:rsidR="00EF26C9" w:rsidRPr="00EF26C9" w:rsidRDefault="00EF26C9" w:rsidP="00970B94">
            <w:pPr>
              <w:spacing w:after="0" w:line="259" w:lineRule="auto"/>
              <w:rPr>
                <w:sz w:val="18"/>
                <w:szCs w:val="18"/>
              </w:rPr>
            </w:pPr>
          </w:p>
        </w:tc>
        <w:tc>
          <w:tcPr>
            <w:tcW w:w="540" w:type="dxa"/>
            <w:vAlign w:val="top"/>
          </w:tcPr>
          <w:p w14:paraId="76BDB160" w14:textId="77777777" w:rsidR="00EF26C9" w:rsidRPr="00EF26C9" w:rsidRDefault="00EF26C9" w:rsidP="00970B94">
            <w:pPr>
              <w:spacing w:after="0" w:line="259" w:lineRule="auto"/>
              <w:rPr>
                <w:sz w:val="18"/>
                <w:szCs w:val="18"/>
              </w:rPr>
            </w:pPr>
          </w:p>
        </w:tc>
        <w:tc>
          <w:tcPr>
            <w:tcW w:w="450" w:type="dxa"/>
            <w:vAlign w:val="top"/>
          </w:tcPr>
          <w:p w14:paraId="664ABA31" w14:textId="77777777" w:rsidR="00EF26C9" w:rsidRPr="00EF26C9" w:rsidRDefault="00EF26C9" w:rsidP="00970B94">
            <w:pPr>
              <w:spacing w:after="0" w:line="259" w:lineRule="auto"/>
              <w:rPr>
                <w:sz w:val="18"/>
                <w:szCs w:val="18"/>
              </w:rPr>
            </w:pPr>
          </w:p>
        </w:tc>
        <w:tc>
          <w:tcPr>
            <w:tcW w:w="540" w:type="dxa"/>
            <w:vAlign w:val="top"/>
          </w:tcPr>
          <w:p w14:paraId="5BD5CFA1" w14:textId="77777777" w:rsidR="00EF26C9" w:rsidRPr="00EF26C9" w:rsidRDefault="00EF26C9" w:rsidP="00970B94">
            <w:pPr>
              <w:spacing w:after="0" w:line="259" w:lineRule="auto"/>
              <w:rPr>
                <w:sz w:val="18"/>
                <w:szCs w:val="18"/>
              </w:rPr>
            </w:pPr>
          </w:p>
        </w:tc>
        <w:tc>
          <w:tcPr>
            <w:tcW w:w="381" w:type="dxa"/>
            <w:vAlign w:val="top"/>
          </w:tcPr>
          <w:p w14:paraId="348B278F" w14:textId="77777777" w:rsidR="00EF26C9" w:rsidRPr="00EF26C9" w:rsidRDefault="00EF26C9" w:rsidP="00970B94">
            <w:pPr>
              <w:spacing w:after="0" w:line="259" w:lineRule="auto"/>
              <w:rPr>
                <w:sz w:val="18"/>
                <w:szCs w:val="18"/>
              </w:rPr>
            </w:pPr>
          </w:p>
        </w:tc>
        <w:tc>
          <w:tcPr>
            <w:tcW w:w="959" w:type="dxa"/>
            <w:vAlign w:val="top"/>
          </w:tcPr>
          <w:p w14:paraId="59796B25" w14:textId="77777777" w:rsidR="00EF26C9" w:rsidRPr="00EF26C9" w:rsidRDefault="00EF26C9" w:rsidP="00970B94">
            <w:pPr>
              <w:spacing w:after="0" w:line="259" w:lineRule="auto"/>
              <w:rPr>
                <w:sz w:val="18"/>
                <w:szCs w:val="18"/>
              </w:rPr>
            </w:pPr>
          </w:p>
        </w:tc>
      </w:tr>
      <w:tr w:rsidR="00970B94" w:rsidRPr="00EF26C9" w14:paraId="443F0563" w14:textId="77777777" w:rsidTr="00970B94">
        <w:tc>
          <w:tcPr>
            <w:tcW w:w="2600" w:type="dxa"/>
            <w:vAlign w:val="top"/>
          </w:tcPr>
          <w:p w14:paraId="66969EA0" w14:textId="77777777" w:rsidR="00EF26C9" w:rsidRPr="00EF26C9" w:rsidRDefault="00EF26C9" w:rsidP="00970B94">
            <w:pPr>
              <w:spacing w:after="0" w:line="259" w:lineRule="auto"/>
              <w:rPr>
                <w:sz w:val="18"/>
                <w:szCs w:val="18"/>
              </w:rPr>
            </w:pPr>
          </w:p>
        </w:tc>
        <w:tc>
          <w:tcPr>
            <w:tcW w:w="2520" w:type="dxa"/>
            <w:vAlign w:val="top"/>
          </w:tcPr>
          <w:p w14:paraId="33E7DBC5" w14:textId="77777777" w:rsidR="00EF26C9" w:rsidRPr="00EF26C9" w:rsidRDefault="00EF26C9" w:rsidP="00970B94">
            <w:pPr>
              <w:spacing w:after="0" w:line="259" w:lineRule="auto"/>
              <w:rPr>
                <w:sz w:val="18"/>
                <w:szCs w:val="18"/>
              </w:rPr>
            </w:pPr>
          </w:p>
        </w:tc>
        <w:tc>
          <w:tcPr>
            <w:tcW w:w="2520" w:type="dxa"/>
            <w:vAlign w:val="top"/>
          </w:tcPr>
          <w:p w14:paraId="70E6201F" w14:textId="08294FD2" w:rsidR="00EF26C9" w:rsidRPr="00EF26C9" w:rsidRDefault="00EF26C9" w:rsidP="00970B94">
            <w:pPr>
              <w:spacing w:after="0" w:line="259" w:lineRule="auto"/>
              <w:rPr>
                <w:sz w:val="18"/>
                <w:szCs w:val="18"/>
              </w:rPr>
            </w:pPr>
          </w:p>
        </w:tc>
        <w:tc>
          <w:tcPr>
            <w:tcW w:w="450" w:type="dxa"/>
            <w:vAlign w:val="top"/>
          </w:tcPr>
          <w:p w14:paraId="1B597273" w14:textId="0CF367E9" w:rsidR="00EF26C9" w:rsidRPr="00EF26C9" w:rsidRDefault="00EF26C9" w:rsidP="00970B94">
            <w:pPr>
              <w:spacing w:after="0" w:line="259" w:lineRule="auto"/>
              <w:rPr>
                <w:sz w:val="18"/>
                <w:szCs w:val="18"/>
              </w:rPr>
            </w:pPr>
          </w:p>
        </w:tc>
        <w:tc>
          <w:tcPr>
            <w:tcW w:w="540" w:type="dxa"/>
            <w:vAlign w:val="top"/>
          </w:tcPr>
          <w:p w14:paraId="31A5DE10" w14:textId="3663524F" w:rsidR="00EF26C9" w:rsidRPr="00EF26C9" w:rsidRDefault="00EF26C9" w:rsidP="00970B94">
            <w:pPr>
              <w:spacing w:after="0" w:line="259" w:lineRule="auto"/>
              <w:rPr>
                <w:sz w:val="18"/>
                <w:szCs w:val="18"/>
              </w:rPr>
            </w:pPr>
          </w:p>
        </w:tc>
        <w:tc>
          <w:tcPr>
            <w:tcW w:w="630" w:type="dxa"/>
            <w:vAlign w:val="top"/>
          </w:tcPr>
          <w:p w14:paraId="1CFB226B" w14:textId="333920A3" w:rsidR="00EF26C9" w:rsidRPr="00EF26C9" w:rsidRDefault="00EF26C9" w:rsidP="00970B94">
            <w:pPr>
              <w:spacing w:after="0" w:line="259" w:lineRule="auto"/>
              <w:rPr>
                <w:sz w:val="18"/>
                <w:szCs w:val="18"/>
              </w:rPr>
            </w:pPr>
          </w:p>
        </w:tc>
        <w:tc>
          <w:tcPr>
            <w:tcW w:w="630" w:type="dxa"/>
            <w:vAlign w:val="top"/>
          </w:tcPr>
          <w:p w14:paraId="3B5054DD" w14:textId="5CA40FB3" w:rsidR="00EF26C9" w:rsidRPr="00EF26C9" w:rsidRDefault="00EF26C9" w:rsidP="00970B94">
            <w:pPr>
              <w:spacing w:after="0" w:line="259" w:lineRule="auto"/>
              <w:rPr>
                <w:sz w:val="18"/>
                <w:szCs w:val="18"/>
              </w:rPr>
            </w:pPr>
          </w:p>
        </w:tc>
        <w:tc>
          <w:tcPr>
            <w:tcW w:w="450" w:type="dxa"/>
            <w:vAlign w:val="top"/>
          </w:tcPr>
          <w:p w14:paraId="13D47BFA" w14:textId="77777777" w:rsidR="00EF26C9" w:rsidRPr="00EF26C9" w:rsidRDefault="00EF26C9" w:rsidP="00970B94">
            <w:pPr>
              <w:spacing w:after="0" w:line="259" w:lineRule="auto"/>
              <w:rPr>
                <w:sz w:val="18"/>
                <w:szCs w:val="18"/>
              </w:rPr>
            </w:pPr>
          </w:p>
        </w:tc>
        <w:tc>
          <w:tcPr>
            <w:tcW w:w="540" w:type="dxa"/>
            <w:vAlign w:val="top"/>
          </w:tcPr>
          <w:p w14:paraId="59A4E98E" w14:textId="77777777" w:rsidR="00EF26C9" w:rsidRPr="00EF26C9" w:rsidRDefault="00EF26C9" w:rsidP="00970B94">
            <w:pPr>
              <w:spacing w:after="0" w:line="259" w:lineRule="auto"/>
              <w:rPr>
                <w:sz w:val="18"/>
                <w:szCs w:val="18"/>
              </w:rPr>
            </w:pPr>
          </w:p>
        </w:tc>
        <w:tc>
          <w:tcPr>
            <w:tcW w:w="630" w:type="dxa"/>
            <w:vAlign w:val="top"/>
          </w:tcPr>
          <w:p w14:paraId="26A0CE38" w14:textId="77777777" w:rsidR="00EF26C9" w:rsidRPr="00EF26C9" w:rsidRDefault="00EF26C9" w:rsidP="00970B94">
            <w:pPr>
              <w:spacing w:after="0" w:line="259" w:lineRule="auto"/>
              <w:rPr>
                <w:sz w:val="18"/>
                <w:szCs w:val="18"/>
              </w:rPr>
            </w:pPr>
          </w:p>
        </w:tc>
        <w:tc>
          <w:tcPr>
            <w:tcW w:w="540" w:type="dxa"/>
            <w:vAlign w:val="top"/>
          </w:tcPr>
          <w:p w14:paraId="021407D3" w14:textId="77777777" w:rsidR="00EF26C9" w:rsidRPr="00EF26C9" w:rsidRDefault="00EF26C9" w:rsidP="00970B94">
            <w:pPr>
              <w:spacing w:after="0" w:line="259" w:lineRule="auto"/>
              <w:rPr>
                <w:sz w:val="18"/>
                <w:szCs w:val="18"/>
              </w:rPr>
            </w:pPr>
          </w:p>
        </w:tc>
        <w:tc>
          <w:tcPr>
            <w:tcW w:w="450" w:type="dxa"/>
            <w:vAlign w:val="top"/>
          </w:tcPr>
          <w:p w14:paraId="557CD615" w14:textId="77777777" w:rsidR="00EF26C9" w:rsidRPr="00EF26C9" w:rsidRDefault="00EF26C9" w:rsidP="00970B94">
            <w:pPr>
              <w:spacing w:after="0" w:line="259" w:lineRule="auto"/>
              <w:rPr>
                <w:sz w:val="18"/>
                <w:szCs w:val="18"/>
              </w:rPr>
            </w:pPr>
          </w:p>
        </w:tc>
        <w:tc>
          <w:tcPr>
            <w:tcW w:w="540" w:type="dxa"/>
            <w:vAlign w:val="top"/>
          </w:tcPr>
          <w:p w14:paraId="312DD8D2" w14:textId="77777777" w:rsidR="00EF26C9" w:rsidRPr="00EF26C9" w:rsidRDefault="00EF26C9" w:rsidP="00970B94">
            <w:pPr>
              <w:spacing w:after="0" w:line="259" w:lineRule="auto"/>
              <w:rPr>
                <w:sz w:val="18"/>
                <w:szCs w:val="18"/>
              </w:rPr>
            </w:pPr>
          </w:p>
        </w:tc>
        <w:tc>
          <w:tcPr>
            <w:tcW w:w="381" w:type="dxa"/>
            <w:vAlign w:val="top"/>
          </w:tcPr>
          <w:p w14:paraId="46E3BE11" w14:textId="77777777" w:rsidR="00EF26C9" w:rsidRPr="00EF26C9" w:rsidRDefault="00EF26C9" w:rsidP="00970B94">
            <w:pPr>
              <w:spacing w:after="0" w:line="259" w:lineRule="auto"/>
              <w:rPr>
                <w:sz w:val="18"/>
                <w:szCs w:val="18"/>
              </w:rPr>
            </w:pPr>
          </w:p>
        </w:tc>
        <w:tc>
          <w:tcPr>
            <w:tcW w:w="959" w:type="dxa"/>
            <w:vAlign w:val="top"/>
          </w:tcPr>
          <w:p w14:paraId="29FF5A7C" w14:textId="77777777" w:rsidR="00EF26C9" w:rsidRPr="00EF26C9" w:rsidRDefault="00EF26C9" w:rsidP="00970B94">
            <w:pPr>
              <w:spacing w:after="0" w:line="259" w:lineRule="auto"/>
              <w:rPr>
                <w:sz w:val="18"/>
                <w:szCs w:val="18"/>
              </w:rPr>
            </w:pPr>
          </w:p>
        </w:tc>
      </w:tr>
      <w:tr w:rsidR="00970B94" w:rsidRPr="00EF26C9" w14:paraId="1AD22600" w14:textId="77777777" w:rsidTr="00970B94">
        <w:tc>
          <w:tcPr>
            <w:tcW w:w="2600" w:type="dxa"/>
            <w:vAlign w:val="top"/>
          </w:tcPr>
          <w:p w14:paraId="40BE8599" w14:textId="77777777" w:rsidR="00EF26C9" w:rsidRPr="00EF26C9" w:rsidRDefault="00EF26C9" w:rsidP="00970B94">
            <w:pPr>
              <w:spacing w:after="0" w:line="259" w:lineRule="auto"/>
              <w:rPr>
                <w:sz w:val="18"/>
                <w:szCs w:val="18"/>
              </w:rPr>
            </w:pPr>
          </w:p>
        </w:tc>
        <w:tc>
          <w:tcPr>
            <w:tcW w:w="2520" w:type="dxa"/>
            <w:vAlign w:val="top"/>
          </w:tcPr>
          <w:p w14:paraId="13949D24" w14:textId="77777777" w:rsidR="00EF26C9" w:rsidRPr="00EF26C9" w:rsidRDefault="00EF26C9" w:rsidP="00970B94">
            <w:pPr>
              <w:spacing w:after="0" w:line="259" w:lineRule="auto"/>
              <w:rPr>
                <w:sz w:val="18"/>
                <w:szCs w:val="18"/>
              </w:rPr>
            </w:pPr>
          </w:p>
        </w:tc>
        <w:tc>
          <w:tcPr>
            <w:tcW w:w="2520" w:type="dxa"/>
            <w:vAlign w:val="top"/>
          </w:tcPr>
          <w:p w14:paraId="76BF95B8" w14:textId="60E6DC0C" w:rsidR="00EF26C9" w:rsidRPr="00EF26C9" w:rsidRDefault="00EF26C9" w:rsidP="00970B94">
            <w:pPr>
              <w:spacing w:after="0" w:line="259" w:lineRule="auto"/>
              <w:rPr>
                <w:sz w:val="18"/>
                <w:szCs w:val="18"/>
              </w:rPr>
            </w:pPr>
          </w:p>
        </w:tc>
        <w:tc>
          <w:tcPr>
            <w:tcW w:w="450" w:type="dxa"/>
            <w:vAlign w:val="top"/>
          </w:tcPr>
          <w:p w14:paraId="77CEF908" w14:textId="476B343B" w:rsidR="00EF26C9" w:rsidRPr="00EF26C9" w:rsidRDefault="00EF26C9" w:rsidP="00970B94">
            <w:pPr>
              <w:spacing w:after="0" w:line="259" w:lineRule="auto"/>
              <w:rPr>
                <w:sz w:val="18"/>
                <w:szCs w:val="18"/>
              </w:rPr>
            </w:pPr>
          </w:p>
        </w:tc>
        <w:tc>
          <w:tcPr>
            <w:tcW w:w="540" w:type="dxa"/>
            <w:vAlign w:val="top"/>
          </w:tcPr>
          <w:p w14:paraId="451CA9FD" w14:textId="51885FC5" w:rsidR="00EF26C9" w:rsidRPr="00EF26C9" w:rsidRDefault="00EF26C9" w:rsidP="00970B94">
            <w:pPr>
              <w:spacing w:after="0" w:line="259" w:lineRule="auto"/>
              <w:rPr>
                <w:sz w:val="18"/>
                <w:szCs w:val="18"/>
              </w:rPr>
            </w:pPr>
          </w:p>
        </w:tc>
        <w:tc>
          <w:tcPr>
            <w:tcW w:w="630" w:type="dxa"/>
            <w:vAlign w:val="top"/>
          </w:tcPr>
          <w:p w14:paraId="3F838876" w14:textId="4344E547" w:rsidR="00EF26C9" w:rsidRPr="00EF26C9" w:rsidRDefault="00EF26C9" w:rsidP="00970B94">
            <w:pPr>
              <w:spacing w:after="0" w:line="259" w:lineRule="auto"/>
              <w:rPr>
                <w:sz w:val="18"/>
                <w:szCs w:val="18"/>
              </w:rPr>
            </w:pPr>
          </w:p>
        </w:tc>
        <w:tc>
          <w:tcPr>
            <w:tcW w:w="630" w:type="dxa"/>
            <w:vAlign w:val="top"/>
          </w:tcPr>
          <w:p w14:paraId="6818283B" w14:textId="696414EC" w:rsidR="00EF26C9" w:rsidRPr="00EF26C9" w:rsidRDefault="00EF26C9" w:rsidP="00970B94">
            <w:pPr>
              <w:spacing w:after="0" w:line="259" w:lineRule="auto"/>
              <w:rPr>
                <w:sz w:val="18"/>
                <w:szCs w:val="18"/>
              </w:rPr>
            </w:pPr>
          </w:p>
        </w:tc>
        <w:tc>
          <w:tcPr>
            <w:tcW w:w="450" w:type="dxa"/>
            <w:vAlign w:val="top"/>
          </w:tcPr>
          <w:p w14:paraId="01CC3D9F" w14:textId="77777777" w:rsidR="00EF26C9" w:rsidRPr="00EF26C9" w:rsidRDefault="00EF26C9" w:rsidP="00970B94">
            <w:pPr>
              <w:spacing w:after="0" w:line="259" w:lineRule="auto"/>
              <w:rPr>
                <w:sz w:val="18"/>
                <w:szCs w:val="18"/>
              </w:rPr>
            </w:pPr>
          </w:p>
        </w:tc>
        <w:tc>
          <w:tcPr>
            <w:tcW w:w="540" w:type="dxa"/>
            <w:vAlign w:val="top"/>
          </w:tcPr>
          <w:p w14:paraId="1364BC9B" w14:textId="77777777" w:rsidR="00EF26C9" w:rsidRPr="00EF26C9" w:rsidRDefault="00EF26C9" w:rsidP="00970B94">
            <w:pPr>
              <w:spacing w:after="0" w:line="259" w:lineRule="auto"/>
              <w:rPr>
                <w:sz w:val="18"/>
                <w:szCs w:val="18"/>
              </w:rPr>
            </w:pPr>
          </w:p>
        </w:tc>
        <w:tc>
          <w:tcPr>
            <w:tcW w:w="630" w:type="dxa"/>
            <w:vAlign w:val="top"/>
          </w:tcPr>
          <w:p w14:paraId="1AA43080" w14:textId="77777777" w:rsidR="00EF26C9" w:rsidRPr="00EF26C9" w:rsidRDefault="00EF26C9" w:rsidP="00970B94">
            <w:pPr>
              <w:spacing w:after="0" w:line="259" w:lineRule="auto"/>
              <w:rPr>
                <w:sz w:val="18"/>
                <w:szCs w:val="18"/>
              </w:rPr>
            </w:pPr>
          </w:p>
        </w:tc>
        <w:tc>
          <w:tcPr>
            <w:tcW w:w="540" w:type="dxa"/>
            <w:vAlign w:val="top"/>
          </w:tcPr>
          <w:p w14:paraId="27E54CBC" w14:textId="77777777" w:rsidR="00EF26C9" w:rsidRPr="00EF26C9" w:rsidRDefault="00EF26C9" w:rsidP="00970B94">
            <w:pPr>
              <w:spacing w:after="0" w:line="259" w:lineRule="auto"/>
              <w:rPr>
                <w:sz w:val="18"/>
                <w:szCs w:val="18"/>
              </w:rPr>
            </w:pPr>
          </w:p>
        </w:tc>
        <w:tc>
          <w:tcPr>
            <w:tcW w:w="450" w:type="dxa"/>
            <w:vAlign w:val="top"/>
          </w:tcPr>
          <w:p w14:paraId="22BD7E8C" w14:textId="77777777" w:rsidR="00EF26C9" w:rsidRPr="00EF26C9" w:rsidRDefault="00EF26C9" w:rsidP="00970B94">
            <w:pPr>
              <w:spacing w:after="0" w:line="259" w:lineRule="auto"/>
              <w:rPr>
                <w:sz w:val="18"/>
                <w:szCs w:val="18"/>
              </w:rPr>
            </w:pPr>
          </w:p>
        </w:tc>
        <w:tc>
          <w:tcPr>
            <w:tcW w:w="540" w:type="dxa"/>
            <w:vAlign w:val="top"/>
          </w:tcPr>
          <w:p w14:paraId="5AAC87D1" w14:textId="77777777" w:rsidR="00EF26C9" w:rsidRPr="00EF26C9" w:rsidRDefault="00EF26C9" w:rsidP="00970B94">
            <w:pPr>
              <w:spacing w:after="0" w:line="259" w:lineRule="auto"/>
              <w:rPr>
                <w:sz w:val="18"/>
                <w:szCs w:val="18"/>
              </w:rPr>
            </w:pPr>
          </w:p>
        </w:tc>
        <w:tc>
          <w:tcPr>
            <w:tcW w:w="381" w:type="dxa"/>
            <w:vAlign w:val="top"/>
          </w:tcPr>
          <w:p w14:paraId="27E3374B" w14:textId="77777777" w:rsidR="00EF26C9" w:rsidRPr="00EF26C9" w:rsidRDefault="00EF26C9" w:rsidP="00970B94">
            <w:pPr>
              <w:spacing w:after="0" w:line="259" w:lineRule="auto"/>
              <w:rPr>
                <w:sz w:val="18"/>
                <w:szCs w:val="18"/>
              </w:rPr>
            </w:pPr>
          </w:p>
        </w:tc>
        <w:tc>
          <w:tcPr>
            <w:tcW w:w="959" w:type="dxa"/>
            <w:vAlign w:val="top"/>
          </w:tcPr>
          <w:p w14:paraId="52CCEDF8" w14:textId="77777777" w:rsidR="00EF26C9" w:rsidRPr="00EF26C9" w:rsidRDefault="00EF26C9" w:rsidP="00970B94">
            <w:pPr>
              <w:spacing w:after="0" w:line="259" w:lineRule="auto"/>
              <w:rPr>
                <w:sz w:val="18"/>
                <w:szCs w:val="18"/>
              </w:rPr>
            </w:pPr>
          </w:p>
        </w:tc>
      </w:tr>
      <w:tr w:rsidR="00970B94" w:rsidRPr="00EF26C9" w14:paraId="13177E49" w14:textId="77777777" w:rsidTr="00970B94">
        <w:tc>
          <w:tcPr>
            <w:tcW w:w="2600" w:type="dxa"/>
            <w:vAlign w:val="top"/>
          </w:tcPr>
          <w:p w14:paraId="0B089EDA" w14:textId="77777777" w:rsidR="00EF26C9" w:rsidRPr="00EF26C9" w:rsidRDefault="00EF26C9" w:rsidP="00970B94">
            <w:pPr>
              <w:spacing w:after="0" w:line="259" w:lineRule="auto"/>
              <w:rPr>
                <w:sz w:val="18"/>
                <w:szCs w:val="18"/>
              </w:rPr>
            </w:pPr>
          </w:p>
        </w:tc>
        <w:tc>
          <w:tcPr>
            <w:tcW w:w="2520" w:type="dxa"/>
            <w:vAlign w:val="top"/>
          </w:tcPr>
          <w:p w14:paraId="5CA061F4" w14:textId="77777777" w:rsidR="00EF26C9" w:rsidRPr="00EF26C9" w:rsidRDefault="00EF26C9" w:rsidP="00970B94">
            <w:pPr>
              <w:spacing w:after="0" w:line="259" w:lineRule="auto"/>
              <w:rPr>
                <w:sz w:val="18"/>
                <w:szCs w:val="18"/>
              </w:rPr>
            </w:pPr>
          </w:p>
        </w:tc>
        <w:tc>
          <w:tcPr>
            <w:tcW w:w="2520" w:type="dxa"/>
            <w:vAlign w:val="top"/>
          </w:tcPr>
          <w:p w14:paraId="5655EA2D" w14:textId="475D2D51" w:rsidR="00EF26C9" w:rsidRPr="00EF26C9" w:rsidRDefault="00EF26C9" w:rsidP="00970B94">
            <w:pPr>
              <w:spacing w:after="0" w:line="259" w:lineRule="auto"/>
              <w:rPr>
                <w:sz w:val="18"/>
                <w:szCs w:val="18"/>
              </w:rPr>
            </w:pPr>
          </w:p>
        </w:tc>
        <w:tc>
          <w:tcPr>
            <w:tcW w:w="450" w:type="dxa"/>
            <w:vAlign w:val="top"/>
          </w:tcPr>
          <w:p w14:paraId="2F140383" w14:textId="2EDFAF54" w:rsidR="00EF26C9" w:rsidRPr="00EF26C9" w:rsidRDefault="00EF26C9" w:rsidP="00970B94">
            <w:pPr>
              <w:spacing w:after="0" w:line="259" w:lineRule="auto"/>
              <w:rPr>
                <w:sz w:val="18"/>
                <w:szCs w:val="18"/>
              </w:rPr>
            </w:pPr>
          </w:p>
        </w:tc>
        <w:tc>
          <w:tcPr>
            <w:tcW w:w="540" w:type="dxa"/>
            <w:vAlign w:val="top"/>
          </w:tcPr>
          <w:p w14:paraId="06179EDA" w14:textId="5A349A65" w:rsidR="00EF26C9" w:rsidRPr="00EF26C9" w:rsidRDefault="00EF26C9" w:rsidP="00970B94">
            <w:pPr>
              <w:spacing w:after="0" w:line="259" w:lineRule="auto"/>
              <w:rPr>
                <w:sz w:val="18"/>
                <w:szCs w:val="18"/>
              </w:rPr>
            </w:pPr>
          </w:p>
        </w:tc>
        <w:tc>
          <w:tcPr>
            <w:tcW w:w="630" w:type="dxa"/>
            <w:vAlign w:val="top"/>
          </w:tcPr>
          <w:p w14:paraId="6F483F7C" w14:textId="77B2168A" w:rsidR="00EF26C9" w:rsidRPr="00EF26C9" w:rsidRDefault="00EF26C9" w:rsidP="00970B94">
            <w:pPr>
              <w:spacing w:after="0" w:line="259" w:lineRule="auto"/>
              <w:rPr>
                <w:sz w:val="18"/>
                <w:szCs w:val="18"/>
              </w:rPr>
            </w:pPr>
          </w:p>
        </w:tc>
        <w:tc>
          <w:tcPr>
            <w:tcW w:w="630" w:type="dxa"/>
            <w:vAlign w:val="top"/>
          </w:tcPr>
          <w:p w14:paraId="64C2C44B" w14:textId="3416F1D5" w:rsidR="00EF26C9" w:rsidRPr="00EF26C9" w:rsidRDefault="00EF26C9" w:rsidP="00970B94">
            <w:pPr>
              <w:spacing w:after="0" w:line="259" w:lineRule="auto"/>
              <w:rPr>
                <w:sz w:val="18"/>
                <w:szCs w:val="18"/>
              </w:rPr>
            </w:pPr>
          </w:p>
        </w:tc>
        <w:tc>
          <w:tcPr>
            <w:tcW w:w="450" w:type="dxa"/>
            <w:vAlign w:val="top"/>
          </w:tcPr>
          <w:p w14:paraId="1EF16CCE" w14:textId="77777777" w:rsidR="00EF26C9" w:rsidRPr="00EF26C9" w:rsidRDefault="00EF26C9" w:rsidP="00970B94">
            <w:pPr>
              <w:spacing w:after="0" w:line="259" w:lineRule="auto"/>
              <w:rPr>
                <w:sz w:val="18"/>
                <w:szCs w:val="18"/>
              </w:rPr>
            </w:pPr>
          </w:p>
        </w:tc>
        <w:tc>
          <w:tcPr>
            <w:tcW w:w="540" w:type="dxa"/>
            <w:vAlign w:val="top"/>
          </w:tcPr>
          <w:p w14:paraId="2EE7E278" w14:textId="77777777" w:rsidR="00EF26C9" w:rsidRPr="00EF26C9" w:rsidRDefault="00EF26C9" w:rsidP="00970B94">
            <w:pPr>
              <w:spacing w:after="0" w:line="259" w:lineRule="auto"/>
              <w:rPr>
                <w:sz w:val="18"/>
                <w:szCs w:val="18"/>
              </w:rPr>
            </w:pPr>
          </w:p>
        </w:tc>
        <w:tc>
          <w:tcPr>
            <w:tcW w:w="630" w:type="dxa"/>
            <w:vAlign w:val="top"/>
          </w:tcPr>
          <w:p w14:paraId="10E7E1F3" w14:textId="77777777" w:rsidR="00EF26C9" w:rsidRPr="00EF26C9" w:rsidRDefault="00EF26C9" w:rsidP="00970B94">
            <w:pPr>
              <w:spacing w:after="0" w:line="259" w:lineRule="auto"/>
              <w:rPr>
                <w:sz w:val="18"/>
                <w:szCs w:val="18"/>
              </w:rPr>
            </w:pPr>
          </w:p>
        </w:tc>
        <w:tc>
          <w:tcPr>
            <w:tcW w:w="540" w:type="dxa"/>
            <w:vAlign w:val="top"/>
          </w:tcPr>
          <w:p w14:paraId="2AD3DE47" w14:textId="77777777" w:rsidR="00EF26C9" w:rsidRPr="00EF26C9" w:rsidRDefault="00EF26C9" w:rsidP="00970B94">
            <w:pPr>
              <w:spacing w:after="0" w:line="259" w:lineRule="auto"/>
              <w:rPr>
                <w:sz w:val="18"/>
                <w:szCs w:val="18"/>
              </w:rPr>
            </w:pPr>
          </w:p>
        </w:tc>
        <w:tc>
          <w:tcPr>
            <w:tcW w:w="450" w:type="dxa"/>
            <w:vAlign w:val="top"/>
          </w:tcPr>
          <w:p w14:paraId="1D0309B6" w14:textId="77777777" w:rsidR="00EF26C9" w:rsidRPr="00EF26C9" w:rsidRDefault="00EF26C9" w:rsidP="00970B94">
            <w:pPr>
              <w:spacing w:after="0" w:line="259" w:lineRule="auto"/>
              <w:rPr>
                <w:sz w:val="18"/>
                <w:szCs w:val="18"/>
              </w:rPr>
            </w:pPr>
          </w:p>
        </w:tc>
        <w:tc>
          <w:tcPr>
            <w:tcW w:w="540" w:type="dxa"/>
            <w:vAlign w:val="top"/>
          </w:tcPr>
          <w:p w14:paraId="18983C46" w14:textId="77777777" w:rsidR="00EF26C9" w:rsidRPr="00EF26C9" w:rsidRDefault="00EF26C9" w:rsidP="00970B94">
            <w:pPr>
              <w:spacing w:after="0" w:line="259" w:lineRule="auto"/>
              <w:rPr>
                <w:sz w:val="18"/>
                <w:szCs w:val="18"/>
              </w:rPr>
            </w:pPr>
          </w:p>
        </w:tc>
        <w:tc>
          <w:tcPr>
            <w:tcW w:w="381" w:type="dxa"/>
            <w:vAlign w:val="top"/>
          </w:tcPr>
          <w:p w14:paraId="234D02E7" w14:textId="77777777" w:rsidR="00EF26C9" w:rsidRPr="00EF26C9" w:rsidRDefault="00EF26C9" w:rsidP="00970B94">
            <w:pPr>
              <w:spacing w:after="0" w:line="259" w:lineRule="auto"/>
              <w:rPr>
                <w:sz w:val="18"/>
                <w:szCs w:val="18"/>
              </w:rPr>
            </w:pPr>
          </w:p>
        </w:tc>
        <w:tc>
          <w:tcPr>
            <w:tcW w:w="959" w:type="dxa"/>
            <w:vAlign w:val="top"/>
          </w:tcPr>
          <w:p w14:paraId="5C75179B" w14:textId="77777777" w:rsidR="00EF26C9" w:rsidRPr="00EF26C9" w:rsidRDefault="00EF26C9" w:rsidP="00970B94">
            <w:pPr>
              <w:spacing w:after="0" w:line="259" w:lineRule="auto"/>
              <w:rPr>
                <w:sz w:val="18"/>
                <w:szCs w:val="18"/>
              </w:rPr>
            </w:pPr>
          </w:p>
        </w:tc>
      </w:tr>
      <w:tr w:rsidR="00970B94" w:rsidRPr="00EF26C9" w14:paraId="0E111C15" w14:textId="77777777" w:rsidTr="00970B94">
        <w:tc>
          <w:tcPr>
            <w:tcW w:w="2600" w:type="dxa"/>
            <w:vAlign w:val="top"/>
          </w:tcPr>
          <w:p w14:paraId="07547C5B" w14:textId="77777777" w:rsidR="00EF26C9" w:rsidRPr="00EF26C9" w:rsidRDefault="00EF26C9" w:rsidP="00970B94">
            <w:pPr>
              <w:spacing w:after="0" w:line="259" w:lineRule="auto"/>
              <w:rPr>
                <w:sz w:val="18"/>
                <w:szCs w:val="18"/>
              </w:rPr>
            </w:pPr>
          </w:p>
        </w:tc>
        <w:tc>
          <w:tcPr>
            <w:tcW w:w="2520" w:type="dxa"/>
            <w:vAlign w:val="top"/>
          </w:tcPr>
          <w:p w14:paraId="530D0335" w14:textId="77777777" w:rsidR="00EF26C9" w:rsidRPr="00EF26C9" w:rsidRDefault="00EF26C9" w:rsidP="00970B94">
            <w:pPr>
              <w:spacing w:after="0" w:line="259" w:lineRule="auto"/>
              <w:rPr>
                <w:sz w:val="18"/>
                <w:szCs w:val="18"/>
              </w:rPr>
            </w:pPr>
          </w:p>
        </w:tc>
        <w:tc>
          <w:tcPr>
            <w:tcW w:w="2520" w:type="dxa"/>
            <w:vAlign w:val="top"/>
          </w:tcPr>
          <w:p w14:paraId="2B516310" w14:textId="0FDAAC34" w:rsidR="00EF26C9" w:rsidRPr="00EF26C9" w:rsidRDefault="00EF26C9" w:rsidP="00970B94">
            <w:pPr>
              <w:spacing w:after="0" w:line="259" w:lineRule="auto"/>
              <w:rPr>
                <w:sz w:val="18"/>
                <w:szCs w:val="18"/>
              </w:rPr>
            </w:pPr>
          </w:p>
        </w:tc>
        <w:tc>
          <w:tcPr>
            <w:tcW w:w="450" w:type="dxa"/>
            <w:vAlign w:val="top"/>
          </w:tcPr>
          <w:p w14:paraId="40110F0B" w14:textId="3905B72F" w:rsidR="00EF26C9" w:rsidRPr="00EF26C9" w:rsidRDefault="00EF26C9" w:rsidP="00970B94">
            <w:pPr>
              <w:spacing w:after="0" w:line="259" w:lineRule="auto"/>
              <w:rPr>
                <w:sz w:val="18"/>
                <w:szCs w:val="18"/>
              </w:rPr>
            </w:pPr>
          </w:p>
        </w:tc>
        <w:tc>
          <w:tcPr>
            <w:tcW w:w="540" w:type="dxa"/>
            <w:vAlign w:val="top"/>
          </w:tcPr>
          <w:p w14:paraId="5150C5F3" w14:textId="2DD784DE" w:rsidR="00EF26C9" w:rsidRPr="00EF26C9" w:rsidRDefault="00EF26C9" w:rsidP="00970B94">
            <w:pPr>
              <w:spacing w:after="0" w:line="259" w:lineRule="auto"/>
              <w:rPr>
                <w:sz w:val="18"/>
                <w:szCs w:val="18"/>
              </w:rPr>
            </w:pPr>
          </w:p>
        </w:tc>
        <w:tc>
          <w:tcPr>
            <w:tcW w:w="630" w:type="dxa"/>
            <w:vAlign w:val="top"/>
          </w:tcPr>
          <w:p w14:paraId="59550A2D" w14:textId="5335C844" w:rsidR="00EF26C9" w:rsidRPr="00EF26C9" w:rsidRDefault="00EF26C9" w:rsidP="00970B94">
            <w:pPr>
              <w:spacing w:after="0" w:line="259" w:lineRule="auto"/>
              <w:rPr>
                <w:sz w:val="18"/>
                <w:szCs w:val="18"/>
              </w:rPr>
            </w:pPr>
          </w:p>
        </w:tc>
        <w:tc>
          <w:tcPr>
            <w:tcW w:w="630" w:type="dxa"/>
            <w:vAlign w:val="top"/>
          </w:tcPr>
          <w:p w14:paraId="4F336DA0" w14:textId="41B86059" w:rsidR="00EF26C9" w:rsidRPr="00EF26C9" w:rsidRDefault="00EF26C9" w:rsidP="00970B94">
            <w:pPr>
              <w:spacing w:after="0" w:line="259" w:lineRule="auto"/>
              <w:rPr>
                <w:sz w:val="18"/>
                <w:szCs w:val="18"/>
              </w:rPr>
            </w:pPr>
          </w:p>
        </w:tc>
        <w:tc>
          <w:tcPr>
            <w:tcW w:w="450" w:type="dxa"/>
            <w:vAlign w:val="top"/>
          </w:tcPr>
          <w:p w14:paraId="0301604E" w14:textId="77777777" w:rsidR="00EF26C9" w:rsidRPr="00EF26C9" w:rsidRDefault="00EF26C9" w:rsidP="00970B94">
            <w:pPr>
              <w:spacing w:after="0" w:line="259" w:lineRule="auto"/>
              <w:rPr>
                <w:sz w:val="18"/>
                <w:szCs w:val="18"/>
              </w:rPr>
            </w:pPr>
          </w:p>
        </w:tc>
        <w:tc>
          <w:tcPr>
            <w:tcW w:w="540" w:type="dxa"/>
            <w:vAlign w:val="top"/>
          </w:tcPr>
          <w:p w14:paraId="66D84742" w14:textId="77777777" w:rsidR="00EF26C9" w:rsidRPr="00EF26C9" w:rsidRDefault="00EF26C9" w:rsidP="00970B94">
            <w:pPr>
              <w:spacing w:after="0" w:line="259" w:lineRule="auto"/>
              <w:rPr>
                <w:sz w:val="18"/>
                <w:szCs w:val="18"/>
              </w:rPr>
            </w:pPr>
          </w:p>
        </w:tc>
        <w:tc>
          <w:tcPr>
            <w:tcW w:w="630" w:type="dxa"/>
            <w:vAlign w:val="top"/>
          </w:tcPr>
          <w:p w14:paraId="12328E4A" w14:textId="77777777" w:rsidR="00EF26C9" w:rsidRPr="00EF26C9" w:rsidRDefault="00EF26C9" w:rsidP="00970B94">
            <w:pPr>
              <w:spacing w:after="0" w:line="259" w:lineRule="auto"/>
              <w:rPr>
                <w:sz w:val="18"/>
                <w:szCs w:val="18"/>
              </w:rPr>
            </w:pPr>
          </w:p>
        </w:tc>
        <w:tc>
          <w:tcPr>
            <w:tcW w:w="540" w:type="dxa"/>
            <w:vAlign w:val="top"/>
          </w:tcPr>
          <w:p w14:paraId="38897929" w14:textId="77777777" w:rsidR="00EF26C9" w:rsidRPr="00EF26C9" w:rsidRDefault="00EF26C9" w:rsidP="00970B94">
            <w:pPr>
              <w:spacing w:after="0" w:line="259" w:lineRule="auto"/>
              <w:rPr>
                <w:sz w:val="18"/>
                <w:szCs w:val="18"/>
              </w:rPr>
            </w:pPr>
          </w:p>
        </w:tc>
        <w:tc>
          <w:tcPr>
            <w:tcW w:w="450" w:type="dxa"/>
            <w:vAlign w:val="top"/>
          </w:tcPr>
          <w:p w14:paraId="0CF9F04A" w14:textId="77777777" w:rsidR="00EF26C9" w:rsidRPr="00EF26C9" w:rsidRDefault="00EF26C9" w:rsidP="00970B94">
            <w:pPr>
              <w:spacing w:after="0" w:line="259" w:lineRule="auto"/>
              <w:rPr>
                <w:sz w:val="18"/>
                <w:szCs w:val="18"/>
              </w:rPr>
            </w:pPr>
          </w:p>
        </w:tc>
        <w:tc>
          <w:tcPr>
            <w:tcW w:w="540" w:type="dxa"/>
            <w:vAlign w:val="top"/>
          </w:tcPr>
          <w:p w14:paraId="6B840AEA" w14:textId="77777777" w:rsidR="00EF26C9" w:rsidRPr="00EF26C9" w:rsidRDefault="00EF26C9" w:rsidP="00970B94">
            <w:pPr>
              <w:spacing w:after="0" w:line="259" w:lineRule="auto"/>
              <w:rPr>
                <w:sz w:val="18"/>
                <w:szCs w:val="18"/>
              </w:rPr>
            </w:pPr>
          </w:p>
        </w:tc>
        <w:tc>
          <w:tcPr>
            <w:tcW w:w="381" w:type="dxa"/>
            <w:vAlign w:val="top"/>
          </w:tcPr>
          <w:p w14:paraId="43A3B083" w14:textId="77777777" w:rsidR="00EF26C9" w:rsidRPr="00EF26C9" w:rsidRDefault="00EF26C9" w:rsidP="00970B94">
            <w:pPr>
              <w:spacing w:after="0" w:line="259" w:lineRule="auto"/>
              <w:rPr>
                <w:sz w:val="18"/>
                <w:szCs w:val="18"/>
              </w:rPr>
            </w:pPr>
          </w:p>
        </w:tc>
        <w:tc>
          <w:tcPr>
            <w:tcW w:w="959" w:type="dxa"/>
            <w:vAlign w:val="top"/>
          </w:tcPr>
          <w:p w14:paraId="79B77504" w14:textId="77777777" w:rsidR="00EF26C9" w:rsidRPr="00EF26C9" w:rsidRDefault="00EF26C9" w:rsidP="00970B94">
            <w:pPr>
              <w:spacing w:after="0" w:line="259" w:lineRule="auto"/>
              <w:rPr>
                <w:sz w:val="18"/>
                <w:szCs w:val="18"/>
              </w:rPr>
            </w:pPr>
          </w:p>
        </w:tc>
      </w:tr>
      <w:tr w:rsidR="00970B94" w:rsidRPr="00EF26C9" w14:paraId="2F526395" w14:textId="77777777" w:rsidTr="00970B94">
        <w:tc>
          <w:tcPr>
            <w:tcW w:w="2600" w:type="dxa"/>
            <w:vAlign w:val="top"/>
          </w:tcPr>
          <w:p w14:paraId="416F0E65" w14:textId="77777777" w:rsidR="00EF26C9" w:rsidRPr="00EF26C9" w:rsidRDefault="00EF26C9" w:rsidP="00970B94">
            <w:pPr>
              <w:spacing w:after="0" w:line="259" w:lineRule="auto"/>
              <w:rPr>
                <w:sz w:val="18"/>
                <w:szCs w:val="18"/>
              </w:rPr>
            </w:pPr>
          </w:p>
        </w:tc>
        <w:tc>
          <w:tcPr>
            <w:tcW w:w="2520" w:type="dxa"/>
            <w:vAlign w:val="top"/>
          </w:tcPr>
          <w:p w14:paraId="167355C8" w14:textId="77777777" w:rsidR="00EF26C9" w:rsidRPr="00EF26C9" w:rsidRDefault="00EF26C9" w:rsidP="00970B94">
            <w:pPr>
              <w:spacing w:after="0" w:line="259" w:lineRule="auto"/>
              <w:rPr>
                <w:sz w:val="18"/>
                <w:szCs w:val="18"/>
              </w:rPr>
            </w:pPr>
          </w:p>
        </w:tc>
        <w:tc>
          <w:tcPr>
            <w:tcW w:w="2520" w:type="dxa"/>
            <w:vAlign w:val="top"/>
          </w:tcPr>
          <w:p w14:paraId="25ABFD03" w14:textId="3540EA90" w:rsidR="00EF26C9" w:rsidRPr="00EF26C9" w:rsidRDefault="00EF26C9" w:rsidP="00970B94">
            <w:pPr>
              <w:spacing w:after="0" w:line="259" w:lineRule="auto"/>
              <w:rPr>
                <w:sz w:val="18"/>
                <w:szCs w:val="18"/>
              </w:rPr>
            </w:pPr>
          </w:p>
        </w:tc>
        <w:tc>
          <w:tcPr>
            <w:tcW w:w="450" w:type="dxa"/>
            <w:vAlign w:val="top"/>
          </w:tcPr>
          <w:p w14:paraId="297E530D" w14:textId="6C52203F" w:rsidR="00EF26C9" w:rsidRPr="00EF26C9" w:rsidRDefault="00EF26C9" w:rsidP="00970B94">
            <w:pPr>
              <w:spacing w:after="0" w:line="259" w:lineRule="auto"/>
              <w:rPr>
                <w:sz w:val="18"/>
                <w:szCs w:val="18"/>
              </w:rPr>
            </w:pPr>
          </w:p>
        </w:tc>
        <w:tc>
          <w:tcPr>
            <w:tcW w:w="540" w:type="dxa"/>
            <w:vAlign w:val="top"/>
          </w:tcPr>
          <w:p w14:paraId="3FF37CB1" w14:textId="697ADD07" w:rsidR="00EF26C9" w:rsidRPr="00EF26C9" w:rsidRDefault="00EF26C9" w:rsidP="00970B94">
            <w:pPr>
              <w:spacing w:after="0" w:line="259" w:lineRule="auto"/>
              <w:rPr>
                <w:sz w:val="18"/>
                <w:szCs w:val="18"/>
              </w:rPr>
            </w:pPr>
          </w:p>
        </w:tc>
        <w:tc>
          <w:tcPr>
            <w:tcW w:w="630" w:type="dxa"/>
            <w:vAlign w:val="top"/>
          </w:tcPr>
          <w:p w14:paraId="3D61A42B" w14:textId="22C6CEAD" w:rsidR="00EF26C9" w:rsidRPr="00EF26C9" w:rsidRDefault="00EF26C9" w:rsidP="00970B94">
            <w:pPr>
              <w:spacing w:after="0" w:line="259" w:lineRule="auto"/>
              <w:rPr>
                <w:sz w:val="18"/>
                <w:szCs w:val="18"/>
              </w:rPr>
            </w:pPr>
          </w:p>
        </w:tc>
        <w:tc>
          <w:tcPr>
            <w:tcW w:w="630" w:type="dxa"/>
            <w:vAlign w:val="top"/>
          </w:tcPr>
          <w:p w14:paraId="5C881E71" w14:textId="2E744401" w:rsidR="00EF26C9" w:rsidRPr="00EF26C9" w:rsidRDefault="00EF26C9" w:rsidP="00970B94">
            <w:pPr>
              <w:spacing w:after="0" w:line="259" w:lineRule="auto"/>
              <w:rPr>
                <w:sz w:val="18"/>
                <w:szCs w:val="18"/>
              </w:rPr>
            </w:pPr>
          </w:p>
        </w:tc>
        <w:tc>
          <w:tcPr>
            <w:tcW w:w="450" w:type="dxa"/>
            <w:vAlign w:val="top"/>
          </w:tcPr>
          <w:p w14:paraId="6D04C883" w14:textId="77777777" w:rsidR="00EF26C9" w:rsidRPr="00EF26C9" w:rsidRDefault="00EF26C9" w:rsidP="00970B94">
            <w:pPr>
              <w:spacing w:after="0" w:line="259" w:lineRule="auto"/>
              <w:rPr>
                <w:sz w:val="18"/>
                <w:szCs w:val="18"/>
              </w:rPr>
            </w:pPr>
          </w:p>
        </w:tc>
        <w:tc>
          <w:tcPr>
            <w:tcW w:w="540" w:type="dxa"/>
            <w:vAlign w:val="top"/>
          </w:tcPr>
          <w:p w14:paraId="6B8D4645" w14:textId="77777777" w:rsidR="00EF26C9" w:rsidRPr="00EF26C9" w:rsidRDefault="00EF26C9" w:rsidP="00970B94">
            <w:pPr>
              <w:spacing w:after="0" w:line="259" w:lineRule="auto"/>
              <w:rPr>
                <w:sz w:val="18"/>
                <w:szCs w:val="18"/>
              </w:rPr>
            </w:pPr>
          </w:p>
        </w:tc>
        <w:tc>
          <w:tcPr>
            <w:tcW w:w="630" w:type="dxa"/>
            <w:vAlign w:val="top"/>
          </w:tcPr>
          <w:p w14:paraId="25CDA880" w14:textId="77777777" w:rsidR="00EF26C9" w:rsidRPr="00EF26C9" w:rsidRDefault="00EF26C9" w:rsidP="00970B94">
            <w:pPr>
              <w:spacing w:after="0" w:line="259" w:lineRule="auto"/>
              <w:rPr>
                <w:sz w:val="18"/>
                <w:szCs w:val="18"/>
              </w:rPr>
            </w:pPr>
          </w:p>
        </w:tc>
        <w:tc>
          <w:tcPr>
            <w:tcW w:w="540" w:type="dxa"/>
            <w:vAlign w:val="top"/>
          </w:tcPr>
          <w:p w14:paraId="5DC5EB79" w14:textId="77777777" w:rsidR="00EF26C9" w:rsidRPr="00EF26C9" w:rsidRDefault="00EF26C9" w:rsidP="00970B94">
            <w:pPr>
              <w:spacing w:after="0" w:line="259" w:lineRule="auto"/>
              <w:rPr>
                <w:sz w:val="18"/>
                <w:szCs w:val="18"/>
              </w:rPr>
            </w:pPr>
          </w:p>
        </w:tc>
        <w:tc>
          <w:tcPr>
            <w:tcW w:w="450" w:type="dxa"/>
            <w:vAlign w:val="top"/>
          </w:tcPr>
          <w:p w14:paraId="0CE76AE9" w14:textId="77777777" w:rsidR="00EF26C9" w:rsidRPr="00EF26C9" w:rsidRDefault="00EF26C9" w:rsidP="00970B94">
            <w:pPr>
              <w:spacing w:after="0" w:line="259" w:lineRule="auto"/>
              <w:rPr>
                <w:sz w:val="18"/>
                <w:szCs w:val="18"/>
              </w:rPr>
            </w:pPr>
          </w:p>
        </w:tc>
        <w:tc>
          <w:tcPr>
            <w:tcW w:w="540" w:type="dxa"/>
            <w:vAlign w:val="top"/>
          </w:tcPr>
          <w:p w14:paraId="24FD19FA" w14:textId="77777777" w:rsidR="00EF26C9" w:rsidRPr="00EF26C9" w:rsidRDefault="00EF26C9" w:rsidP="00970B94">
            <w:pPr>
              <w:spacing w:after="0" w:line="259" w:lineRule="auto"/>
              <w:rPr>
                <w:sz w:val="18"/>
                <w:szCs w:val="18"/>
              </w:rPr>
            </w:pPr>
          </w:p>
        </w:tc>
        <w:tc>
          <w:tcPr>
            <w:tcW w:w="381" w:type="dxa"/>
            <w:vAlign w:val="top"/>
          </w:tcPr>
          <w:p w14:paraId="1CDA618A" w14:textId="77777777" w:rsidR="00EF26C9" w:rsidRPr="00EF26C9" w:rsidRDefault="00EF26C9" w:rsidP="00970B94">
            <w:pPr>
              <w:spacing w:after="0" w:line="259" w:lineRule="auto"/>
              <w:rPr>
                <w:sz w:val="18"/>
                <w:szCs w:val="18"/>
              </w:rPr>
            </w:pPr>
          </w:p>
        </w:tc>
        <w:tc>
          <w:tcPr>
            <w:tcW w:w="959" w:type="dxa"/>
            <w:vAlign w:val="top"/>
          </w:tcPr>
          <w:p w14:paraId="00DCBD2F" w14:textId="77777777" w:rsidR="00EF26C9" w:rsidRPr="00EF26C9" w:rsidRDefault="00EF26C9" w:rsidP="00970B94">
            <w:pPr>
              <w:spacing w:after="0" w:line="259" w:lineRule="auto"/>
              <w:rPr>
                <w:sz w:val="18"/>
                <w:szCs w:val="18"/>
              </w:rPr>
            </w:pPr>
          </w:p>
        </w:tc>
      </w:tr>
    </w:tbl>
    <w:p w14:paraId="36151ADD" w14:textId="77777777" w:rsidR="00EF26C9" w:rsidRDefault="00EF26C9">
      <w:pPr>
        <w:spacing w:after="160" w:line="259" w:lineRule="auto"/>
      </w:pPr>
    </w:p>
    <w:p w14:paraId="6119E23C" w14:textId="77777777" w:rsidR="00CD2790" w:rsidRDefault="00CD2790">
      <w:pPr>
        <w:spacing w:after="160" w:line="259" w:lineRule="auto"/>
      </w:pPr>
    </w:p>
    <w:p w14:paraId="3CB1522A" w14:textId="77777777" w:rsidR="00CD2790" w:rsidRDefault="00CD2790">
      <w:pPr>
        <w:spacing w:after="160" w:line="259" w:lineRule="auto"/>
      </w:pPr>
    </w:p>
    <w:p w14:paraId="487274D6" w14:textId="322B282F" w:rsidR="00CD2790" w:rsidRDefault="00CD2790">
      <w:pPr>
        <w:spacing w:after="160" w:line="259" w:lineRule="auto"/>
      </w:pPr>
      <w:r>
        <w:br w:type="page"/>
      </w:r>
    </w:p>
    <w:p w14:paraId="79A9ECD9" w14:textId="77777777" w:rsidR="00CD2790" w:rsidRDefault="00CD2790">
      <w:pPr>
        <w:spacing w:after="160" w:line="259" w:lineRule="auto"/>
        <w:sectPr w:rsidR="00CD2790" w:rsidSect="00CD2790">
          <w:pgSz w:w="15840" w:h="12240" w:orient="landscape"/>
          <w:pgMar w:top="720" w:right="720" w:bottom="720" w:left="720" w:header="720" w:footer="720" w:gutter="0"/>
          <w:cols w:space="720"/>
          <w:docGrid w:linePitch="360"/>
        </w:sectPr>
      </w:pPr>
    </w:p>
    <w:p w14:paraId="076A22CD" w14:textId="3B93FC80" w:rsidR="00CD2790" w:rsidRDefault="00CD2790" w:rsidP="00CD2790">
      <w:pPr>
        <w:pStyle w:val="Heading2"/>
      </w:pPr>
      <w:bookmarkStart w:id="28" w:name="_Preschool_Budget_Form"/>
      <w:bookmarkStart w:id="29" w:name="_Toc225170465"/>
      <w:bookmarkEnd w:id="28"/>
      <w:r w:rsidRPr="00CD2790">
        <w:lastRenderedPageBreak/>
        <w:t>Preschool Budget Form</w:t>
      </w:r>
      <w:bookmarkEnd w:id="29"/>
    </w:p>
    <w:p w14:paraId="7E9FE62D" w14:textId="77777777" w:rsidR="00CD2790" w:rsidRDefault="00CD2790" w:rsidP="00CD2790">
      <w:pPr>
        <w:spacing w:after="160" w:line="259" w:lineRule="auto"/>
      </w:pPr>
      <w:r w:rsidRPr="00CD2790">
        <w:rPr>
          <w:b/>
          <w:bCs/>
        </w:rPr>
        <w:t>No grant award funds are available for startup costs at this time.</w:t>
      </w:r>
      <w:r>
        <w:t xml:space="preserve"> Applicants will complete all information, as applicable, on the Preschool Budget Form. The applicant will provide an estimated budget for each location. The applicant will total all columns and rows to ensure the accuracy of calculations.</w:t>
      </w:r>
    </w:p>
    <w:p w14:paraId="574E5384" w14:textId="69D008EE" w:rsidR="00CD2790" w:rsidRDefault="00CD2790" w:rsidP="00CD2790">
      <w:pPr>
        <w:spacing w:after="160" w:line="259" w:lineRule="auto"/>
      </w:pPr>
      <w:r w:rsidRPr="00CD2790">
        <w:rPr>
          <w:b/>
          <w:bCs/>
        </w:rPr>
        <w:t>A district’s general fund may not be used</w:t>
      </w:r>
      <w:r>
        <w:t xml:space="preserve"> to support costs of implementing the Statewide Voluntary Preschool Program for the first year. The applicant will utilize other funding sources to operate the Preschool Program during the 2026-2027 school year. As described in </w:t>
      </w:r>
      <w:hyperlink r:id="rId25" w:history="1">
        <w:r w:rsidRPr="00CD2790">
          <w:rPr>
            <w:rStyle w:val="Hyperlink"/>
          </w:rPr>
          <w:t>298A.2</w:t>
        </w:r>
      </w:hyperlink>
      <w:r>
        <w:t>, one option would be for districts to move unexpended, unobligated funding from certain sources to a flexibility fund account. These sources include the professional development supplement, home school assistance program funds, and any other school district fund or school district general fund account if the program, purpose, or requirements for the expenditure of such funding have been repealed or are no longer in effect. Districts, through a board resolution that includes specific stipulations as described in</w:t>
      </w:r>
      <w:r w:rsidR="00D37A91">
        <w:t xml:space="preserve"> </w:t>
      </w:r>
      <w:hyperlink r:id="rId26" w:history="1">
        <w:r w:rsidR="00D37A91" w:rsidRPr="00CD2790">
          <w:rPr>
            <w:rStyle w:val="Hyperlink"/>
          </w:rPr>
          <w:t>298A.2</w:t>
        </w:r>
      </w:hyperlink>
      <w:r>
        <w:t>, can then use these funds for their Statewide Voluntary Preschool Program (including startup costs). Other options for funding the first year may include, but are not limited to, seeking other grants available for this purpose, soliciting donations, or fundraising.</w:t>
      </w:r>
    </w:p>
    <w:p w14:paraId="72E6E2DD" w14:textId="77777777" w:rsidR="00CD2790" w:rsidRDefault="00CD2790" w:rsidP="00CD2790">
      <w:pPr>
        <w:spacing w:after="160" w:line="259" w:lineRule="auto"/>
      </w:pPr>
      <w:r>
        <w:t>The funding required to operate the Preschool Program during the 2026-2027 school year will be delineated on the Preschool Budget Form and further detailed in the Preschool Budget Narrative form. Funding (.5) to support the Preschool Program in 2027-2028 will be generated from the 2026 Certified Enrollment Count.</w:t>
      </w:r>
    </w:p>
    <w:p w14:paraId="1E9A386A" w14:textId="77777777" w:rsidR="00CD2790" w:rsidRDefault="00CD2790" w:rsidP="00CD2790">
      <w:pPr>
        <w:spacing w:after="160" w:line="259" w:lineRule="auto"/>
      </w:pPr>
      <w:r>
        <w:t>Subsequent years are automatically funded through the Certified Enrollment Count.</w:t>
      </w:r>
    </w:p>
    <w:p w14:paraId="1D73055D" w14:textId="77777777" w:rsidR="00CD2790" w:rsidRDefault="00CD2790" w:rsidP="00CD2790">
      <w:pPr>
        <w:spacing w:after="160" w:line="259" w:lineRule="auto"/>
      </w:pPr>
      <w:r>
        <w:t xml:space="preserve">The formula for calculation of state aid is: 0.5 x certified enrollment count of SWVPP </w:t>
      </w:r>
      <w:proofErr w:type="gramStart"/>
      <w:r>
        <w:t>students</w:t>
      </w:r>
      <w:proofErr w:type="gramEnd"/>
      <w:r>
        <w:t xml:space="preserve"> times the state cost per pupil. The state cost per pupil for FY26 is $7,988. This amount changes based on the supplemental state aid percentage for the given fiscal year.</w:t>
      </w:r>
    </w:p>
    <w:p w14:paraId="60A185DE" w14:textId="77777777" w:rsidR="00CD2790" w:rsidRDefault="00CD2790" w:rsidP="00CD2790">
      <w:pPr>
        <w:spacing w:after="160" w:line="259" w:lineRule="auto"/>
      </w:pPr>
      <w:r>
        <w:t>Lines may be added to accommodate additional locations as needed.</w:t>
      </w:r>
    </w:p>
    <w:p w14:paraId="2F99819F" w14:textId="449BB75A" w:rsidR="00CD2790" w:rsidRDefault="00CD2790" w:rsidP="00FB7067">
      <w:pPr>
        <w:pStyle w:val="ListParagraph"/>
        <w:numPr>
          <w:ilvl w:val="0"/>
          <w:numId w:val="62"/>
        </w:numPr>
      </w:pPr>
      <w:r>
        <w:t>If Administrative Costs are anticipated, the applicant must complete the Administrative Cost Budget in the Preschool Budget Narrative form. Districts may not supplant administrative costs. District administrative costs are limited to 5% of the state cost per pupil. Community partners may use 10% of the 95% allocation for administrative costs.</w:t>
      </w:r>
    </w:p>
    <w:p w14:paraId="5A6F788F" w14:textId="2553E2A2" w:rsidR="00CD2790" w:rsidRDefault="00CD2790" w:rsidP="00FB7067">
      <w:pPr>
        <w:pStyle w:val="ListParagraph"/>
        <w:numPr>
          <w:ilvl w:val="0"/>
          <w:numId w:val="62"/>
        </w:numPr>
      </w:pPr>
      <w:r>
        <w:t>The categories for the description of expenses need not all be funded (some categories may be $0).</w:t>
      </w:r>
    </w:p>
    <w:p w14:paraId="17EEB570" w14:textId="3C1382BC" w:rsidR="00CD2790" w:rsidRDefault="00CD2790">
      <w:pPr>
        <w:spacing w:after="160" w:line="259" w:lineRule="auto"/>
      </w:pPr>
      <w:r w:rsidRPr="00FB7067">
        <w:rPr>
          <w:b/>
          <w:bCs/>
        </w:rPr>
        <w:t>Note:</w:t>
      </w:r>
      <w:r>
        <w:t xml:space="preserve"> All SWVPP funds are categorical; please refer to </w:t>
      </w:r>
      <w:hyperlink r:id="rId27" w:history="1">
        <w:r w:rsidRPr="00CD2790">
          <w:rPr>
            <w:rStyle w:val="Hyperlink"/>
          </w:rPr>
          <w:t>IAC 281-98.13</w:t>
        </w:r>
      </w:hyperlink>
      <w:r>
        <w:t xml:space="preserve"> for allowable costs. Partnership budgets should be based upon direct costs to provide and maintain a quality preschool program rather than per child costs.</w:t>
      </w:r>
    </w:p>
    <w:p w14:paraId="75CA308C" w14:textId="77777777" w:rsidR="00FB7067" w:rsidRDefault="00FB7067">
      <w:pPr>
        <w:spacing w:after="160" w:line="259" w:lineRule="auto"/>
        <w:sectPr w:rsidR="00FB7067" w:rsidSect="00CD2790">
          <w:pgSz w:w="12240" w:h="15840"/>
          <w:pgMar w:top="720" w:right="720" w:bottom="720" w:left="720" w:header="720" w:footer="720" w:gutter="0"/>
          <w:cols w:space="720"/>
          <w:docGrid w:linePitch="360"/>
        </w:sectPr>
      </w:pPr>
    </w:p>
    <w:tbl>
      <w:tblPr>
        <w:tblStyle w:val="DefaultEducation"/>
        <w:tblW w:w="0" w:type="auto"/>
        <w:tblLook w:val="04A0" w:firstRow="1" w:lastRow="0" w:firstColumn="1" w:lastColumn="0" w:noHBand="0" w:noVBand="1"/>
      </w:tblPr>
      <w:tblGrid>
        <w:gridCol w:w="1242"/>
        <w:gridCol w:w="1231"/>
        <w:gridCol w:w="1506"/>
        <w:gridCol w:w="1234"/>
        <w:gridCol w:w="1197"/>
        <w:gridCol w:w="1372"/>
        <w:gridCol w:w="1248"/>
        <w:gridCol w:w="1279"/>
        <w:gridCol w:w="1283"/>
        <w:gridCol w:w="1528"/>
        <w:gridCol w:w="1260"/>
      </w:tblGrid>
      <w:tr w:rsidR="00FB7067" w:rsidRPr="00FB7067" w14:paraId="5BB86EC0" w14:textId="77777777" w:rsidTr="00FB7067">
        <w:trPr>
          <w:cnfStyle w:val="100000000000" w:firstRow="1" w:lastRow="0" w:firstColumn="0" w:lastColumn="0" w:oddVBand="0" w:evenVBand="0" w:oddHBand="0" w:evenHBand="0" w:firstRowFirstColumn="0" w:firstRowLastColumn="0" w:lastRowFirstColumn="0" w:lastRowLastColumn="0"/>
        </w:trPr>
        <w:tc>
          <w:tcPr>
            <w:tcW w:w="1309" w:type="dxa"/>
          </w:tcPr>
          <w:p w14:paraId="36E680F9" w14:textId="706C7E9F"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lastRenderedPageBreak/>
              <w:t>Location</w:t>
            </w:r>
          </w:p>
        </w:tc>
        <w:tc>
          <w:tcPr>
            <w:tcW w:w="1309" w:type="dxa"/>
          </w:tcPr>
          <w:p w14:paraId="5FFD1188" w14:textId="01F19A49"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Salaries</w:t>
            </w:r>
          </w:p>
        </w:tc>
        <w:tc>
          <w:tcPr>
            <w:tcW w:w="1308" w:type="dxa"/>
          </w:tcPr>
          <w:p w14:paraId="43EEA8DF" w14:textId="5AA47634"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Administrative Costs</w:t>
            </w:r>
          </w:p>
        </w:tc>
        <w:tc>
          <w:tcPr>
            <w:tcW w:w="1308" w:type="dxa"/>
          </w:tcPr>
          <w:p w14:paraId="35D159BD" w14:textId="2E76B7F8"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Benefits</w:t>
            </w:r>
          </w:p>
        </w:tc>
        <w:tc>
          <w:tcPr>
            <w:tcW w:w="1308" w:type="dxa"/>
          </w:tcPr>
          <w:p w14:paraId="3B6C82A0" w14:textId="28C6E57C"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Travel</w:t>
            </w:r>
          </w:p>
        </w:tc>
        <w:tc>
          <w:tcPr>
            <w:tcW w:w="1308" w:type="dxa"/>
          </w:tcPr>
          <w:p w14:paraId="4CDBFB3B" w14:textId="41FD9C5D"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Professional Development</w:t>
            </w:r>
          </w:p>
        </w:tc>
        <w:tc>
          <w:tcPr>
            <w:tcW w:w="1308" w:type="dxa"/>
          </w:tcPr>
          <w:p w14:paraId="2E41EEBC" w14:textId="612EC760"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Supplies &amp; Materials</w:t>
            </w:r>
          </w:p>
        </w:tc>
        <w:tc>
          <w:tcPr>
            <w:tcW w:w="1308" w:type="dxa"/>
          </w:tcPr>
          <w:p w14:paraId="32707625" w14:textId="0C1E1638"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Equipment</w:t>
            </w:r>
          </w:p>
        </w:tc>
        <w:tc>
          <w:tcPr>
            <w:tcW w:w="1308" w:type="dxa"/>
          </w:tcPr>
          <w:p w14:paraId="1F7126BC" w14:textId="6C2C9C60"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Contracted Services</w:t>
            </w:r>
          </w:p>
        </w:tc>
        <w:tc>
          <w:tcPr>
            <w:tcW w:w="1308" w:type="dxa"/>
          </w:tcPr>
          <w:p w14:paraId="52E7C41A" w14:textId="769775E6"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Transportation</w:t>
            </w:r>
          </w:p>
        </w:tc>
        <w:tc>
          <w:tcPr>
            <w:tcW w:w="1308" w:type="dxa"/>
          </w:tcPr>
          <w:p w14:paraId="205AF011" w14:textId="16D59983" w:rsidR="00FB7067" w:rsidRPr="00FB7067" w:rsidRDefault="00FB7067" w:rsidP="00FB7067">
            <w:pPr>
              <w:spacing w:after="0" w:line="259" w:lineRule="auto"/>
              <w:jc w:val="center"/>
              <w:rPr>
                <w:color w:val="FFFFFF" w:themeColor="background1"/>
                <w:sz w:val="20"/>
                <w:szCs w:val="20"/>
              </w:rPr>
            </w:pPr>
            <w:r w:rsidRPr="00FB7067">
              <w:rPr>
                <w:color w:val="FFFFFF" w:themeColor="background1"/>
                <w:sz w:val="20"/>
                <w:szCs w:val="20"/>
              </w:rPr>
              <w:t>Total Expenses at Location</w:t>
            </w:r>
          </w:p>
        </w:tc>
      </w:tr>
      <w:tr w:rsidR="00FB7067" w:rsidRPr="00FB7067" w14:paraId="3741DBD6" w14:textId="77777777" w:rsidTr="00FB7067">
        <w:tc>
          <w:tcPr>
            <w:tcW w:w="1309" w:type="dxa"/>
            <w:vAlign w:val="top"/>
          </w:tcPr>
          <w:p w14:paraId="4D7DACE4" w14:textId="77777777" w:rsidR="00FB7067" w:rsidRPr="00FB7067" w:rsidRDefault="00FB7067" w:rsidP="00FB7067">
            <w:pPr>
              <w:spacing w:after="0" w:line="259" w:lineRule="auto"/>
              <w:rPr>
                <w:szCs w:val="20"/>
              </w:rPr>
            </w:pPr>
          </w:p>
        </w:tc>
        <w:tc>
          <w:tcPr>
            <w:tcW w:w="1309" w:type="dxa"/>
            <w:vAlign w:val="top"/>
          </w:tcPr>
          <w:p w14:paraId="4826FF2D" w14:textId="77777777" w:rsidR="00FB7067" w:rsidRPr="00FB7067" w:rsidRDefault="00FB7067" w:rsidP="00FB7067">
            <w:pPr>
              <w:spacing w:after="0" w:line="259" w:lineRule="auto"/>
              <w:rPr>
                <w:szCs w:val="20"/>
              </w:rPr>
            </w:pPr>
          </w:p>
        </w:tc>
        <w:tc>
          <w:tcPr>
            <w:tcW w:w="1308" w:type="dxa"/>
            <w:vAlign w:val="top"/>
          </w:tcPr>
          <w:p w14:paraId="695E8B4E" w14:textId="0A966ED8" w:rsidR="00FB7067" w:rsidRPr="00FB7067" w:rsidRDefault="00FB7067" w:rsidP="00FB7067">
            <w:pPr>
              <w:spacing w:after="0" w:line="259" w:lineRule="auto"/>
              <w:rPr>
                <w:szCs w:val="20"/>
              </w:rPr>
            </w:pPr>
          </w:p>
        </w:tc>
        <w:tc>
          <w:tcPr>
            <w:tcW w:w="1308" w:type="dxa"/>
            <w:vAlign w:val="top"/>
          </w:tcPr>
          <w:p w14:paraId="6B131F6D" w14:textId="77777777" w:rsidR="00FB7067" w:rsidRPr="00FB7067" w:rsidRDefault="00FB7067" w:rsidP="00FB7067">
            <w:pPr>
              <w:spacing w:after="0" w:line="259" w:lineRule="auto"/>
              <w:rPr>
                <w:szCs w:val="20"/>
              </w:rPr>
            </w:pPr>
          </w:p>
        </w:tc>
        <w:tc>
          <w:tcPr>
            <w:tcW w:w="1308" w:type="dxa"/>
            <w:vAlign w:val="top"/>
          </w:tcPr>
          <w:p w14:paraId="57A98E9C" w14:textId="77777777" w:rsidR="00FB7067" w:rsidRPr="00FB7067" w:rsidRDefault="00FB7067" w:rsidP="00FB7067">
            <w:pPr>
              <w:spacing w:after="0" w:line="259" w:lineRule="auto"/>
              <w:rPr>
                <w:szCs w:val="20"/>
              </w:rPr>
            </w:pPr>
          </w:p>
        </w:tc>
        <w:tc>
          <w:tcPr>
            <w:tcW w:w="1308" w:type="dxa"/>
            <w:vAlign w:val="top"/>
          </w:tcPr>
          <w:p w14:paraId="1ED0D3CF" w14:textId="77777777" w:rsidR="00FB7067" w:rsidRPr="00FB7067" w:rsidRDefault="00FB7067" w:rsidP="00FB7067">
            <w:pPr>
              <w:spacing w:after="0" w:line="259" w:lineRule="auto"/>
              <w:rPr>
                <w:szCs w:val="20"/>
              </w:rPr>
            </w:pPr>
          </w:p>
        </w:tc>
        <w:tc>
          <w:tcPr>
            <w:tcW w:w="1308" w:type="dxa"/>
            <w:vAlign w:val="top"/>
          </w:tcPr>
          <w:p w14:paraId="4C5A7D92" w14:textId="77777777" w:rsidR="00FB7067" w:rsidRPr="00FB7067" w:rsidRDefault="00FB7067" w:rsidP="00FB7067">
            <w:pPr>
              <w:spacing w:after="0" w:line="259" w:lineRule="auto"/>
              <w:rPr>
                <w:szCs w:val="20"/>
              </w:rPr>
            </w:pPr>
          </w:p>
        </w:tc>
        <w:tc>
          <w:tcPr>
            <w:tcW w:w="1308" w:type="dxa"/>
            <w:vAlign w:val="top"/>
          </w:tcPr>
          <w:p w14:paraId="46902DEB" w14:textId="77777777" w:rsidR="00FB7067" w:rsidRPr="00FB7067" w:rsidRDefault="00FB7067" w:rsidP="00FB7067">
            <w:pPr>
              <w:spacing w:after="0" w:line="259" w:lineRule="auto"/>
              <w:rPr>
                <w:szCs w:val="20"/>
              </w:rPr>
            </w:pPr>
          </w:p>
        </w:tc>
        <w:tc>
          <w:tcPr>
            <w:tcW w:w="1308" w:type="dxa"/>
            <w:vAlign w:val="top"/>
          </w:tcPr>
          <w:p w14:paraId="243E6F15" w14:textId="77777777" w:rsidR="00FB7067" w:rsidRPr="00FB7067" w:rsidRDefault="00FB7067" w:rsidP="00FB7067">
            <w:pPr>
              <w:spacing w:after="0" w:line="259" w:lineRule="auto"/>
              <w:rPr>
                <w:szCs w:val="20"/>
              </w:rPr>
            </w:pPr>
          </w:p>
        </w:tc>
        <w:tc>
          <w:tcPr>
            <w:tcW w:w="1308" w:type="dxa"/>
            <w:vAlign w:val="top"/>
          </w:tcPr>
          <w:p w14:paraId="0A3842E3" w14:textId="77777777" w:rsidR="00FB7067" w:rsidRPr="00FB7067" w:rsidRDefault="00FB7067" w:rsidP="00FB7067">
            <w:pPr>
              <w:spacing w:after="0" w:line="259" w:lineRule="auto"/>
              <w:rPr>
                <w:szCs w:val="20"/>
              </w:rPr>
            </w:pPr>
          </w:p>
        </w:tc>
        <w:tc>
          <w:tcPr>
            <w:tcW w:w="1308" w:type="dxa"/>
            <w:vAlign w:val="top"/>
          </w:tcPr>
          <w:p w14:paraId="2B6AB22B" w14:textId="77777777" w:rsidR="00FB7067" w:rsidRPr="00FB7067" w:rsidRDefault="00FB7067" w:rsidP="00FB7067">
            <w:pPr>
              <w:spacing w:after="0" w:line="259" w:lineRule="auto"/>
              <w:rPr>
                <w:szCs w:val="20"/>
              </w:rPr>
            </w:pPr>
          </w:p>
        </w:tc>
      </w:tr>
      <w:tr w:rsidR="00FB7067" w:rsidRPr="00FB7067" w14:paraId="7A4C72B2" w14:textId="77777777" w:rsidTr="00FB7067">
        <w:tc>
          <w:tcPr>
            <w:tcW w:w="1309" w:type="dxa"/>
            <w:vAlign w:val="top"/>
          </w:tcPr>
          <w:p w14:paraId="749B6DC4" w14:textId="77777777" w:rsidR="00FB7067" w:rsidRPr="00FB7067" w:rsidRDefault="00FB7067" w:rsidP="00FB7067">
            <w:pPr>
              <w:spacing w:after="0" w:line="259" w:lineRule="auto"/>
              <w:rPr>
                <w:szCs w:val="20"/>
              </w:rPr>
            </w:pPr>
          </w:p>
        </w:tc>
        <w:tc>
          <w:tcPr>
            <w:tcW w:w="1309" w:type="dxa"/>
            <w:vAlign w:val="top"/>
          </w:tcPr>
          <w:p w14:paraId="0EB70EAD" w14:textId="77777777" w:rsidR="00FB7067" w:rsidRPr="00FB7067" w:rsidRDefault="00FB7067" w:rsidP="00FB7067">
            <w:pPr>
              <w:spacing w:after="0" w:line="259" w:lineRule="auto"/>
              <w:rPr>
                <w:szCs w:val="20"/>
              </w:rPr>
            </w:pPr>
          </w:p>
        </w:tc>
        <w:tc>
          <w:tcPr>
            <w:tcW w:w="1308" w:type="dxa"/>
            <w:vAlign w:val="top"/>
          </w:tcPr>
          <w:p w14:paraId="09CEEDEB" w14:textId="1B184FB8" w:rsidR="00FB7067" w:rsidRPr="00FB7067" w:rsidRDefault="00FB7067" w:rsidP="00FB7067">
            <w:pPr>
              <w:spacing w:after="0" w:line="259" w:lineRule="auto"/>
              <w:rPr>
                <w:szCs w:val="20"/>
              </w:rPr>
            </w:pPr>
          </w:p>
        </w:tc>
        <w:tc>
          <w:tcPr>
            <w:tcW w:w="1308" w:type="dxa"/>
            <w:vAlign w:val="top"/>
          </w:tcPr>
          <w:p w14:paraId="628A11A2" w14:textId="77777777" w:rsidR="00FB7067" w:rsidRPr="00FB7067" w:rsidRDefault="00FB7067" w:rsidP="00FB7067">
            <w:pPr>
              <w:spacing w:after="0" w:line="259" w:lineRule="auto"/>
              <w:rPr>
                <w:szCs w:val="20"/>
              </w:rPr>
            </w:pPr>
          </w:p>
        </w:tc>
        <w:tc>
          <w:tcPr>
            <w:tcW w:w="1308" w:type="dxa"/>
            <w:vAlign w:val="top"/>
          </w:tcPr>
          <w:p w14:paraId="65D355B5" w14:textId="77777777" w:rsidR="00FB7067" w:rsidRPr="00FB7067" w:rsidRDefault="00FB7067" w:rsidP="00FB7067">
            <w:pPr>
              <w:spacing w:after="0" w:line="259" w:lineRule="auto"/>
              <w:rPr>
                <w:szCs w:val="20"/>
              </w:rPr>
            </w:pPr>
          </w:p>
        </w:tc>
        <w:tc>
          <w:tcPr>
            <w:tcW w:w="1308" w:type="dxa"/>
            <w:vAlign w:val="top"/>
          </w:tcPr>
          <w:p w14:paraId="778BE322" w14:textId="77777777" w:rsidR="00FB7067" w:rsidRPr="00FB7067" w:rsidRDefault="00FB7067" w:rsidP="00FB7067">
            <w:pPr>
              <w:spacing w:after="0" w:line="259" w:lineRule="auto"/>
              <w:rPr>
                <w:szCs w:val="20"/>
              </w:rPr>
            </w:pPr>
          </w:p>
        </w:tc>
        <w:tc>
          <w:tcPr>
            <w:tcW w:w="1308" w:type="dxa"/>
            <w:vAlign w:val="top"/>
          </w:tcPr>
          <w:p w14:paraId="4C957C26" w14:textId="77777777" w:rsidR="00FB7067" w:rsidRPr="00FB7067" w:rsidRDefault="00FB7067" w:rsidP="00FB7067">
            <w:pPr>
              <w:spacing w:after="0" w:line="259" w:lineRule="auto"/>
              <w:rPr>
                <w:szCs w:val="20"/>
              </w:rPr>
            </w:pPr>
          </w:p>
        </w:tc>
        <w:tc>
          <w:tcPr>
            <w:tcW w:w="1308" w:type="dxa"/>
            <w:vAlign w:val="top"/>
          </w:tcPr>
          <w:p w14:paraId="1DC88DC1" w14:textId="77777777" w:rsidR="00FB7067" w:rsidRPr="00FB7067" w:rsidRDefault="00FB7067" w:rsidP="00FB7067">
            <w:pPr>
              <w:spacing w:after="0" w:line="259" w:lineRule="auto"/>
              <w:rPr>
                <w:szCs w:val="20"/>
              </w:rPr>
            </w:pPr>
          </w:p>
        </w:tc>
        <w:tc>
          <w:tcPr>
            <w:tcW w:w="1308" w:type="dxa"/>
            <w:vAlign w:val="top"/>
          </w:tcPr>
          <w:p w14:paraId="31F2F7AF" w14:textId="77777777" w:rsidR="00FB7067" w:rsidRPr="00FB7067" w:rsidRDefault="00FB7067" w:rsidP="00FB7067">
            <w:pPr>
              <w:spacing w:after="0" w:line="259" w:lineRule="auto"/>
              <w:rPr>
                <w:szCs w:val="20"/>
              </w:rPr>
            </w:pPr>
          </w:p>
        </w:tc>
        <w:tc>
          <w:tcPr>
            <w:tcW w:w="1308" w:type="dxa"/>
            <w:vAlign w:val="top"/>
          </w:tcPr>
          <w:p w14:paraId="5114D4DB" w14:textId="77777777" w:rsidR="00FB7067" w:rsidRPr="00FB7067" w:rsidRDefault="00FB7067" w:rsidP="00FB7067">
            <w:pPr>
              <w:spacing w:after="0" w:line="259" w:lineRule="auto"/>
              <w:rPr>
                <w:szCs w:val="20"/>
              </w:rPr>
            </w:pPr>
          </w:p>
        </w:tc>
        <w:tc>
          <w:tcPr>
            <w:tcW w:w="1308" w:type="dxa"/>
            <w:vAlign w:val="top"/>
          </w:tcPr>
          <w:p w14:paraId="2736BF0F" w14:textId="77777777" w:rsidR="00FB7067" w:rsidRPr="00FB7067" w:rsidRDefault="00FB7067" w:rsidP="00FB7067">
            <w:pPr>
              <w:spacing w:after="0" w:line="259" w:lineRule="auto"/>
              <w:rPr>
                <w:szCs w:val="20"/>
              </w:rPr>
            </w:pPr>
          </w:p>
        </w:tc>
      </w:tr>
      <w:tr w:rsidR="00FB7067" w:rsidRPr="00FB7067" w14:paraId="52609863" w14:textId="77777777" w:rsidTr="00FB7067">
        <w:tc>
          <w:tcPr>
            <w:tcW w:w="1309" w:type="dxa"/>
            <w:vAlign w:val="top"/>
          </w:tcPr>
          <w:p w14:paraId="61D9051B" w14:textId="77777777" w:rsidR="00FB7067" w:rsidRPr="00FB7067" w:rsidRDefault="00FB7067" w:rsidP="00FB7067">
            <w:pPr>
              <w:spacing w:after="0" w:line="259" w:lineRule="auto"/>
              <w:rPr>
                <w:szCs w:val="20"/>
              </w:rPr>
            </w:pPr>
          </w:p>
        </w:tc>
        <w:tc>
          <w:tcPr>
            <w:tcW w:w="1309" w:type="dxa"/>
            <w:vAlign w:val="top"/>
          </w:tcPr>
          <w:p w14:paraId="5C21BB18" w14:textId="77777777" w:rsidR="00FB7067" w:rsidRPr="00FB7067" w:rsidRDefault="00FB7067" w:rsidP="00FB7067">
            <w:pPr>
              <w:spacing w:after="0" w:line="259" w:lineRule="auto"/>
              <w:rPr>
                <w:szCs w:val="20"/>
              </w:rPr>
            </w:pPr>
          </w:p>
        </w:tc>
        <w:tc>
          <w:tcPr>
            <w:tcW w:w="1308" w:type="dxa"/>
            <w:vAlign w:val="top"/>
          </w:tcPr>
          <w:p w14:paraId="5DA5D31E" w14:textId="1FBACB9B" w:rsidR="00FB7067" w:rsidRPr="00FB7067" w:rsidRDefault="00FB7067" w:rsidP="00FB7067">
            <w:pPr>
              <w:spacing w:after="0" w:line="259" w:lineRule="auto"/>
              <w:rPr>
                <w:szCs w:val="20"/>
              </w:rPr>
            </w:pPr>
          </w:p>
        </w:tc>
        <w:tc>
          <w:tcPr>
            <w:tcW w:w="1308" w:type="dxa"/>
            <w:vAlign w:val="top"/>
          </w:tcPr>
          <w:p w14:paraId="3DA11ED5" w14:textId="77777777" w:rsidR="00FB7067" w:rsidRPr="00FB7067" w:rsidRDefault="00FB7067" w:rsidP="00FB7067">
            <w:pPr>
              <w:spacing w:after="0" w:line="259" w:lineRule="auto"/>
              <w:rPr>
                <w:szCs w:val="20"/>
              </w:rPr>
            </w:pPr>
          </w:p>
        </w:tc>
        <w:tc>
          <w:tcPr>
            <w:tcW w:w="1308" w:type="dxa"/>
            <w:vAlign w:val="top"/>
          </w:tcPr>
          <w:p w14:paraId="6928B1A9" w14:textId="77777777" w:rsidR="00FB7067" w:rsidRPr="00FB7067" w:rsidRDefault="00FB7067" w:rsidP="00FB7067">
            <w:pPr>
              <w:spacing w:after="0" w:line="259" w:lineRule="auto"/>
              <w:rPr>
                <w:szCs w:val="20"/>
              </w:rPr>
            </w:pPr>
          </w:p>
        </w:tc>
        <w:tc>
          <w:tcPr>
            <w:tcW w:w="1308" w:type="dxa"/>
            <w:vAlign w:val="top"/>
          </w:tcPr>
          <w:p w14:paraId="593489E4" w14:textId="77777777" w:rsidR="00FB7067" w:rsidRPr="00FB7067" w:rsidRDefault="00FB7067" w:rsidP="00FB7067">
            <w:pPr>
              <w:spacing w:after="0" w:line="259" w:lineRule="auto"/>
              <w:rPr>
                <w:szCs w:val="20"/>
              </w:rPr>
            </w:pPr>
          </w:p>
        </w:tc>
        <w:tc>
          <w:tcPr>
            <w:tcW w:w="1308" w:type="dxa"/>
            <w:vAlign w:val="top"/>
          </w:tcPr>
          <w:p w14:paraId="4F9AE670" w14:textId="77777777" w:rsidR="00FB7067" w:rsidRPr="00FB7067" w:rsidRDefault="00FB7067" w:rsidP="00FB7067">
            <w:pPr>
              <w:spacing w:after="0" w:line="259" w:lineRule="auto"/>
              <w:rPr>
                <w:szCs w:val="20"/>
              </w:rPr>
            </w:pPr>
          </w:p>
        </w:tc>
        <w:tc>
          <w:tcPr>
            <w:tcW w:w="1308" w:type="dxa"/>
            <w:vAlign w:val="top"/>
          </w:tcPr>
          <w:p w14:paraId="04874523" w14:textId="77777777" w:rsidR="00FB7067" w:rsidRPr="00FB7067" w:rsidRDefault="00FB7067" w:rsidP="00FB7067">
            <w:pPr>
              <w:spacing w:after="0" w:line="259" w:lineRule="auto"/>
              <w:rPr>
                <w:szCs w:val="20"/>
              </w:rPr>
            </w:pPr>
          </w:p>
        </w:tc>
        <w:tc>
          <w:tcPr>
            <w:tcW w:w="1308" w:type="dxa"/>
            <w:vAlign w:val="top"/>
          </w:tcPr>
          <w:p w14:paraId="5473F926" w14:textId="77777777" w:rsidR="00FB7067" w:rsidRPr="00FB7067" w:rsidRDefault="00FB7067" w:rsidP="00FB7067">
            <w:pPr>
              <w:spacing w:after="0" w:line="259" w:lineRule="auto"/>
              <w:rPr>
                <w:szCs w:val="20"/>
              </w:rPr>
            </w:pPr>
          </w:p>
        </w:tc>
        <w:tc>
          <w:tcPr>
            <w:tcW w:w="1308" w:type="dxa"/>
            <w:vAlign w:val="top"/>
          </w:tcPr>
          <w:p w14:paraId="002A11CE" w14:textId="77777777" w:rsidR="00FB7067" w:rsidRPr="00FB7067" w:rsidRDefault="00FB7067" w:rsidP="00FB7067">
            <w:pPr>
              <w:spacing w:after="0" w:line="259" w:lineRule="auto"/>
              <w:rPr>
                <w:szCs w:val="20"/>
              </w:rPr>
            </w:pPr>
          </w:p>
        </w:tc>
        <w:tc>
          <w:tcPr>
            <w:tcW w:w="1308" w:type="dxa"/>
            <w:vAlign w:val="top"/>
          </w:tcPr>
          <w:p w14:paraId="68F9CDFF" w14:textId="77777777" w:rsidR="00FB7067" w:rsidRPr="00FB7067" w:rsidRDefault="00FB7067" w:rsidP="00FB7067">
            <w:pPr>
              <w:spacing w:after="0" w:line="259" w:lineRule="auto"/>
              <w:rPr>
                <w:szCs w:val="20"/>
              </w:rPr>
            </w:pPr>
          </w:p>
        </w:tc>
      </w:tr>
      <w:tr w:rsidR="00FB7067" w:rsidRPr="00FB7067" w14:paraId="1DAD843A" w14:textId="77777777" w:rsidTr="00FB7067">
        <w:tc>
          <w:tcPr>
            <w:tcW w:w="1309" w:type="dxa"/>
            <w:vAlign w:val="top"/>
          </w:tcPr>
          <w:p w14:paraId="5EC2F3A4" w14:textId="77777777" w:rsidR="00FB7067" w:rsidRPr="00FB7067" w:rsidRDefault="00FB7067" w:rsidP="00FB7067">
            <w:pPr>
              <w:spacing w:after="0" w:line="259" w:lineRule="auto"/>
              <w:rPr>
                <w:szCs w:val="20"/>
              </w:rPr>
            </w:pPr>
          </w:p>
        </w:tc>
        <w:tc>
          <w:tcPr>
            <w:tcW w:w="1309" w:type="dxa"/>
            <w:vAlign w:val="top"/>
          </w:tcPr>
          <w:p w14:paraId="26559CCF" w14:textId="77777777" w:rsidR="00FB7067" w:rsidRPr="00FB7067" w:rsidRDefault="00FB7067" w:rsidP="00FB7067">
            <w:pPr>
              <w:spacing w:after="0" w:line="259" w:lineRule="auto"/>
              <w:rPr>
                <w:szCs w:val="20"/>
              </w:rPr>
            </w:pPr>
          </w:p>
        </w:tc>
        <w:tc>
          <w:tcPr>
            <w:tcW w:w="1308" w:type="dxa"/>
            <w:vAlign w:val="top"/>
          </w:tcPr>
          <w:p w14:paraId="7809C712" w14:textId="151373FE" w:rsidR="00FB7067" w:rsidRPr="00FB7067" w:rsidRDefault="00FB7067" w:rsidP="00FB7067">
            <w:pPr>
              <w:spacing w:after="0" w:line="259" w:lineRule="auto"/>
              <w:rPr>
                <w:szCs w:val="20"/>
              </w:rPr>
            </w:pPr>
          </w:p>
        </w:tc>
        <w:tc>
          <w:tcPr>
            <w:tcW w:w="1308" w:type="dxa"/>
            <w:vAlign w:val="top"/>
          </w:tcPr>
          <w:p w14:paraId="2A26FE58" w14:textId="77777777" w:rsidR="00FB7067" w:rsidRPr="00FB7067" w:rsidRDefault="00FB7067" w:rsidP="00FB7067">
            <w:pPr>
              <w:spacing w:after="0" w:line="259" w:lineRule="auto"/>
              <w:rPr>
                <w:szCs w:val="20"/>
              </w:rPr>
            </w:pPr>
          </w:p>
        </w:tc>
        <w:tc>
          <w:tcPr>
            <w:tcW w:w="1308" w:type="dxa"/>
            <w:vAlign w:val="top"/>
          </w:tcPr>
          <w:p w14:paraId="34F832BD" w14:textId="77777777" w:rsidR="00FB7067" w:rsidRPr="00FB7067" w:rsidRDefault="00FB7067" w:rsidP="00FB7067">
            <w:pPr>
              <w:spacing w:after="0" w:line="259" w:lineRule="auto"/>
              <w:rPr>
                <w:szCs w:val="20"/>
              </w:rPr>
            </w:pPr>
          </w:p>
        </w:tc>
        <w:tc>
          <w:tcPr>
            <w:tcW w:w="1308" w:type="dxa"/>
            <w:vAlign w:val="top"/>
          </w:tcPr>
          <w:p w14:paraId="30BF3C0D" w14:textId="77777777" w:rsidR="00FB7067" w:rsidRPr="00FB7067" w:rsidRDefault="00FB7067" w:rsidP="00FB7067">
            <w:pPr>
              <w:spacing w:after="0" w:line="259" w:lineRule="auto"/>
              <w:rPr>
                <w:szCs w:val="20"/>
              </w:rPr>
            </w:pPr>
          </w:p>
        </w:tc>
        <w:tc>
          <w:tcPr>
            <w:tcW w:w="1308" w:type="dxa"/>
            <w:vAlign w:val="top"/>
          </w:tcPr>
          <w:p w14:paraId="336F8BD3" w14:textId="77777777" w:rsidR="00FB7067" w:rsidRPr="00FB7067" w:rsidRDefault="00FB7067" w:rsidP="00FB7067">
            <w:pPr>
              <w:spacing w:after="0" w:line="259" w:lineRule="auto"/>
              <w:rPr>
                <w:szCs w:val="20"/>
              </w:rPr>
            </w:pPr>
          </w:p>
        </w:tc>
        <w:tc>
          <w:tcPr>
            <w:tcW w:w="1308" w:type="dxa"/>
            <w:vAlign w:val="top"/>
          </w:tcPr>
          <w:p w14:paraId="5953F3F8" w14:textId="77777777" w:rsidR="00FB7067" w:rsidRPr="00FB7067" w:rsidRDefault="00FB7067" w:rsidP="00FB7067">
            <w:pPr>
              <w:spacing w:after="0" w:line="259" w:lineRule="auto"/>
              <w:rPr>
                <w:szCs w:val="20"/>
              </w:rPr>
            </w:pPr>
          </w:p>
        </w:tc>
        <w:tc>
          <w:tcPr>
            <w:tcW w:w="1308" w:type="dxa"/>
            <w:vAlign w:val="top"/>
          </w:tcPr>
          <w:p w14:paraId="04C35487" w14:textId="77777777" w:rsidR="00FB7067" w:rsidRPr="00FB7067" w:rsidRDefault="00FB7067" w:rsidP="00FB7067">
            <w:pPr>
              <w:spacing w:after="0" w:line="259" w:lineRule="auto"/>
              <w:rPr>
                <w:szCs w:val="20"/>
              </w:rPr>
            </w:pPr>
          </w:p>
        </w:tc>
        <w:tc>
          <w:tcPr>
            <w:tcW w:w="1308" w:type="dxa"/>
            <w:vAlign w:val="top"/>
          </w:tcPr>
          <w:p w14:paraId="548E73F1" w14:textId="77777777" w:rsidR="00FB7067" w:rsidRPr="00FB7067" w:rsidRDefault="00FB7067" w:rsidP="00FB7067">
            <w:pPr>
              <w:spacing w:after="0" w:line="259" w:lineRule="auto"/>
              <w:rPr>
                <w:szCs w:val="20"/>
              </w:rPr>
            </w:pPr>
          </w:p>
        </w:tc>
        <w:tc>
          <w:tcPr>
            <w:tcW w:w="1308" w:type="dxa"/>
            <w:vAlign w:val="top"/>
          </w:tcPr>
          <w:p w14:paraId="7802C787" w14:textId="77777777" w:rsidR="00FB7067" w:rsidRPr="00FB7067" w:rsidRDefault="00FB7067" w:rsidP="00FB7067">
            <w:pPr>
              <w:spacing w:after="0" w:line="259" w:lineRule="auto"/>
              <w:rPr>
                <w:szCs w:val="20"/>
              </w:rPr>
            </w:pPr>
          </w:p>
        </w:tc>
      </w:tr>
      <w:tr w:rsidR="00FB7067" w:rsidRPr="00FB7067" w14:paraId="12741350" w14:textId="77777777" w:rsidTr="00FB7067">
        <w:tc>
          <w:tcPr>
            <w:tcW w:w="1309" w:type="dxa"/>
            <w:vAlign w:val="top"/>
          </w:tcPr>
          <w:p w14:paraId="24B6540D" w14:textId="77777777" w:rsidR="00FB7067" w:rsidRPr="00FB7067" w:rsidRDefault="00FB7067" w:rsidP="00FB7067">
            <w:pPr>
              <w:spacing w:after="0" w:line="259" w:lineRule="auto"/>
              <w:rPr>
                <w:szCs w:val="20"/>
              </w:rPr>
            </w:pPr>
          </w:p>
        </w:tc>
        <w:tc>
          <w:tcPr>
            <w:tcW w:w="1309" w:type="dxa"/>
            <w:vAlign w:val="top"/>
          </w:tcPr>
          <w:p w14:paraId="2BF7ED46" w14:textId="77777777" w:rsidR="00FB7067" w:rsidRPr="00FB7067" w:rsidRDefault="00FB7067" w:rsidP="00FB7067">
            <w:pPr>
              <w:spacing w:after="0" w:line="259" w:lineRule="auto"/>
              <w:rPr>
                <w:szCs w:val="20"/>
              </w:rPr>
            </w:pPr>
          </w:p>
        </w:tc>
        <w:tc>
          <w:tcPr>
            <w:tcW w:w="1308" w:type="dxa"/>
            <w:vAlign w:val="top"/>
          </w:tcPr>
          <w:p w14:paraId="01C34C4B" w14:textId="3D6D7A41" w:rsidR="00FB7067" w:rsidRPr="00FB7067" w:rsidRDefault="00FB7067" w:rsidP="00FB7067">
            <w:pPr>
              <w:spacing w:after="0" w:line="259" w:lineRule="auto"/>
              <w:rPr>
                <w:szCs w:val="20"/>
              </w:rPr>
            </w:pPr>
          </w:p>
        </w:tc>
        <w:tc>
          <w:tcPr>
            <w:tcW w:w="1308" w:type="dxa"/>
            <w:vAlign w:val="top"/>
          </w:tcPr>
          <w:p w14:paraId="3C529D5B" w14:textId="77777777" w:rsidR="00FB7067" w:rsidRPr="00FB7067" w:rsidRDefault="00FB7067" w:rsidP="00FB7067">
            <w:pPr>
              <w:spacing w:after="0" w:line="259" w:lineRule="auto"/>
              <w:rPr>
                <w:szCs w:val="20"/>
              </w:rPr>
            </w:pPr>
          </w:p>
        </w:tc>
        <w:tc>
          <w:tcPr>
            <w:tcW w:w="1308" w:type="dxa"/>
            <w:vAlign w:val="top"/>
          </w:tcPr>
          <w:p w14:paraId="486B8A2C" w14:textId="77777777" w:rsidR="00FB7067" w:rsidRPr="00FB7067" w:rsidRDefault="00FB7067" w:rsidP="00FB7067">
            <w:pPr>
              <w:spacing w:after="0" w:line="259" w:lineRule="auto"/>
              <w:rPr>
                <w:szCs w:val="20"/>
              </w:rPr>
            </w:pPr>
          </w:p>
        </w:tc>
        <w:tc>
          <w:tcPr>
            <w:tcW w:w="1308" w:type="dxa"/>
            <w:vAlign w:val="top"/>
          </w:tcPr>
          <w:p w14:paraId="60A089DB" w14:textId="77777777" w:rsidR="00FB7067" w:rsidRPr="00FB7067" w:rsidRDefault="00FB7067" w:rsidP="00FB7067">
            <w:pPr>
              <w:spacing w:after="0" w:line="259" w:lineRule="auto"/>
              <w:rPr>
                <w:szCs w:val="20"/>
              </w:rPr>
            </w:pPr>
          </w:p>
        </w:tc>
        <w:tc>
          <w:tcPr>
            <w:tcW w:w="1308" w:type="dxa"/>
            <w:vAlign w:val="top"/>
          </w:tcPr>
          <w:p w14:paraId="09D58887" w14:textId="77777777" w:rsidR="00FB7067" w:rsidRPr="00FB7067" w:rsidRDefault="00FB7067" w:rsidP="00FB7067">
            <w:pPr>
              <w:spacing w:after="0" w:line="259" w:lineRule="auto"/>
              <w:rPr>
                <w:szCs w:val="20"/>
              </w:rPr>
            </w:pPr>
          </w:p>
        </w:tc>
        <w:tc>
          <w:tcPr>
            <w:tcW w:w="1308" w:type="dxa"/>
            <w:vAlign w:val="top"/>
          </w:tcPr>
          <w:p w14:paraId="5FE36115" w14:textId="77777777" w:rsidR="00FB7067" w:rsidRPr="00FB7067" w:rsidRDefault="00FB7067" w:rsidP="00FB7067">
            <w:pPr>
              <w:spacing w:after="0" w:line="259" w:lineRule="auto"/>
              <w:rPr>
                <w:szCs w:val="20"/>
              </w:rPr>
            </w:pPr>
          </w:p>
        </w:tc>
        <w:tc>
          <w:tcPr>
            <w:tcW w:w="1308" w:type="dxa"/>
            <w:vAlign w:val="top"/>
          </w:tcPr>
          <w:p w14:paraId="31104BC1" w14:textId="77777777" w:rsidR="00FB7067" w:rsidRPr="00FB7067" w:rsidRDefault="00FB7067" w:rsidP="00FB7067">
            <w:pPr>
              <w:spacing w:after="0" w:line="259" w:lineRule="auto"/>
              <w:rPr>
                <w:szCs w:val="20"/>
              </w:rPr>
            </w:pPr>
          </w:p>
        </w:tc>
        <w:tc>
          <w:tcPr>
            <w:tcW w:w="1308" w:type="dxa"/>
            <w:vAlign w:val="top"/>
          </w:tcPr>
          <w:p w14:paraId="5936FEE2" w14:textId="77777777" w:rsidR="00FB7067" w:rsidRPr="00FB7067" w:rsidRDefault="00FB7067" w:rsidP="00FB7067">
            <w:pPr>
              <w:spacing w:after="0" w:line="259" w:lineRule="auto"/>
              <w:rPr>
                <w:szCs w:val="20"/>
              </w:rPr>
            </w:pPr>
          </w:p>
        </w:tc>
        <w:tc>
          <w:tcPr>
            <w:tcW w:w="1308" w:type="dxa"/>
            <w:vAlign w:val="top"/>
          </w:tcPr>
          <w:p w14:paraId="2DDD00CA" w14:textId="77777777" w:rsidR="00FB7067" w:rsidRPr="00FB7067" w:rsidRDefault="00FB7067" w:rsidP="00FB7067">
            <w:pPr>
              <w:spacing w:after="0" w:line="259" w:lineRule="auto"/>
              <w:rPr>
                <w:szCs w:val="20"/>
              </w:rPr>
            </w:pPr>
          </w:p>
        </w:tc>
      </w:tr>
      <w:tr w:rsidR="00FB7067" w:rsidRPr="00FB7067" w14:paraId="19A294A4" w14:textId="77777777" w:rsidTr="00FB7067">
        <w:tc>
          <w:tcPr>
            <w:tcW w:w="1309" w:type="dxa"/>
            <w:vAlign w:val="top"/>
          </w:tcPr>
          <w:p w14:paraId="0A1593F2" w14:textId="77777777" w:rsidR="00FB7067" w:rsidRPr="00FB7067" w:rsidRDefault="00FB7067" w:rsidP="00FB7067">
            <w:pPr>
              <w:spacing w:after="0" w:line="259" w:lineRule="auto"/>
              <w:rPr>
                <w:szCs w:val="20"/>
              </w:rPr>
            </w:pPr>
          </w:p>
        </w:tc>
        <w:tc>
          <w:tcPr>
            <w:tcW w:w="1309" w:type="dxa"/>
            <w:vAlign w:val="top"/>
          </w:tcPr>
          <w:p w14:paraId="4C689560" w14:textId="77777777" w:rsidR="00FB7067" w:rsidRPr="00FB7067" w:rsidRDefault="00FB7067" w:rsidP="00FB7067">
            <w:pPr>
              <w:spacing w:after="0" w:line="259" w:lineRule="auto"/>
              <w:rPr>
                <w:szCs w:val="20"/>
              </w:rPr>
            </w:pPr>
          </w:p>
        </w:tc>
        <w:tc>
          <w:tcPr>
            <w:tcW w:w="1308" w:type="dxa"/>
            <w:vAlign w:val="top"/>
          </w:tcPr>
          <w:p w14:paraId="78D96102" w14:textId="61567237" w:rsidR="00FB7067" w:rsidRPr="00FB7067" w:rsidRDefault="00FB7067" w:rsidP="00FB7067">
            <w:pPr>
              <w:spacing w:after="0" w:line="259" w:lineRule="auto"/>
              <w:rPr>
                <w:szCs w:val="20"/>
              </w:rPr>
            </w:pPr>
          </w:p>
        </w:tc>
        <w:tc>
          <w:tcPr>
            <w:tcW w:w="1308" w:type="dxa"/>
            <w:vAlign w:val="top"/>
          </w:tcPr>
          <w:p w14:paraId="466B8F79" w14:textId="77777777" w:rsidR="00FB7067" w:rsidRPr="00FB7067" w:rsidRDefault="00FB7067" w:rsidP="00FB7067">
            <w:pPr>
              <w:spacing w:after="0" w:line="259" w:lineRule="auto"/>
              <w:rPr>
                <w:szCs w:val="20"/>
              </w:rPr>
            </w:pPr>
          </w:p>
        </w:tc>
        <w:tc>
          <w:tcPr>
            <w:tcW w:w="1308" w:type="dxa"/>
            <w:vAlign w:val="top"/>
          </w:tcPr>
          <w:p w14:paraId="276BF7A4" w14:textId="77777777" w:rsidR="00FB7067" w:rsidRPr="00FB7067" w:rsidRDefault="00FB7067" w:rsidP="00FB7067">
            <w:pPr>
              <w:spacing w:after="0" w:line="259" w:lineRule="auto"/>
              <w:rPr>
                <w:szCs w:val="20"/>
              </w:rPr>
            </w:pPr>
          </w:p>
        </w:tc>
        <w:tc>
          <w:tcPr>
            <w:tcW w:w="1308" w:type="dxa"/>
            <w:vAlign w:val="top"/>
          </w:tcPr>
          <w:p w14:paraId="74080A85" w14:textId="77777777" w:rsidR="00FB7067" w:rsidRPr="00FB7067" w:rsidRDefault="00FB7067" w:rsidP="00FB7067">
            <w:pPr>
              <w:spacing w:after="0" w:line="259" w:lineRule="auto"/>
              <w:rPr>
                <w:szCs w:val="20"/>
              </w:rPr>
            </w:pPr>
          </w:p>
        </w:tc>
        <w:tc>
          <w:tcPr>
            <w:tcW w:w="1308" w:type="dxa"/>
            <w:vAlign w:val="top"/>
          </w:tcPr>
          <w:p w14:paraId="73887624" w14:textId="77777777" w:rsidR="00FB7067" w:rsidRPr="00FB7067" w:rsidRDefault="00FB7067" w:rsidP="00FB7067">
            <w:pPr>
              <w:spacing w:after="0" w:line="259" w:lineRule="auto"/>
              <w:rPr>
                <w:szCs w:val="20"/>
              </w:rPr>
            </w:pPr>
          </w:p>
        </w:tc>
        <w:tc>
          <w:tcPr>
            <w:tcW w:w="1308" w:type="dxa"/>
            <w:vAlign w:val="top"/>
          </w:tcPr>
          <w:p w14:paraId="55293D96" w14:textId="77777777" w:rsidR="00FB7067" w:rsidRPr="00FB7067" w:rsidRDefault="00FB7067" w:rsidP="00FB7067">
            <w:pPr>
              <w:spacing w:after="0" w:line="259" w:lineRule="auto"/>
              <w:rPr>
                <w:szCs w:val="20"/>
              </w:rPr>
            </w:pPr>
          </w:p>
        </w:tc>
        <w:tc>
          <w:tcPr>
            <w:tcW w:w="1308" w:type="dxa"/>
            <w:vAlign w:val="top"/>
          </w:tcPr>
          <w:p w14:paraId="2A2C7CBC" w14:textId="77777777" w:rsidR="00FB7067" w:rsidRPr="00FB7067" w:rsidRDefault="00FB7067" w:rsidP="00FB7067">
            <w:pPr>
              <w:spacing w:after="0" w:line="259" w:lineRule="auto"/>
              <w:rPr>
                <w:szCs w:val="20"/>
              </w:rPr>
            </w:pPr>
          </w:p>
        </w:tc>
        <w:tc>
          <w:tcPr>
            <w:tcW w:w="1308" w:type="dxa"/>
            <w:vAlign w:val="top"/>
          </w:tcPr>
          <w:p w14:paraId="07B9F897" w14:textId="77777777" w:rsidR="00FB7067" w:rsidRPr="00FB7067" w:rsidRDefault="00FB7067" w:rsidP="00FB7067">
            <w:pPr>
              <w:spacing w:after="0" w:line="259" w:lineRule="auto"/>
              <w:rPr>
                <w:szCs w:val="20"/>
              </w:rPr>
            </w:pPr>
          </w:p>
        </w:tc>
        <w:tc>
          <w:tcPr>
            <w:tcW w:w="1308" w:type="dxa"/>
            <w:vAlign w:val="top"/>
          </w:tcPr>
          <w:p w14:paraId="0482667E" w14:textId="77777777" w:rsidR="00FB7067" w:rsidRPr="00FB7067" w:rsidRDefault="00FB7067" w:rsidP="00FB7067">
            <w:pPr>
              <w:spacing w:after="0" w:line="259" w:lineRule="auto"/>
              <w:rPr>
                <w:szCs w:val="20"/>
              </w:rPr>
            </w:pPr>
          </w:p>
        </w:tc>
      </w:tr>
      <w:tr w:rsidR="00FB7067" w:rsidRPr="00FB7067" w14:paraId="2A06BDA4" w14:textId="77777777" w:rsidTr="00FB7067">
        <w:tc>
          <w:tcPr>
            <w:tcW w:w="1309" w:type="dxa"/>
            <w:vAlign w:val="top"/>
          </w:tcPr>
          <w:p w14:paraId="0D2D1925" w14:textId="3DFBB2FB" w:rsidR="00FB7067" w:rsidRPr="00FB7067" w:rsidRDefault="00FB7067" w:rsidP="00FB7067">
            <w:pPr>
              <w:spacing w:after="0" w:line="259" w:lineRule="auto"/>
              <w:rPr>
                <w:szCs w:val="20"/>
              </w:rPr>
            </w:pPr>
            <w:r>
              <w:rPr>
                <w:szCs w:val="20"/>
              </w:rPr>
              <w:t>Totals</w:t>
            </w:r>
          </w:p>
        </w:tc>
        <w:tc>
          <w:tcPr>
            <w:tcW w:w="1309" w:type="dxa"/>
            <w:vAlign w:val="top"/>
          </w:tcPr>
          <w:p w14:paraId="5F327A38" w14:textId="77777777" w:rsidR="00FB7067" w:rsidRPr="00FB7067" w:rsidRDefault="00FB7067" w:rsidP="00FB7067">
            <w:pPr>
              <w:spacing w:after="0" w:line="259" w:lineRule="auto"/>
              <w:rPr>
                <w:szCs w:val="20"/>
              </w:rPr>
            </w:pPr>
          </w:p>
        </w:tc>
        <w:tc>
          <w:tcPr>
            <w:tcW w:w="1308" w:type="dxa"/>
            <w:vAlign w:val="top"/>
          </w:tcPr>
          <w:p w14:paraId="162A5173" w14:textId="63376534" w:rsidR="00FB7067" w:rsidRPr="00FB7067" w:rsidRDefault="00FB7067" w:rsidP="00FB7067">
            <w:pPr>
              <w:spacing w:after="0" w:line="259" w:lineRule="auto"/>
              <w:rPr>
                <w:szCs w:val="20"/>
              </w:rPr>
            </w:pPr>
          </w:p>
        </w:tc>
        <w:tc>
          <w:tcPr>
            <w:tcW w:w="1308" w:type="dxa"/>
            <w:vAlign w:val="top"/>
          </w:tcPr>
          <w:p w14:paraId="7083544F" w14:textId="77777777" w:rsidR="00FB7067" w:rsidRPr="00FB7067" w:rsidRDefault="00FB7067" w:rsidP="00FB7067">
            <w:pPr>
              <w:spacing w:after="0" w:line="259" w:lineRule="auto"/>
              <w:rPr>
                <w:szCs w:val="20"/>
              </w:rPr>
            </w:pPr>
          </w:p>
        </w:tc>
        <w:tc>
          <w:tcPr>
            <w:tcW w:w="1308" w:type="dxa"/>
            <w:vAlign w:val="top"/>
          </w:tcPr>
          <w:p w14:paraId="794648FE" w14:textId="77777777" w:rsidR="00FB7067" w:rsidRPr="00FB7067" w:rsidRDefault="00FB7067" w:rsidP="00FB7067">
            <w:pPr>
              <w:spacing w:after="0" w:line="259" w:lineRule="auto"/>
              <w:rPr>
                <w:szCs w:val="20"/>
              </w:rPr>
            </w:pPr>
          </w:p>
        </w:tc>
        <w:tc>
          <w:tcPr>
            <w:tcW w:w="1308" w:type="dxa"/>
            <w:vAlign w:val="top"/>
          </w:tcPr>
          <w:p w14:paraId="186B2080" w14:textId="77777777" w:rsidR="00FB7067" w:rsidRPr="00FB7067" w:rsidRDefault="00FB7067" w:rsidP="00FB7067">
            <w:pPr>
              <w:spacing w:after="0" w:line="259" w:lineRule="auto"/>
              <w:rPr>
                <w:szCs w:val="20"/>
              </w:rPr>
            </w:pPr>
          </w:p>
        </w:tc>
        <w:tc>
          <w:tcPr>
            <w:tcW w:w="1308" w:type="dxa"/>
            <w:vAlign w:val="top"/>
          </w:tcPr>
          <w:p w14:paraId="60CA9B73" w14:textId="77777777" w:rsidR="00FB7067" w:rsidRPr="00FB7067" w:rsidRDefault="00FB7067" w:rsidP="00FB7067">
            <w:pPr>
              <w:spacing w:after="0" w:line="259" w:lineRule="auto"/>
              <w:rPr>
                <w:szCs w:val="20"/>
              </w:rPr>
            </w:pPr>
          </w:p>
        </w:tc>
        <w:tc>
          <w:tcPr>
            <w:tcW w:w="1308" w:type="dxa"/>
            <w:vAlign w:val="top"/>
          </w:tcPr>
          <w:p w14:paraId="57BA7985" w14:textId="77777777" w:rsidR="00FB7067" w:rsidRPr="00FB7067" w:rsidRDefault="00FB7067" w:rsidP="00FB7067">
            <w:pPr>
              <w:spacing w:after="0" w:line="259" w:lineRule="auto"/>
              <w:rPr>
                <w:szCs w:val="20"/>
              </w:rPr>
            </w:pPr>
          </w:p>
        </w:tc>
        <w:tc>
          <w:tcPr>
            <w:tcW w:w="1308" w:type="dxa"/>
            <w:vAlign w:val="top"/>
          </w:tcPr>
          <w:p w14:paraId="27D4CEFD" w14:textId="77777777" w:rsidR="00FB7067" w:rsidRPr="00FB7067" w:rsidRDefault="00FB7067" w:rsidP="00FB7067">
            <w:pPr>
              <w:spacing w:after="0" w:line="259" w:lineRule="auto"/>
              <w:rPr>
                <w:szCs w:val="20"/>
              </w:rPr>
            </w:pPr>
          </w:p>
        </w:tc>
        <w:tc>
          <w:tcPr>
            <w:tcW w:w="1308" w:type="dxa"/>
            <w:vAlign w:val="top"/>
          </w:tcPr>
          <w:p w14:paraId="2A159A6D" w14:textId="77777777" w:rsidR="00FB7067" w:rsidRPr="00FB7067" w:rsidRDefault="00FB7067" w:rsidP="00FB7067">
            <w:pPr>
              <w:spacing w:after="0" w:line="259" w:lineRule="auto"/>
              <w:rPr>
                <w:szCs w:val="20"/>
              </w:rPr>
            </w:pPr>
          </w:p>
        </w:tc>
        <w:tc>
          <w:tcPr>
            <w:tcW w:w="1308" w:type="dxa"/>
            <w:vAlign w:val="top"/>
          </w:tcPr>
          <w:p w14:paraId="19D20B43" w14:textId="77777777" w:rsidR="00FB7067" w:rsidRPr="00FB7067" w:rsidRDefault="00FB7067" w:rsidP="00FB7067">
            <w:pPr>
              <w:spacing w:after="0" w:line="259" w:lineRule="auto"/>
              <w:rPr>
                <w:szCs w:val="20"/>
              </w:rPr>
            </w:pPr>
          </w:p>
        </w:tc>
      </w:tr>
    </w:tbl>
    <w:p w14:paraId="5A518274" w14:textId="77777777" w:rsidR="00FB7067" w:rsidRDefault="00FB7067">
      <w:pPr>
        <w:spacing w:after="160" w:line="259" w:lineRule="auto"/>
      </w:pPr>
    </w:p>
    <w:p w14:paraId="1E85C5FE" w14:textId="77777777" w:rsidR="00FB7067" w:rsidRDefault="00FB7067">
      <w:pPr>
        <w:spacing w:after="160" w:line="259" w:lineRule="auto"/>
      </w:pPr>
    </w:p>
    <w:p w14:paraId="18B070E3" w14:textId="77777777" w:rsidR="00FB7067" w:rsidRDefault="00FB7067">
      <w:pPr>
        <w:spacing w:after="160" w:line="259" w:lineRule="auto"/>
        <w:sectPr w:rsidR="00FB7067" w:rsidSect="00FB7067">
          <w:pgSz w:w="15840" w:h="12240" w:orient="landscape"/>
          <w:pgMar w:top="720" w:right="720" w:bottom="720" w:left="720" w:header="720" w:footer="720" w:gutter="0"/>
          <w:cols w:space="720"/>
          <w:docGrid w:linePitch="360"/>
        </w:sectPr>
      </w:pPr>
    </w:p>
    <w:p w14:paraId="4191FD55" w14:textId="6365FF14" w:rsidR="00FB7067" w:rsidRDefault="00FB7067" w:rsidP="00FB7067">
      <w:pPr>
        <w:pStyle w:val="Heading2"/>
      </w:pPr>
      <w:bookmarkStart w:id="30" w:name="_Toc225170466"/>
      <w:r w:rsidRPr="00FB7067">
        <w:lastRenderedPageBreak/>
        <w:t>Preschool Budget Narrative</w:t>
      </w:r>
      <w:bookmarkEnd w:id="30"/>
    </w:p>
    <w:p w14:paraId="7ADFABAB" w14:textId="77777777" w:rsidR="00FB7067" w:rsidRDefault="00FB7067" w:rsidP="00FB7067">
      <w:pPr>
        <w:spacing w:after="160" w:line="259" w:lineRule="auto"/>
      </w:pPr>
      <w:r>
        <w:t>The applicant will provide a detailed budget narrative. The district will describe the following:</w:t>
      </w:r>
    </w:p>
    <w:p w14:paraId="71C9A8C4" w14:textId="37A5B6B0" w:rsidR="00FB7067" w:rsidRDefault="00FB7067" w:rsidP="00D37A91">
      <w:pPr>
        <w:pStyle w:val="ListParagraph"/>
        <w:numPr>
          <w:ilvl w:val="0"/>
          <w:numId w:val="63"/>
        </w:numPr>
        <w:spacing w:after="160" w:line="259" w:lineRule="auto"/>
      </w:pPr>
      <w:r>
        <w:t>How the district plans to fund the following categories for the district and all community partners;</w:t>
      </w:r>
    </w:p>
    <w:p w14:paraId="605C6BE6" w14:textId="1E20960B" w:rsidR="00FB7067" w:rsidRDefault="00FB7067" w:rsidP="00D37A91">
      <w:pPr>
        <w:pStyle w:val="ListParagraph"/>
        <w:numPr>
          <w:ilvl w:val="0"/>
          <w:numId w:val="63"/>
        </w:numPr>
        <w:spacing w:after="160" w:line="259" w:lineRule="auto"/>
      </w:pPr>
      <w:r>
        <w:t>The source of funding for each category; and,</w:t>
      </w:r>
    </w:p>
    <w:p w14:paraId="6D0E0C1F" w14:textId="3431E859" w:rsidR="00FB7067" w:rsidRDefault="00FB7067" w:rsidP="00D37A91">
      <w:pPr>
        <w:pStyle w:val="ListParagraph"/>
        <w:numPr>
          <w:ilvl w:val="0"/>
          <w:numId w:val="63"/>
        </w:numPr>
        <w:spacing w:after="160" w:line="259" w:lineRule="auto"/>
      </w:pPr>
      <w:r>
        <w:t>A detailed explanation of the need for administrative costs.</w:t>
      </w:r>
    </w:p>
    <w:tbl>
      <w:tblPr>
        <w:tblStyle w:val="DefaultEducation"/>
        <w:tblW w:w="0" w:type="auto"/>
        <w:tblLook w:val="04A0" w:firstRow="1" w:lastRow="0" w:firstColumn="1" w:lastColumn="0" w:noHBand="0" w:noVBand="1"/>
      </w:tblPr>
      <w:tblGrid>
        <w:gridCol w:w="3015"/>
        <w:gridCol w:w="7045"/>
      </w:tblGrid>
      <w:tr w:rsidR="00D37A91" w:rsidRPr="00D37A91" w14:paraId="6D9F1226" w14:textId="77777777" w:rsidTr="00D37A91">
        <w:trPr>
          <w:cnfStyle w:val="100000000000" w:firstRow="1" w:lastRow="0" w:firstColumn="0" w:lastColumn="0" w:oddVBand="0" w:evenVBand="0" w:oddHBand="0" w:evenHBand="0" w:firstRowFirstColumn="0" w:firstRowLastColumn="0" w:lastRowFirstColumn="0" w:lastRowLastColumn="0"/>
        </w:trPr>
        <w:tc>
          <w:tcPr>
            <w:tcW w:w="3140" w:type="dxa"/>
          </w:tcPr>
          <w:p w14:paraId="75A2C60E" w14:textId="6AA92989" w:rsidR="00D37A91" w:rsidRPr="00D37A91" w:rsidRDefault="00D37A91" w:rsidP="00D37A91">
            <w:pPr>
              <w:spacing w:after="0" w:line="259" w:lineRule="auto"/>
              <w:jc w:val="center"/>
              <w:rPr>
                <w:color w:val="FFFFFF" w:themeColor="background1"/>
              </w:rPr>
            </w:pPr>
            <w:r>
              <w:rPr>
                <w:color w:val="FFFFFF" w:themeColor="background1"/>
              </w:rPr>
              <w:t>Preschool Budget Category</w:t>
            </w:r>
          </w:p>
        </w:tc>
        <w:tc>
          <w:tcPr>
            <w:tcW w:w="7640" w:type="dxa"/>
          </w:tcPr>
          <w:p w14:paraId="0094F59C" w14:textId="1337F408" w:rsidR="00D37A91" w:rsidRPr="00D37A91" w:rsidRDefault="00D37A91" w:rsidP="00D37A91">
            <w:pPr>
              <w:spacing w:after="0" w:line="259" w:lineRule="auto"/>
              <w:jc w:val="center"/>
              <w:rPr>
                <w:color w:val="FFFFFF" w:themeColor="background1"/>
              </w:rPr>
            </w:pPr>
            <w:r>
              <w:rPr>
                <w:color w:val="FFFFFF" w:themeColor="background1"/>
              </w:rPr>
              <w:t>Narrative</w:t>
            </w:r>
          </w:p>
        </w:tc>
      </w:tr>
      <w:tr w:rsidR="00D37A91" w14:paraId="76EE7950" w14:textId="77777777" w:rsidTr="00D37A91">
        <w:tc>
          <w:tcPr>
            <w:tcW w:w="3140" w:type="dxa"/>
            <w:vAlign w:val="top"/>
          </w:tcPr>
          <w:p w14:paraId="0A8829A8" w14:textId="64274DFD" w:rsidR="00D37A91" w:rsidRPr="00D37A91" w:rsidRDefault="00D37A91" w:rsidP="00D37A91">
            <w:pPr>
              <w:pStyle w:val="ListParagraph"/>
              <w:numPr>
                <w:ilvl w:val="0"/>
                <w:numId w:val="65"/>
              </w:numPr>
              <w:spacing w:after="0" w:line="259" w:lineRule="auto"/>
            </w:pPr>
            <w:r w:rsidRPr="00D37A91">
              <w:t>Salaries for Personnel</w:t>
            </w:r>
          </w:p>
        </w:tc>
        <w:tc>
          <w:tcPr>
            <w:tcW w:w="7640" w:type="dxa"/>
            <w:vAlign w:val="top"/>
          </w:tcPr>
          <w:p w14:paraId="24B2B5A0" w14:textId="77777777" w:rsidR="00D37A91" w:rsidRDefault="00D37A91" w:rsidP="00D37A91">
            <w:pPr>
              <w:spacing w:after="0" w:line="259" w:lineRule="auto"/>
            </w:pPr>
          </w:p>
        </w:tc>
      </w:tr>
      <w:tr w:rsidR="00D37A91" w14:paraId="6BAB1EA8" w14:textId="77777777" w:rsidTr="00D37A91">
        <w:tc>
          <w:tcPr>
            <w:tcW w:w="3140" w:type="dxa"/>
            <w:vAlign w:val="top"/>
          </w:tcPr>
          <w:p w14:paraId="022C802E" w14:textId="584E8E45" w:rsidR="00D37A91" w:rsidRPr="00D37A91" w:rsidRDefault="00D37A91" w:rsidP="00D37A91">
            <w:pPr>
              <w:pStyle w:val="ListParagraph"/>
              <w:numPr>
                <w:ilvl w:val="0"/>
                <w:numId w:val="65"/>
              </w:numPr>
              <w:spacing w:after="0" w:line="259" w:lineRule="auto"/>
            </w:pPr>
            <w:r w:rsidRPr="00D37A91">
              <w:t>Administrative Costs</w:t>
            </w:r>
          </w:p>
        </w:tc>
        <w:tc>
          <w:tcPr>
            <w:tcW w:w="7640" w:type="dxa"/>
            <w:vAlign w:val="top"/>
          </w:tcPr>
          <w:p w14:paraId="003E28AD" w14:textId="77777777" w:rsidR="00D37A91" w:rsidRDefault="00D37A91" w:rsidP="00D37A91">
            <w:pPr>
              <w:spacing w:after="0" w:line="259" w:lineRule="auto"/>
            </w:pPr>
          </w:p>
        </w:tc>
      </w:tr>
      <w:tr w:rsidR="00D37A91" w14:paraId="7997ED9A" w14:textId="77777777" w:rsidTr="00D37A91">
        <w:tc>
          <w:tcPr>
            <w:tcW w:w="3140" w:type="dxa"/>
            <w:vAlign w:val="top"/>
          </w:tcPr>
          <w:p w14:paraId="2A3B48B2" w14:textId="14AB77BD" w:rsidR="00D37A91" w:rsidRPr="00D37A91" w:rsidRDefault="00D37A91" w:rsidP="00D37A91">
            <w:pPr>
              <w:pStyle w:val="ListParagraph"/>
              <w:numPr>
                <w:ilvl w:val="0"/>
                <w:numId w:val="65"/>
              </w:numPr>
              <w:spacing w:after="0" w:line="259" w:lineRule="auto"/>
            </w:pPr>
            <w:r w:rsidRPr="00D37A91">
              <w:t>Benefits</w:t>
            </w:r>
          </w:p>
        </w:tc>
        <w:tc>
          <w:tcPr>
            <w:tcW w:w="7640" w:type="dxa"/>
            <w:vAlign w:val="top"/>
          </w:tcPr>
          <w:p w14:paraId="3F60A49D" w14:textId="77777777" w:rsidR="00D37A91" w:rsidRDefault="00D37A91" w:rsidP="00D37A91">
            <w:pPr>
              <w:spacing w:after="0" w:line="259" w:lineRule="auto"/>
            </w:pPr>
          </w:p>
        </w:tc>
      </w:tr>
      <w:tr w:rsidR="00D37A91" w14:paraId="10760DBF" w14:textId="77777777" w:rsidTr="00D37A91">
        <w:tc>
          <w:tcPr>
            <w:tcW w:w="3140" w:type="dxa"/>
            <w:vAlign w:val="top"/>
          </w:tcPr>
          <w:p w14:paraId="713D7611" w14:textId="5098C244" w:rsidR="00D37A91" w:rsidRPr="00D37A91" w:rsidRDefault="00D37A91" w:rsidP="00D37A91">
            <w:pPr>
              <w:pStyle w:val="ListParagraph"/>
              <w:numPr>
                <w:ilvl w:val="0"/>
                <w:numId w:val="65"/>
              </w:numPr>
              <w:spacing w:after="0" w:line="259" w:lineRule="auto"/>
            </w:pPr>
            <w:r w:rsidRPr="00D37A91">
              <w:t>Travel</w:t>
            </w:r>
          </w:p>
        </w:tc>
        <w:tc>
          <w:tcPr>
            <w:tcW w:w="7640" w:type="dxa"/>
            <w:vAlign w:val="top"/>
          </w:tcPr>
          <w:p w14:paraId="5DE760B6" w14:textId="77777777" w:rsidR="00D37A91" w:rsidRDefault="00D37A91" w:rsidP="00D37A91">
            <w:pPr>
              <w:spacing w:after="0" w:line="259" w:lineRule="auto"/>
            </w:pPr>
          </w:p>
        </w:tc>
      </w:tr>
      <w:tr w:rsidR="00D37A91" w14:paraId="171C4646" w14:textId="77777777" w:rsidTr="00D37A91">
        <w:tc>
          <w:tcPr>
            <w:tcW w:w="3140" w:type="dxa"/>
            <w:vAlign w:val="top"/>
          </w:tcPr>
          <w:p w14:paraId="17026E52" w14:textId="4F96B28A" w:rsidR="00D37A91" w:rsidRPr="00D37A91" w:rsidRDefault="00D37A91" w:rsidP="00D37A91">
            <w:pPr>
              <w:pStyle w:val="ListParagraph"/>
              <w:numPr>
                <w:ilvl w:val="0"/>
                <w:numId w:val="65"/>
              </w:numPr>
              <w:spacing w:after="0" w:line="259" w:lineRule="auto"/>
            </w:pPr>
            <w:r w:rsidRPr="00D37A91">
              <w:t>Professional Development</w:t>
            </w:r>
          </w:p>
        </w:tc>
        <w:tc>
          <w:tcPr>
            <w:tcW w:w="7640" w:type="dxa"/>
            <w:vAlign w:val="top"/>
          </w:tcPr>
          <w:p w14:paraId="534EF510" w14:textId="77777777" w:rsidR="00D37A91" w:rsidRDefault="00D37A91" w:rsidP="00D37A91">
            <w:pPr>
              <w:spacing w:after="0" w:line="259" w:lineRule="auto"/>
            </w:pPr>
          </w:p>
        </w:tc>
      </w:tr>
      <w:tr w:rsidR="00D37A91" w14:paraId="27CF617A" w14:textId="77777777" w:rsidTr="00D37A91">
        <w:tc>
          <w:tcPr>
            <w:tcW w:w="3140" w:type="dxa"/>
            <w:vAlign w:val="top"/>
          </w:tcPr>
          <w:p w14:paraId="35B0E920" w14:textId="61DBE095" w:rsidR="00D37A91" w:rsidRPr="00D37A91" w:rsidRDefault="00D37A91" w:rsidP="00D37A91">
            <w:pPr>
              <w:pStyle w:val="ListParagraph"/>
              <w:numPr>
                <w:ilvl w:val="0"/>
                <w:numId w:val="65"/>
              </w:numPr>
              <w:spacing w:after="0" w:line="259" w:lineRule="auto"/>
            </w:pPr>
            <w:r w:rsidRPr="00D37A91">
              <w:t>Supplies &amp; Materials</w:t>
            </w:r>
          </w:p>
        </w:tc>
        <w:tc>
          <w:tcPr>
            <w:tcW w:w="7640" w:type="dxa"/>
            <w:vAlign w:val="top"/>
          </w:tcPr>
          <w:p w14:paraId="5EEC3C3A" w14:textId="77777777" w:rsidR="00D37A91" w:rsidRDefault="00D37A91" w:rsidP="00D37A91">
            <w:pPr>
              <w:spacing w:after="0" w:line="259" w:lineRule="auto"/>
            </w:pPr>
          </w:p>
        </w:tc>
      </w:tr>
      <w:tr w:rsidR="00D37A91" w14:paraId="783322BD" w14:textId="77777777" w:rsidTr="00D37A91">
        <w:tc>
          <w:tcPr>
            <w:tcW w:w="3140" w:type="dxa"/>
            <w:vAlign w:val="top"/>
          </w:tcPr>
          <w:p w14:paraId="59DB4815" w14:textId="6D01F306" w:rsidR="00D37A91" w:rsidRPr="00D37A91" w:rsidRDefault="00D37A91" w:rsidP="00D37A91">
            <w:pPr>
              <w:pStyle w:val="ListParagraph"/>
              <w:numPr>
                <w:ilvl w:val="0"/>
                <w:numId w:val="65"/>
              </w:numPr>
              <w:spacing w:after="0" w:line="259" w:lineRule="auto"/>
            </w:pPr>
            <w:r w:rsidRPr="00D37A91">
              <w:t>Equipment</w:t>
            </w:r>
          </w:p>
        </w:tc>
        <w:tc>
          <w:tcPr>
            <w:tcW w:w="7640" w:type="dxa"/>
            <w:vAlign w:val="top"/>
          </w:tcPr>
          <w:p w14:paraId="4C692166" w14:textId="77777777" w:rsidR="00D37A91" w:rsidRDefault="00D37A91" w:rsidP="00D37A91">
            <w:pPr>
              <w:spacing w:after="0" w:line="259" w:lineRule="auto"/>
            </w:pPr>
          </w:p>
        </w:tc>
      </w:tr>
      <w:tr w:rsidR="00D37A91" w14:paraId="232AAAC8" w14:textId="77777777" w:rsidTr="00D37A91">
        <w:tc>
          <w:tcPr>
            <w:tcW w:w="3140" w:type="dxa"/>
            <w:vAlign w:val="top"/>
          </w:tcPr>
          <w:p w14:paraId="5CC8A0F3" w14:textId="44A6FE74" w:rsidR="00D37A91" w:rsidRPr="00D37A91" w:rsidRDefault="00D37A91" w:rsidP="00D37A91">
            <w:pPr>
              <w:pStyle w:val="ListParagraph"/>
              <w:numPr>
                <w:ilvl w:val="0"/>
                <w:numId w:val="65"/>
              </w:numPr>
              <w:spacing w:after="0" w:line="259" w:lineRule="auto"/>
            </w:pPr>
            <w:r w:rsidRPr="00D37A91">
              <w:t>Contracted Services</w:t>
            </w:r>
          </w:p>
        </w:tc>
        <w:tc>
          <w:tcPr>
            <w:tcW w:w="7640" w:type="dxa"/>
            <w:vAlign w:val="top"/>
          </w:tcPr>
          <w:p w14:paraId="17D36086" w14:textId="77777777" w:rsidR="00D37A91" w:rsidRDefault="00D37A91" w:rsidP="00D37A91">
            <w:pPr>
              <w:spacing w:after="0" w:line="259" w:lineRule="auto"/>
            </w:pPr>
          </w:p>
        </w:tc>
      </w:tr>
      <w:tr w:rsidR="00D37A91" w14:paraId="45C8BB7A" w14:textId="77777777" w:rsidTr="00D37A91">
        <w:tc>
          <w:tcPr>
            <w:tcW w:w="3140" w:type="dxa"/>
            <w:vAlign w:val="top"/>
          </w:tcPr>
          <w:p w14:paraId="36E673AD" w14:textId="6DCF46A5" w:rsidR="00D37A91" w:rsidRPr="00D37A91" w:rsidRDefault="00D37A91" w:rsidP="00D37A91">
            <w:pPr>
              <w:pStyle w:val="ListParagraph"/>
              <w:numPr>
                <w:ilvl w:val="0"/>
                <w:numId w:val="65"/>
              </w:numPr>
              <w:spacing w:after="0" w:line="259" w:lineRule="auto"/>
            </w:pPr>
            <w:r w:rsidRPr="00D37A91">
              <w:t>Transportation</w:t>
            </w:r>
          </w:p>
        </w:tc>
        <w:tc>
          <w:tcPr>
            <w:tcW w:w="7640" w:type="dxa"/>
            <w:vAlign w:val="top"/>
          </w:tcPr>
          <w:p w14:paraId="41F09674" w14:textId="77777777" w:rsidR="00D37A91" w:rsidRDefault="00D37A91" w:rsidP="00D37A91">
            <w:pPr>
              <w:spacing w:after="0" w:line="259" w:lineRule="auto"/>
            </w:pPr>
          </w:p>
        </w:tc>
      </w:tr>
      <w:tr w:rsidR="00D37A91" w14:paraId="543C398F" w14:textId="77777777" w:rsidTr="00D37A91">
        <w:tc>
          <w:tcPr>
            <w:tcW w:w="3140" w:type="dxa"/>
            <w:vAlign w:val="top"/>
          </w:tcPr>
          <w:p w14:paraId="40CD2145" w14:textId="0AD3A9AA" w:rsidR="00D37A91" w:rsidRPr="00D37A91" w:rsidRDefault="00D37A91" w:rsidP="00D37A91">
            <w:pPr>
              <w:pStyle w:val="ListParagraph"/>
              <w:numPr>
                <w:ilvl w:val="0"/>
                <w:numId w:val="65"/>
              </w:numPr>
              <w:spacing w:after="0" w:line="259" w:lineRule="auto"/>
            </w:pPr>
            <w:r w:rsidRPr="00D37A91">
              <w:t>Total Budget</w:t>
            </w:r>
          </w:p>
        </w:tc>
        <w:tc>
          <w:tcPr>
            <w:tcW w:w="7640" w:type="dxa"/>
            <w:vAlign w:val="top"/>
          </w:tcPr>
          <w:p w14:paraId="188227C4" w14:textId="77777777" w:rsidR="00D37A91" w:rsidRDefault="00D37A91" w:rsidP="00D37A91">
            <w:pPr>
              <w:spacing w:after="0" w:line="259" w:lineRule="auto"/>
            </w:pPr>
          </w:p>
        </w:tc>
      </w:tr>
    </w:tbl>
    <w:p w14:paraId="02563F11" w14:textId="77777777" w:rsidR="00FB7067" w:rsidRDefault="00FB7067">
      <w:pPr>
        <w:spacing w:after="160" w:line="259" w:lineRule="auto"/>
      </w:pPr>
    </w:p>
    <w:p w14:paraId="7ED49EA5" w14:textId="77777777" w:rsidR="00FB7067" w:rsidRDefault="00FB7067">
      <w:pPr>
        <w:spacing w:after="160" w:line="259" w:lineRule="auto"/>
      </w:pPr>
    </w:p>
    <w:sectPr w:rsidR="00FB7067" w:rsidSect="00D37A91">
      <w:headerReference w:type="default" r:id="rId28"/>
      <w:pgSz w:w="12240" w:h="15840"/>
      <w:pgMar w:top="135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C7BF" w14:textId="77777777" w:rsidR="003534AB" w:rsidRDefault="003534AB" w:rsidP="00FD23CE">
      <w:r>
        <w:separator/>
      </w:r>
    </w:p>
  </w:endnote>
  <w:endnote w:type="continuationSeparator" w:id="0">
    <w:p w14:paraId="15FC2BE2" w14:textId="77777777" w:rsidR="003534AB" w:rsidRDefault="003534AB" w:rsidP="00FD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4F9D" w14:textId="77777777" w:rsidR="00755CC1" w:rsidRDefault="00067C28">
    <w:pPr>
      <w:pStyle w:val="Footer"/>
    </w:pPr>
    <w:r w:rsidRPr="00FD23CE">
      <w:rPr>
        <w:noProof/>
      </w:rPr>
      <mc:AlternateContent>
        <mc:Choice Requires="wps">
          <w:drawing>
            <wp:anchor distT="45720" distB="45720" distL="114300" distR="114300" simplePos="0" relativeHeight="251661312" behindDoc="0" locked="0" layoutInCell="1" allowOverlap="1" wp14:anchorId="5FA05391" wp14:editId="24B2CF86">
              <wp:simplePos x="0" y="0"/>
              <wp:positionH relativeFrom="rightMargin">
                <wp:posOffset>-6697980</wp:posOffset>
              </wp:positionH>
              <wp:positionV relativeFrom="paragraph">
                <wp:posOffset>305435</wp:posOffset>
              </wp:positionV>
              <wp:extent cx="6998970" cy="391668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970" cy="3916680"/>
                      </a:xfrm>
                      <a:prstGeom prst="rect">
                        <a:avLst/>
                      </a:prstGeom>
                      <a:noFill/>
                      <a:ln w="9525">
                        <a:noFill/>
                        <a:miter lim="800000"/>
                        <a:headEnd/>
                        <a:tailEnd/>
                      </a:ln>
                    </wps:spPr>
                    <wps:txbx>
                      <w:txbxContent>
                        <w:p w14:paraId="262552EB" w14:textId="77777777" w:rsidR="00067C28" w:rsidRDefault="00067C28" w:rsidP="00BC2DC3">
                          <w:pPr>
                            <w:pStyle w:val="Footer"/>
                            <w:tabs>
                              <w:tab w:val="clear" w:pos="4680"/>
                              <w:tab w:val="clear" w:pos="9360"/>
                              <w:tab w:val="right" w:pos="14400"/>
                            </w:tabs>
                          </w:pPr>
                          <w:r w:rsidRPr="00020865">
                            <w:rPr>
                              <w:color w:val="44546A" w:themeColor="text2"/>
                              <w:sz w:val="18"/>
                            </w:rPr>
                            <w:tab/>
                          </w:r>
                          <w:r w:rsidRPr="00020865">
                            <w:rPr>
                              <w:b/>
                              <w:color w:val="44546A" w:themeColor="text2"/>
                              <w:sz w:val="18"/>
                            </w:rPr>
                            <w:fldChar w:fldCharType="begin"/>
                          </w:r>
                          <w:r w:rsidRPr="00020865">
                            <w:rPr>
                              <w:color w:val="44546A" w:themeColor="text2"/>
                              <w:sz w:val="18"/>
                            </w:rPr>
                            <w:instrText xml:space="preserve"> PAGE   \* MERGEFORMAT </w:instrText>
                          </w:r>
                          <w:r w:rsidRPr="00020865">
                            <w:rPr>
                              <w:b/>
                              <w:color w:val="44546A" w:themeColor="text2"/>
                              <w:sz w:val="18"/>
                            </w:rPr>
                            <w:fldChar w:fldCharType="separate"/>
                          </w:r>
                          <w:r>
                            <w:rPr>
                              <w:b/>
                              <w:color w:val="44546A" w:themeColor="text2"/>
                              <w:sz w:val="18"/>
                            </w:rPr>
                            <w:t>2</w:t>
                          </w:r>
                          <w:r w:rsidRPr="00020865">
                            <w:rPr>
                              <w:b/>
                              <w:noProof/>
                              <w:color w:val="44546A" w:themeColor="text2"/>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05391" id="_x0000_t202" coordsize="21600,21600" o:spt="202" path="m,l,21600r21600,l21600,xe">
              <v:stroke joinstyle="miter"/>
              <v:path gradientshapeok="t" o:connecttype="rect"/>
            </v:shapetype>
            <v:shape id="_x0000_s1029" type="#_x0000_t202" style="position:absolute;margin-left:-527.4pt;margin-top:24.05pt;width:551.1pt;height:308.4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" filled="f" stroked="f">
              <v:textbox>
                <w:txbxContent>
                  <w:p w14:paraId="262552EB" w14:textId="77777777" w:rsidR="00067C28" w:rsidRDefault="00067C28" w:rsidP="00BC2DC3">
                    <w:pPr>
                      <w:pStyle w:val="Footer"/>
                      <w:tabs>
                        <w:tab w:val="clear" w:pos="4680"/>
                        <w:tab w:val="clear" w:pos="9360"/>
                        <w:tab w:val="right" w:pos="14400"/>
                      </w:tabs>
                    </w:pPr>
                    <w:r w:rsidRPr="00020865">
                      <w:rPr>
                        <w:color w:val="44546A" w:themeColor="text2"/>
                        <w:sz w:val="18"/>
                      </w:rPr>
                      <w:tab/>
                    </w:r>
                    <w:r w:rsidRPr="00020865">
                      <w:rPr>
                        <w:b/>
                        <w:color w:val="44546A" w:themeColor="text2"/>
                        <w:sz w:val="18"/>
                      </w:rPr>
                      <w:fldChar w:fldCharType="begin"/>
                    </w:r>
                    <w:r w:rsidRPr="00020865">
                      <w:rPr>
                        <w:color w:val="44546A" w:themeColor="text2"/>
                        <w:sz w:val="18"/>
                      </w:rPr>
                      <w:instrText xml:space="preserve"> PAGE   \* MERGEFORMAT </w:instrText>
                    </w:r>
                    <w:r w:rsidRPr="00020865">
                      <w:rPr>
                        <w:b/>
                        <w:color w:val="44546A" w:themeColor="text2"/>
                        <w:sz w:val="18"/>
                      </w:rPr>
                      <w:fldChar w:fldCharType="separate"/>
                    </w:r>
                    <w:r>
                      <w:rPr>
                        <w:b/>
                        <w:color w:val="44546A" w:themeColor="text2"/>
                        <w:sz w:val="18"/>
                      </w:rPr>
                      <w:t>2</w:t>
                    </w:r>
                    <w:r w:rsidRPr="00020865">
                      <w:rPr>
                        <w:b/>
                        <w:noProof/>
                        <w:color w:val="44546A" w:themeColor="text2"/>
                        <w:sz w:val="18"/>
                      </w:rPr>
                      <w:fldChar w:fldCharType="end"/>
                    </w:r>
                  </w:p>
                </w:txbxContent>
              </v:textbox>
              <w10:wrap anchorx="margin"/>
            </v:shape>
          </w:pict>
        </mc:Fallback>
      </mc:AlternateContent>
    </w:r>
    <w:r>
      <w:rPr>
        <w:b/>
        <w:noProof/>
        <w:color w:val="44546A" w:themeColor="text2"/>
        <w:sz w:val="18"/>
      </w:rPr>
      <w:drawing>
        <wp:anchor distT="0" distB="0" distL="114300" distR="114300" simplePos="0" relativeHeight="251676672" behindDoc="1" locked="0" layoutInCell="1" allowOverlap="1" wp14:anchorId="7AD00617" wp14:editId="1986AC53">
          <wp:simplePos x="0" y="0"/>
          <wp:positionH relativeFrom="page">
            <wp:posOffset>7620</wp:posOffset>
          </wp:positionH>
          <wp:positionV relativeFrom="page">
            <wp:align>bottom</wp:align>
          </wp:positionV>
          <wp:extent cx="10055225" cy="484505"/>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ndscapeReportCoverPage-02.png"/>
                  <pic:cNvPicPr/>
                </pic:nvPicPr>
                <pic:blipFill>
                  <a:blip r:embed="rId1">
                    <a:extLst>
                      <a:ext uri="{28A0092B-C50C-407E-A947-70E740481C1C}">
                        <a14:useLocalDpi xmlns:a14="http://schemas.microsoft.com/office/drawing/2010/main" val="0"/>
                      </a:ext>
                    </a:extLst>
                  </a:blip>
                  <a:stretch>
                    <a:fillRect/>
                  </a:stretch>
                </pic:blipFill>
                <pic:spPr>
                  <a:xfrm>
                    <a:off x="0" y="0"/>
                    <a:ext cx="10055225" cy="484505"/>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3574" w14:textId="77777777" w:rsidR="003534AB" w:rsidRDefault="003534AB" w:rsidP="00FD23CE">
      <w:r>
        <w:separator/>
      </w:r>
    </w:p>
  </w:footnote>
  <w:footnote w:type="continuationSeparator" w:id="0">
    <w:p w14:paraId="2F7B78CA" w14:textId="77777777" w:rsidR="003534AB" w:rsidRDefault="003534AB" w:rsidP="00FD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BF2F" w14:textId="77777777" w:rsidR="00E17FC4" w:rsidRDefault="00E17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D5A"/>
    <w:multiLevelType w:val="multilevel"/>
    <w:tmpl w:val="89B8D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E521BC"/>
    <w:multiLevelType w:val="multilevel"/>
    <w:tmpl w:val="D3C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D166A"/>
    <w:multiLevelType w:val="hybridMultilevel"/>
    <w:tmpl w:val="246CA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92339"/>
    <w:multiLevelType w:val="multilevel"/>
    <w:tmpl w:val="F5B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55B4B"/>
    <w:multiLevelType w:val="multilevel"/>
    <w:tmpl w:val="3F82D7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D040347"/>
    <w:multiLevelType w:val="multilevel"/>
    <w:tmpl w:val="D536F0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FF25C10"/>
    <w:multiLevelType w:val="hybridMultilevel"/>
    <w:tmpl w:val="CDEC7440"/>
    <w:lvl w:ilvl="0" w:tplc="FFFFFFFF">
      <w:start w:val="3"/>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20583CEE">
      <w:start w:val="1"/>
      <w:numFmt w:val="bullet"/>
      <w:lvlText w:val=""/>
      <w:lvlJc w:val="left"/>
      <w:pPr>
        <w:ind w:left="2340" w:hanging="360"/>
      </w:pPr>
      <w:rPr>
        <w:rFonts w:ascii="Wingdings 2" w:hAnsi="Wingdings 2" w:hint="default"/>
      </w:rPr>
    </w:lvl>
    <w:lvl w:ilvl="3" w:tplc="4B4E65D2">
      <w:start w:val="1"/>
      <w:numFmt w:val="decimal"/>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B77B9"/>
    <w:multiLevelType w:val="multilevel"/>
    <w:tmpl w:val="710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F0E7C"/>
    <w:multiLevelType w:val="multilevel"/>
    <w:tmpl w:val="A5FEA6D4"/>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42D3B01"/>
    <w:multiLevelType w:val="hybridMultilevel"/>
    <w:tmpl w:val="CF4C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34E0D"/>
    <w:multiLevelType w:val="hybridMultilevel"/>
    <w:tmpl w:val="FE3CEB42"/>
    <w:lvl w:ilvl="0" w:tplc="53488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409AD"/>
    <w:multiLevelType w:val="multilevel"/>
    <w:tmpl w:val="CD2C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916C4E"/>
    <w:multiLevelType w:val="hybridMultilevel"/>
    <w:tmpl w:val="BE229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82B25"/>
    <w:multiLevelType w:val="hybridMultilevel"/>
    <w:tmpl w:val="AFA8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2EFB"/>
    <w:multiLevelType w:val="hybridMultilevel"/>
    <w:tmpl w:val="818EAC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20583CEE">
      <w:start w:val="1"/>
      <w:numFmt w:val="bullet"/>
      <w:lvlText w:val=""/>
      <w:lvlJc w:val="left"/>
      <w:pPr>
        <w:ind w:left="1980" w:hanging="360"/>
      </w:pPr>
      <w:rPr>
        <w:rFonts w:ascii="Wingdings 2" w:hAnsi="Wingdings 2"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F98321C"/>
    <w:multiLevelType w:val="hybridMultilevel"/>
    <w:tmpl w:val="91E2FA6C"/>
    <w:lvl w:ilvl="0" w:tplc="C8C6EF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566E3"/>
    <w:multiLevelType w:val="multilevel"/>
    <w:tmpl w:val="B06A6D7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15:restartNumberingAfterBreak="0">
    <w:nsid w:val="27AF1620"/>
    <w:multiLevelType w:val="hybridMultilevel"/>
    <w:tmpl w:val="DA5C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6745"/>
    <w:multiLevelType w:val="hybridMultilevel"/>
    <w:tmpl w:val="61E06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F307B"/>
    <w:multiLevelType w:val="hybridMultilevel"/>
    <w:tmpl w:val="4566D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9C4D12"/>
    <w:multiLevelType w:val="hybridMultilevel"/>
    <w:tmpl w:val="AE6CD1F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C54333"/>
    <w:multiLevelType w:val="hybridMultilevel"/>
    <w:tmpl w:val="82CA0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DA5B92"/>
    <w:multiLevelType w:val="hybridMultilevel"/>
    <w:tmpl w:val="BFD4CF9E"/>
    <w:lvl w:ilvl="0" w:tplc="793C53D0">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1743D7"/>
    <w:multiLevelType w:val="hybridMultilevel"/>
    <w:tmpl w:val="9F54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767A4D"/>
    <w:multiLevelType w:val="multilevel"/>
    <w:tmpl w:val="3EE8AEF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5" w15:restartNumberingAfterBreak="0">
    <w:nsid w:val="33AE68B7"/>
    <w:multiLevelType w:val="hybridMultilevel"/>
    <w:tmpl w:val="09484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43A78"/>
    <w:multiLevelType w:val="hybridMultilevel"/>
    <w:tmpl w:val="B11617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20583CEE">
      <w:start w:val="1"/>
      <w:numFmt w:val="bullet"/>
      <w:lvlText w:val=""/>
      <w:lvlJc w:val="left"/>
      <w:pPr>
        <w:ind w:left="2340" w:hanging="360"/>
      </w:pPr>
      <w:rPr>
        <w:rFonts w:ascii="Wingdings 2" w:hAnsi="Wingdings 2"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E464CA"/>
    <w:multiLevelType w:val="hybridMultilevel"/>
    <w:tmpl w:val="C8003FBE"/>
    <w:lvl w:ilvl="0" w:tplc="53488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301E8E"/>
    <w:multiLevelType w:val="hybridMultilevel"/>
    <w:tmpl w:val="41FA6B0E"/>
    <w:lvl w:ilvl="0" w:tplc="B9DCD816">
      <w:start w:val="1"/>
      <w:numFmt w:val="decimal"/>
      <w:lvlText w:val="%1."/>
      <w:lvlJc w:val="left"/>
      <w:pPr>
        <w:ind w:left="720" w:hanging="360"/>
      </w:pPr>
      <w:rPr>
        <w:rFonts w:ascii="Calibri" w:hAnsi="Calibri" w:hint="default"/>
        <w:b/>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3439A8"/>
    <w:multiLevelType w:val="hybridMultilevel"/>
    <w:tmpl w:val="4DEC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466E71"/>
    <w:multiLevelType w:val="hybridMultilevel"/>
    <w:tmpl w:val="E316638A"/>
    <w:lvl w:ilvl="0" w:tplc="FFFFFFFF">
      <w:start w:val="3"/>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20583CEE">
      <w:start w:val="1"/>
      <w:numFmt w:val="bullet"/>
      <w:lvlText w:val=""/>
      <w:lvlJc w:val="left"/>
      <w:pPr>
        <w:ind w:left="2340" w:hanging="360"/>
      </w:pPr>
      <w:rPr>
        <w:rFonts w:ascii="Wingdings 2" w:hAnsi="Wingdings 2" w:hint="default"/>
      </w:rPr>
    </w:lvl>
    <w:lvl w:ilvl="3" w:tplc="05D40342">
      <w:start w:val="1"/>
      <w:numFmt w:val="decimal"/>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8F549D"/>
    <w:multiLevelType w:val="hybridMultilevel"/>
    <w:tmpl w:val="EB6A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B47180"/>
    <w:multiLevelType w:val="hybridMultilevel"/>
    <w:tmpl w:val="104ED2B2"/>
    <w:lvl w:ilvl="0" w:tplc="FFFFFFFF">
      <w:start w:val="3"/>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20583CEE">
      <w:start w:val="1"/>
      <w:numFmt w:val="bullet"/>
      <w:lvlText w:val=""/>
      <w:lvlJc w:val="left"/>
      <w:pPr>
        <w:ind w:left="2340" w:hanging="360"/>
      </w:pPr>
      <w:rPr>
        <w:rFonts w:ascii="Wingdings 2" w:hAnsi="Wingdings 2"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275224"/>
    <w:multiLevelType w:val="hybridMultilevel"/>
    <w:tmpl w:val="94A88B3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09972CD"/>
    <w:multiLevelType w:val="hybridMultilevel"/>
    <w:tmpl w:val="0544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310D9"/>
    <w:multiLevelType w:val="multilevel"/>
    <w:tmpl w:val="F50C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F61B4F"/>
    <w:multiLevelType w:val="hybridMultilevel"/>
    <w:tmpl w:val="6824A3F0"/>
    <w:lvl w:ilvl="0" w:tplc="0666B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39121A"/>
    <w:multiLevelType w:val="multilevel"/>
    <w:tmpl w:val="45F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1217D4"/>
    <w:multiLevelType w:val="multilevel"/>
    <w:tmpl w:val="AF4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52B27"/>
    <w:multiLevelType w:val="hybridMultilevel"/>
    <w:tmpl w:val="7A92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EA0ABE"/>
    <w:multiLevelType w:val="hybridMultilevel"/>
    <w:tmpl w:val="D270B2A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5348862E">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4B09FA"/>
    <w:multiLevelType w:val="hybridMultilevel"/>
    <w:tmpl w:val="D2C2D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3B75B0"/>
    <w:multiLevelType w:val="multilevel"/>
    <w:tmpl w:val="8536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7B78C1"/>
    <w:multiLevelType w:val="hybridMultilevel"/>
    <w:tmpl w:val="3438D2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20583CEE">
      <w:start w:val="1"/>
      <w:numFmt w:val="bullet"/>
      <w:lvlText w:val=""/>
      <w:lvlJc w:val="left"/>
      <w:pPr>
        <w:ind w:left="2340" w:hanging="360"/>
      </w:pPr>
      <w:rPr>
        <w:rFonts w:ascii="Wingdings 2" w:hAnsi="Wingdings 2"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3093AAF"/>
    <w:multiLevelType w:val="multilevel"/>
    <w:tmpl w:val="FE34CC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71763E4"/>
    <w:multiLevelType w:val="multilevel"/>
    <w:tmpl w:val="D96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DC26AF"/>
    <w:multiLevelType w:val="hybridMultilevel"/>
    <w:tmpl w:val="754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7A3159"/>
    <w:multiLevelType w:val="hybridMultilevel"/>
    <w:tmpl w:val="1E48F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4E07AE"/>
    <w:multiLevelType w:val="hybridMultilevel"/>
    <w:tmpl w:val="69F68BD6"/>
    <w:lvl w:ilvl="0" w:tplc="F2182F28">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7248814">
      <w:start w:val="1"/>
      <w:numFmt w:val="lowerLetter"/>
      <w:lvlText w:val="(%4)"/>
      <w:lvlJc w:val="left"/>
      <w:pPr>
        <w:ind w:left="2880" w:hanging="360"/>
      </w:pPr>
      <w:rPr>
        <w:rFonts w:hint="default"/>
      </w:rPr>
    </w:lvl>
    <w:lvl w:ilvl="4" w:tplc="362486E6">
      <w:start w:val="1"/>
      <w:numFmt w:val="decimal"/>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A271EC"/>
    <w:multiLevelType w:val="hybridMultilevel"/>
    <w:tmpl w:val="860A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D2CFD"/>
    <w:multiLevelType w:val="hybridMultilevel"/>
    <w:tmpl w:val="3B64B930"/>
    <w:lvl w:ilvl="0" w:tplc="20583C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570334"/>
    <w:multiLevelType w:val="hybridMultilevel"/>
    <w:tmpl w:val="E800F854"/>
    <w:lvl w:ilvl="0" w:tplc="635E81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82353A"/>
    <w:multiLevelType w:val="hybridMultilevel"/>
    <w:tmpl w:val="78327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B432E8"/>
    <w:multiLevelType w:val="hybridMultilevel"/>
    <w:tmpl w:val="5FA49AC4"/>
    <w:lvl w:ilvl="0" w:tplc="20583C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D47EFF"/>
    <w:multiLevelType w:val="multilevel"/>
    <w:tmpl w:val="951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650A47"/>
    <w:multiLevelType w:val="multilevel"/>
    <w:tmpl w:val="0EF2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0C356D"/>
    <w:multiLevelType w:val="hybridMultilevel"/>
    <w:tmpl w:val="969E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090E34"/>
    <w:multiLevelType w:val="hybridMultilevel"/>
    <w:tmpl w:val="0C0A418E"/>
    <w:lvl w:ilvl="0" w:tplc="650879C0">
      <w:start w:val="1"/>
      <w:numFmt w:val="decimal"/>
      <w:lvlText w:val="%1."/>
      <w:lvlJc w:val="left"/>
      <w:pPr>
        <w:ind w:left="1079" w:hanging="360"/>
      </w:pPr>
      <w:rPr>
        <w:rFonts w:ascii="Arial" w:eastAsia="Arial" w:hAnsi="Arial" w:cs="Arial" w:hint="default"/>
        <w:b w:val="0"/>
        <w:bCs w:val="0"/>
        <w:i w:val="0"/>
        <w:iCs w:val="0"/>
        <w:spacing w:val="0"/>
        <w:w w:val="100"/>
        <w:sz w:val="22"/>
        <w:szCs w:val="22"/>
        <w:lang w:val="en-US" w:eastAsia="en-US" w:bidi="ar-SA"/>
      </w:rPr>
    </w:lvl>
    <w:lvl w:ilvl="1" w:tplc="48204C66">
      <w:numFmt w:val="bullet"/>
      <w:lvlText w:val="•"/>
      <w:lvlJc w:val="left"/>
      <w:pPr>
        <w:ind w:left="2124" w:hanging="360"/>
      </w:pPr>
      <w:rPr>
        <w:rFonts w:hint="default"/>
        <w:lang w:val="en-US" w:eastAsia="en-US" w:bidi="ar-SA"/>
      </w:rPr>
    </w:lvl>
    <w:lvl w:ilvl="2" w:tplc="53DCA15A">
      <w:numFmt w:val="bullet"/>
      <w:lvlText w:val="•"/>
      <w:lvlJc w:val="left"/>
      <w:pPr>
        <w:ind w:left="3168" w:hanging="360"/>
      </w:pPr>
      <w:rPr>
        <w:rFonts w:hint="default"/>
        <w:lang w:val="en-US" w:eastAsia="en-US" w:bidi="ar-SA"/>
      </w:rPr>
    </w:lvl>
    <w:lvl w:ilvl="3" w:tplc="99082F96">
      <w:numFmt w:val="bullet"/>
      <w:lvlText w:val="•"/>
      <w:lvlJc w:val="left"/>
      <w:pPr>
        <w:ind w:left="4212" w:hanging="360"/>
      </w:pPr>
      <w:rPr>
        <w:rFonts w:hint="default"/>
        <w:lang w:val="en-US" w:eastAsia="en-US" w:bidi="ar-SA"/>
      </w:rPr>
    </w:lvl>
    <w:lvl w:ilvl="4" w:tplc="0416FF5A">
      <w:numFmt w:val="bullet"/>
      <w:lvlText w:val="•"/>
      <w:lvlJc w:val="left"/>
      <w:pPr>
        <w:ind w:left="5256" w:hanging="360"/>
      </w:pPr>
      <w:rPr>
        <w:rFonts w:hint="default"/>
        <w:lang w:val="en-US" w:eastAsia="en-US" w:bidi="ar-SA"/>
      </w:rPr>
    </w:lvl>
    <w:lvl w:ilvl="5" w:tplc="CDB66734">
      <w:numFmt w:val="bullet"/>
      <w:lvlText w:val="•"/>
      <w:lvlJc w:val="left"/>
      <w:pPr>
        <w:ind w:left="6300" w:hanging="360"/>
      </w:pPr>
      <w:rPr>
        <w:rFonts w:hint="default"/>
        <w:lang w:val="en-US" w:eastAsia="en-US" w:bidi="ar-SA"/>
      </w:rPr>
    </w:lvl>
    <w:lvl w:ilvl="6" w:tplc="AC2808AE">
      <w:numFmt w:val="bullet"/>
      <w:lvlText w:val="•"/>
      <w:lvlJc w:val="left"/>
      <w:pPr>
        <w:ind w:left="7344" w:hanging="360"/>
      </w:pPr>
      <w:rPr>
        <w:rFonts w:hint="default"/>
        <w:lang w:val="en-US" w:eastAsia="en-US" w:bidi="ar-SA"/>
      </w:rPr>
    </w:lvl>
    <w:lvl w:ilvl="7" w:tplc="76F05E16">
      <w:numFmt w:val="bullet"/>
      <w:lvlText w:val="•"/>
      <w:lvlJc w:val="left"/>
      <w:pPr>
        <w:ind w:left="8388" w:hanging="360"/>
      </w:pPr>
      <w:rPr>
        <w:rFonts w:hint="default"/>
        <w:lang w:val="en-US" w:eastAsia="en-US" w:bidi="ar-SA"/>
      </w:rPr>
    </w:lvl>
    <w:lvl w:ilvl="8" w:tplc="0C34AAA8">
      <w:numFmt w:val="bullet"/>
      <w:lvlText w:val="•"/>
      <w:lvlJc w:val="left"/>
      <w:pPr>
        <w:ind w:left="9432" w:hanging="360"/>
      </w:pPr>
      <w:rPr>
        <w:rFonts w:hint="default"/>
        <w:lang w:val="en-US" w:eastAsia="en-US" w:bidi="ar-SA"/>
      </w:rPr>
    </w:lvl>
  </w:abstractNum>
  <w:abstractNum w:abstractNumId="58" w15:restartNumberingAfterBreak="0">
    <w:nsid w:val="75504EC0"/>
    <w:multiLevelType w:val="hybridMultilevel"/>
    <w:tmpl w:val="E5126878"/>
    <w:lvl w:ilvl="0" w:tplc="20583CE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7012E0D"/>
    <w:multiLevelType w:val="multilevel"/>
    <w:tmpl w:val="CD9081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79A62B43"/>
    <w:multiLevelType w:val="hybridMultilevel"/>
    <w:tmpl w:val="DAEE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C969EA"/>
    <w:multiLevelType w:val="hybridMultilevel"/>
    <w:tmpl w:val="76D68210"/>
    <w:lvl w:ilvl="0" w:tplc="1F020E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7F3B56"/>
    <w:multiLevelType w:val="hybridMultilevel"/>
    <w:tmpl w:val="1290896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CBB6F5C"/>
    <w:multiLevelType w:val="hybridMultilevel"/>
    <w:tmpl w:val="D338A0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FBE790F"/>
    <w:multiLevelType w:val="hybridMultilevel"/>
    <w:tmpl w:val="21C624B8"/>
    <w:lvl w:ilvl="0" w:tplc="20583CE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309770">
    <w:abstractNumId w:val="29"/>
  </w:num>
  <w:num w:numId="2" w16cid:durableId="1219778040">
    <w:abstractNumId w:val="12"/>
  </w:num>
  <w:num w:numId="3" w16cid:durableId="876820107">
    <w:abstractNumId w:val="18"/>
  </w:num>
  <w:num w:numId="4" w16cid:durableId="925528706">
    <w:abstractNumId w:val="11"/>
  </w:num>
  <w:num w:numId="5" w16cid:durableId="532033309">
    <w:abstractNumId w:val="45"/>
  </w:num>
  <w:num w:numId="6" w16cid:durableId="72822933">
    <w:abstractNumId w:val="35"/>
  </w:num>
  <w:num w:numId="7" w16cid:durableId="775252259">
    <w:abstractNumId w:val="54"/>
  </w:num>
  <w:num w:numId="8" w16cid:durableId="2039575304">
    <w:abstractNumId w:val="9"/>
  </w:num>
  <w:num w:numId="9" w16cid:durableId="265574551">
    <w:abstractNumId w:val="28"/>
  </w:num>
  <w:num w:numId="10" w16cid:durableId="1991865582">
    <w:abstractNumId w:val="60"/>
  </w:num>
  <w:num w:numId="11" w16cid:durableId="414789441">
    <w:abstractNumId w:val="8"/>
  </w:num>
  <w:num w:numId="12" w16cid:durableId="1928808977">
    <w:abstractNumId w:val="22"/>
  </w:num>
  <w:num w:numId="13" w16cid:durableId="1305504170">
    <w:abstractNumId w:val="42"/>
  </w:num>
  <w:num w:numId="14" w16cid:durableId="145707553">
    <w:abstractNumId w:val="55"/>
  </w:num>
  <w:num w:numId="15" w16cid:durableId="68888464">
    <w:abstractNumId w:val="38"/>
  </w:num>
  <w:num w:numId="16" w16cid:durableId="149102237">
    <w:abstractNumId w:val="7"/>
  </w:num>
  <w:num w:numId="17" w16cid:durableId="1600795420">
    <w:abstractNumId w:val="3"/>
  </w:num>
  <w:num w:numId="18" w16cid:durableId="2114007940">
    <w:abstractNumId w:val="37"/>
  </w:num>
  <w:num w:numId="19" w16cid:durableId="1571845840">
    <w:abstractNumId w:val="1"/>
  </w:num>
  <w:num w:numId="20" w16cid:durableId="728379509">
    <w:abstractNumId w:val="24"/>
  </w:num>
  <w:num w:numId="21" w16cid:durableId="485442546">
    <w:abstractNumId w:val="16"/>
  </w:num>
  <w:num w:numId="22" w16cid:durableId="1849252327">
    <w:abstractNumId w:val="5"/>
  </w:num>
  <w:num w:numId="23" w16cid:durableId="2118980190">
    <w:abstractNumId w:val="59"/>
  </w:num>
  <w:num w:numId="24" w16cid:durableId="643853440">
    <w:abstractNumId w:val="4"/>
  </w:num>
  <w:num w:numId="25" w16cid:durableId="1791849929">
    <w:abstractNumId w:val="44"/>
  </w:num>
  <w:num w:numId="26" w16cid:durableId="1211913900">
    <w:abstractNumId w:val="0"/>
  </w:num>
  <w:num w:numId="27" w16cid:durableId="1327175271">
    <w:abstractNumId w:val="23"/>
  </w:num>
  <w:num w:numId="28" w16cid:durableId="1408456461">
    <w:abstractNumId w:val="41"/>
  </w:num>
  <w:num w:numId="29" w16cid:durableId="1371219704">
    <w:abstractNumId w:val="19"/>
  </w:num>
  <w:num w:numId="30" w16cid:durableId="1657416518">
    <w:abstractNumId w:val="39"/>
  </w:num>
  <w:num w:numId="31" w16cid:durableId="255947264">
    <w:abstractNumId w:val="31"/>
  </w:num>
  <w:num w:numId="32" w16cid:durableId="712120357">
    <w:abstractNumId w:val="56"/>
  </w:num>
  <w:num w:numId="33" w16cid:durableId="1489516813">
    <w:abstractNumId w:val="61"/>
  </w:num>
  <w:num w:numId="34" w16cid:durableId="1873377478">
    <w:abstractNumId w:val="13"/>
  </w:num>
  <w:num w:numId="35" w16cid:durableId="1894080814">
    <w:abstractNumId w:val="49"/>
  </w:num>
  <w:num w:numId="36" w16cid:durableId="1045984613">
    <w:abstractNumId w:val="63"/>
  </w:num>
  <w:num w:numId="37" w16cid:durableId="10107405">
    <w:abstractNumId w:val="14"/>
  </w:num>
  <w:num w:numId="38" w16cid:durableId="718166685">
    <w:abstractNumId w:val="2"/>
  </w:num>
  <w:num w:numId="39" w16cid:durableId="2001539952">
    <w:abstractNumId w:val="47"/>
  </w:num>
  <w:num w:numId="40" w16cid:durableId="1152333582">
    <w:abstractNumId w:val="26"/>
  </w:num>
  <w:num w:numId="41" w16cid:durableId="1615479832">
    <w:abstractNumId w:val="43"/>
  </w:num>
  <w:num w:numId="42" w16cid:durableId="1232348284">
    <w:abstractNumId w:val="48"/>
  </w:num>
  <w:num w:numId="43" w16cid:durableId="773283592">
    <w:abstractNumId w:val="30"/>
  </w:num>
  <w:num w:numId="44" w16cid:durableId="279579967">
    <w:abstractNumId w:val="6"/>
  </w:num>
  <w:num w:numId="45" w16cid:durableId="219169118">
    <w:abstractNumId w:val="32"/>
  </w:num>
  <w:num w:numId="46" w16cid:durableId="321931931">
    <w:abstractNumId w:val="50"/>
  </w:num>
  <w:num w:numId="47" w16cid:durableId="67964380">
    <w:abstractNumId w:val="58"/>
  </w:num>
  <w:num w:numId="48" w16cid:durableId="1387290909">
    <w:abstractNumId w:val="53"/>
  </w:num>
  <w:num w:numId="49" w16cid:durableId="636491637">
    <w:abstractNumId w:val="10"/>
  </w:num>
  <w:num w:numId="50" w16cid:durableId="1446923888">
    <w:abstractNumId w:val="40"/>
  </w:num>
  <w:num w:numId="51" w16cid:durableId="2112360219">
    <w:abstractNumId w:val="57"/>
  </w:num>
  <w:num w:numId="52" w16cid:durableId="1446386410">
    <w:abstractNumId w:val="27"/>
  </w:num>
  <w:num w:numId="53" w16cid:durableId="1588809641">
    <w:abstractNumId w:val="20"/>
  </w:num>
  <w:num w:numId="54" w16cid:durableId="1964116930">
    <w:abstractNumId w:val="34"/>
  </w:num>
  <w:num w:numId="55" w16cid:durableId="1977176934">
    <w:abstractNumId w:val="25"/>
  </w:num>
  <w:num w:numId="56" w16cid:durableId="740326152">
    <w:abstractNumId w:val="21"/>
  </w:num>
  <w:num w:numId="57" w16cid:durableId="737941251">
    <w:abstractNumId w:val="36"/>
  </w:num>
  <w:num w:numId="58" w16cid:durableId="1272859228">
    <w:abstractNumId w:val="15"/>
  </w:num>
  <w:num w:numId="59" w16cid:durableId="1875118114">
    <w:abstractNumId w:val="51"/>
  </w:num>
  <w:num w:numId="60" w16cid:durableId="789281716">
    <w:abstractNumId w:val="64"/>
  </w:num>
  <w:num w:numId="61" w16cid:durableId="26679784">
    <w:abstractNumId w:val="62"/>
  </w:num>
  <w:num w:numId="62" w16cid:durableId="407197019">
    <w:abstractNumId w:val="46"/>
  </w:num>
  <w:num w:numId="63" w16cid:durableId="688918949">
    <w:abstractNumId w:val="17"/>
  </w:num>
  <w:num w:numId="64" w16cid:durableId="995691656">
    <w:abstractNumId w:val="52"/>
  </w:num>
  <w:num w:numId="65" w16cid:durableId="20056963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0A"/>
    <w:rsid w:val="00055766"/>
    <w:rsid w:val="00067C28"/>
    <w:rsid w:val="000A17F5"/>
    <w:rsid w:val="000A6A44"/>
    <w:rsid w:val="000C3CB5"/>
    <w:rsid w:val="000E106F"/>
    <w:rsid w:val="000E2C4B"/>
    <w:rsid w:val="0010442E"/>
    <w:rsid w:val="0013505E"/>
    <w:rsid w:val="00144625"/>
    <w:rsid w:val="001518A0"/>
    <w:rsid w:val="00165F72"/>
    <w:rsid w:val="00190734"/>
    <w:rsid w:val="001D12F5"/>
    <w:rsid w:val="001D174F"/>
    <w:rsid w:val="001E204D"/>
    <w:rsid w:val="001E44C0"/>
    <w:rsid w:val="00207205"/>
    <w:rsid w:val="00210D71"/>
    <w:rsid w:val="00221463"/>
    <w:rsid w:val="00225F9C"/>
    <w:rsid w:val="00247753"/>
    <w:rsid w:val="0027126E"/>
    <w:rsid w:val="00282D65"/>
    <w:rsid w:val="00283950"/>
    <w:rsid w:val="00293A25"/>
    <w:rsid w:val="0029599A"/>
    <w:rsid w:val="002A443E"/>
    <w:rsid w:val="002D79FC"/>
    <w:rsid w:val="002E63B6"/>
    <w:rsid w:val="002F0E85"/>
    <w:rsid w:val="002F7D02"/>
    <w:rsid w:val="0033315A"/>
    <w:rsid w:val="003534AB"/>
    <w:rsid w:val="003923F4"/>
    <w:rsid w:val="00397B5C"/>
    <w:rsid w:val="003A0CE6"/>
    <w:rsid w:val="003A15DD"/>
    <w:rsid w:val="003D1F44"/>
    <w:rsid w:val="003D5D6C"/>
    <w:rsid w:val="003E39AF"/>
    <w:rsid w:val="003F4F0A"/>
    <w:rsid w:val="004041C8"/>
    <w:rsid w:val="00404D94"/>
    <w:rsid w:val="0042290C"/>
    <w:rsid w:val="00470B9C"/>
    <w:rsid w:val="0047438F"/>
    <w:rsid w:val="00487C2E"/>
    <w:rsid w:val="00497F43"/>
    <w:rsid w:val="004A5942"/>
    <w:rsid w:val="004B635A"/>
    <w:rsid w:val="004C3EAC"/>
    <w:rsid w:val="004C45F5"/>
    <w:rsid w:val="004D47D0"/>
    <w:rsid w:val="004E48A1"/>
    <w:rsid w:val="00500AA9"/>
    <w:rsid w:val="00500DC4"/>
    <w:rsid w:val="0050553C"/>
    <w:rsid w:val="0050612D"/>
    <w:rsid w:val="00506853"/>
    <w:rsid w:val="005235B2"/>
    <w:rsid w:val="005464ED"/>
    <w:rsid w:val="0054786A"/>
    <w:rsid w:val="0055661A"/>
    <w:rsid w:val="005756C6"/>
    <w:rsid w:val="00580CA6"/>
    <w:rsid w:val="0058549E"/>
    <w:rsid w:val="00587981"/>
    <w:rsid w:val="00596873"/>
    <w:rsid w:val="005B6410"/>
    <w:rsid w:val="005C647E"/>
    <w:rsid w:val="005D1703"/>
    <w:rsid w:val="005D2F2A"/>
    <w:rsid w:val="005E3D05"/>
    <w:rsid w:val="006040C3"/>
    <w:rsid w:val="0061123C"/>
    <w:rsid w:val="00641803"/>
    <w:rsid w:val="006454A9"/>
    <w:rsid w:val="00651ADF"/>
    <w:rsid w:val="006C10B3"/>
    <w:rsid w:val="006E682F"/>
    <w:rsid w:val="006F40E5"/>
    <w:rsid w:val="00711A20"/>
    <w:rsid w:val="00730EF6"/>
    <w:rsid w:val="00755CC1"/>
    <w:rsid w:val="007575E9"/>
    <w:rsid w:val="007633D5"/>
    <w:rsid w:val="00764A08"/>
    <w:rsid w:val="0078528C"/>
    <w:rsid w:val="00785EDA"/>
    <w:rsid w:val="007C1CF6"/>
    <w:rsid w:val="007C701C"/>
    <w:rsid w:val="007D210D"/>
    <w:rsid w:val="007D2997"/>
    <w:rsid w:val="007E7B6B"/>
    <w:rsid w:val="00807EE3"/>
    <w:rsid w:val="008314B7"/>
    <w:rsid w:val="00832783"/>
    <w:rsid w:val="00841B67"/>
    <w:rsid w:val="008440FA"/>
    <w:rsid w:val="00844EF1"/>
    <w:rsid w:val="008652B3"/>
    <w:rsid w:val="00873552"/>
    <w:rsid w:val="008A5C07"/>
    <w:rsid w:val="008B0B41"/>
    <w:rsid w:val="008B6D54"/>
    <w:rsid w:val="008E1A70"/>
    <w:rsid w:val="008F3AE9"/>
    <w:rsid w:val="00930BF8"/>
    <w:rsid w:val="00931072"/>
    <w:rsid w:val="00932738"/>
    <w:rsid w:val="00946C21"/>
    <w:rsid w:val="009515A5"/>
    <w:rsid w:val="00963172"/>
    <w:rsid w:val="00970B94"/>
    <w:rsid w:val="009756F8"/>
    <w:rsid w:val="0098465B"/>
    <w:rsid w:val="009A1E11"/>
    <w:rsid w:val="009A7D39"/>
    <w:rsid w:val="009B01A9"/>
    <w:rsid w:val="009C4A26"/>
    <w:rsid w:val="00A2754A"/>
    <w:rsid w:val="00A46EF8"/>
    <w:rsid w:val="00A603B1"/>
    <w:rsid w:val="00A726FE"/>
    <w:rsid w:val="00A73648"/>
    <w:rsid w:val="00AA252D"/>
    <w:rsid w:val="00AB6072"/>
    <w:rsid w:val="00AE1B04"/>
    <w:rsid w:val="00B01499"/>
    <w:rsid w:val="00B12600"/>
    <w:rsid w:val="00B1795F"/>
    <w:rsid w:val="00B37214"/>
    <w:rsid w:val="00B5176C"/>
    <w:rsid w:val="00B65238"/>
    <w:rsid w:val="00B86BD5"/>
    <w:rsid w:val="00BA15A9"/>
    <w:rsid w:val="00BA6C6D"/>
    <w:rsid w:val="00BB583C"/>
    <w:rsid w:val="00BC2DC3"/>
    <w:rsid w:val="00BF1227"/>
    <w:rsid w:val="00C20B66"/>
    <w:rsid w:val="00C40044"/>
    <w:rsid w:val="00C5236E"/>
    <w:rsid w:val="00C71B19"/>
    <w:rsid w:val="00CA0B1A"/>
    <w:rsid w:val="00CA17DF"/>
    <w:rsid w:val="00CB7296"/>
    <w:rsid w:val="00CC1169"/>
    <w:rsid w:val="00CD2790"/>
    <w:rsid w:val="00D057D4"/>
    <w:rsid w:val="00D14515"/>
    <w:rsid w:val="00D37A91"/>
    <w:rsid w:val="00D53018"/>
    <w:rsid w:val="00D70C5A"/>
    <w:rsid w:val="00D9355A"/>
    <w:rsid w:val="00DC4BF9"/>
    <w:rsid w:val="00DE04CA"/>
    <w:rsid w:val="00E00B72"/>
    <w:rsid w:val="00E068FA"/>
    <w:rsid w:val="00E136D8"/>
    <w:rsid w:val="00E14F9F"/>
    <w:rsid w:val="00E15984"/>
    <w:rsid w:val="00E17D95"/>
    <w:rsid w:val="00E17FC4"/>
    <w:rsid w:val="00E257CD"/>
    <w:rsid w:val="00E641F7"/>
    <w:rsid w:val="00E72DD2"/>
    <w:rsid w:val="00E81060"/>
    <w:rsid w:val="00E9032B"/>
    <w:rsid w:val="00E913E0"/>
    <w:rsid w:val="00E95FAC"/>
    <w:rsid w:val="00EA08F6"/>
    <w:rsid w:val="00EA45C8"/>
    <w:rsid w:val="00EB54E9"/>
    <w:rsid w:val="00EC7A5F"/>
    <w:rsid w:val="00ED4878"/>
    <w:rsid w:val="00EE26EE"/>
    <w:rsid w:val="00EF26C9"/>
    <w:rsid w:val="00F2635C"/>
    <w:rsid w:val="00F32186"/>
    <w:rsid w:val="00F62A62"/>
    <w:rsid w:val="00F65195"/>
    <w:rsid w:val="00F94BD1"/>
    <w:rsid w:val="00FA0F1B"/>
    <w:rsid w:val="00FB407A"/>
    <w:rsid w:val="00FB5801"/>
    <w:rsid w:val="00FB6D11"/>
    <w:rsid w:val="00FB7067"/>
    <w:rsid w:val="00FC1BA4"/>
    <w:rsid w:val="00FC4BC3"/>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92D33"/>
  <w15:docId w15:val="{258FDFFE-51D4-4E9C-A58D-51502113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D2"/>
    <w:pPr>
      <w:spacing w:after="120" w:line="240" w:lineRule="auto"/>
    </w:pPr>
    <w:rPr>
      <w:color w:val="000000" w:themeColor="text1"/>
    </w:rPr>
  </w:style>
  <w:style w:type="paragraph" w:styleId="Heading1">
    <w:name w:val="heading 1"/>
    <w:basedOn w:val="Normal"/>
    <w:next w:val="Normal"/>
    <w:link w:val="Heading1Char"/>
    <w:uiPriority w:val="9"/>
    <w:qFormat/>
    <w:rsid w:val="00E72DD2"/>
    <w:pPr>
      <w:keepNext/>
      <w:keepLines/>
      <w:pBdr>
        <w:bottom w:val="single" w:sz="18" w:space="1" w:color="03617A" w:themeColor="accent1"/>
      </w:pBdr>
      <w:spacing w:before="240" w:after="16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4041C8"/>
    <w:pPr>
      <w:keepNext/>
      <w:keepLines/>
      <w:spacing w:before="160" w:after="80"/>
      <w:outlineLvl w:val="1"/>
    </w:pPr>
    <w:rPr>
      <w:rFonts w:eastAsiaTheme="majorEastAsia" w:cstheme="majorBidi"/>
      <w:b/>
      <w:color w:val="02485B" w:themeColor="accent1" w:themeShade="BF"/>
      <w:sz w:val="28"/>
      <w:szCs w:val="26"/>
    </w:rPr>
  </w:style>
  <w:style w:type="paragraph" w:styleId="Heading3">
    <w:name w:val="heading 3"/>
    <w:basedOn w:val="Normal"/>
    <w:next w:val="Normal"/>
    <w:link w:val="Heading3Char"/>
    <w:uiPriority w:val="9"/>
    <w:unhideWhenUsed/>
    <w:qFormat/>
    <w:rsid w:val="004041C8"/>
    <w:pPr>
      <w:keepNext/>
      <w:keepLines/>
      <w:pBdr>
        <w:top w:val="single" w:sz="24" w:space="1" w:color="EAEDF1" w:themeColor="text2" w:themeTint="1A"/>
        <w:left w:val="single" w:sz="24" w:space="4" w:color="EAEDF1" w:themeColor="text2" w:themeTint="1A"/>
        <w:bottom w:val="single" w:sz="24" w:space="1" w:color="EAEDF1" w:themeColor="text2" w:themeTint="1A"/>
        <w:right w:val="single" w:sz="24" w:space="4" w:color="EAEDF1" w:themeColor="text2" w:themeTint="1A"/>
      </w:pBdr>
      <w:shd w:val="clear" w:color="auto" w:fill="EAEDF1" w:themeFill="text2" w:themeFillTint="1A"/>
      <w:spacing w:before="160" w:after="8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4041C8"/>
    <w:pPr>
      <w:keepNext/>
      <w:keepLines/>
      <w:spacing w:before="80" w:after="40"/>
      <w:outlineLvl w:val="3"/>
    </w:pPr>
    <w:rPr>
      <w:rFonts w:eastAsiaTheme="majorEastAsia" w:cstheme="majorBidi"/>
      <w:b/>
      <w:iCs/>
      <w:color w:val="595959" w:themeColor="text1" w:themeTint="A6"/>
      <w:sz w:val="24"/>
    </w:rPr>
  </w:style>
  <w:style w:type="paragraph" w:styleId="Heading5">
    <w:name w:val="heading 5"/>
    <w:basedOn w:val="Normal"/>
    <w:next w:val="Normal"/>
    <w:link w:val="Heading5Char"/>
    <w:uiPriority w:val="9"/>
    <w:semiHidden/>
    <w:unhideWhenUsed/>
    <w:rsid w:val="00785EDA"/>
    <w:pPr>
      <w:keepNext/>
      <w:keepLines/>
      <w:spacing w:before="40" w:after="0"/>
      <w:outlineLvl w:val="4"/>
    </w:pPr>
    <w:rPr>
      <w:rFonts w:eastAsiaTheme="majorEastAsia" w:cstheme="majorBidi"/>
      <w:color w:val="0248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DD2"/>
    <w:rPr>
      <w:rFonts w:eastAsiaTheme="majorEastAsia" w:cstheme="majorBidi"/>
      <w:color w:val="000000" w:themeColor="text1"/>
      <w:sz w:val="40"/>
      <w:szCs w:val="32"/>
    </w:rPr>
  </w:style>
  <w:style w:type="character" w:customStyle="1" w:styleId="Heading2Char">
    <w:name w:val="Heading 2 Char"/>
    <w:basedOn w:val="DefaultParagraphFont"/>
    <w:link w:val="Heading2"/>
    <w:uiPriority w:val="9"/>
    <w:rsid w:val="004041C8"/>
    <w:rPr>
      <w:rFonts w:eastAsiaTheme="majorEastAsia" w:cstheme="majorBidi"/>
      <w:b/>
      <w:color w:val="02485B" w:themeColor="accent1" w:themeShade="BF"/>
      <w:sz w:val="28"/>
      <w:szCs w:val="26"/>
    </w:rPr>
  </w:style>
  <w:style w:type="character" w:customStyle="1" w:styleId="Heading3Char">
    <w:name w:val="Heading 3 Char"/>
    <w:basedOn w:val="DefaultParagraphFont"/>
    <w:link w:val="Heading3"/>
    <w:uiPriority w:val="9"/>
    <w:rsid w:val="004041C8"/>
    <w:rPr>
      <w:rFonts w:eastAsiaTheme="majorEastAsia" w:cstheme="majorBidi"/>
      <w:b/>
      <w:color w:val="000000" w:themeColor="text1"/>
      <w:sz w:val="24"/>
      <w:szCs w:val="24"/>
      <w:shd w:val="clear" w:color="auto" w:fill="EAEDF1" w:themeFill="text2" w:themeFillTint="1A"/>
    </w:rPr>
  </w:style>
  <w:style w:type="paragraph" w:styleId="Title">
    <w:name w:val="Title"/>
    <w:basedOn w:val="Normal"/>
    <w:next w:val="Normal"/>
    <w:link w:val="TitleChar"/>
    <w:autoRedefine/>
    <w:uiPriority w:val="10"/>
    <w:qFormat/>
    <w:rsid w:val="00067C28"/>
    <w:pPr>
      <w:jc w:val="center"/>
    </w:pPr>
    <w:rPr>
      <w:b/>
      <w:color w:val="03617A" w:themeColor="accent1"/>
      <w:spacing w:val="10"/>
      <w:kern w:val="28"/>
      <w:sz w:val="52"/>
      <w:szCs w:val="52"/>
    </w:rPr>
  </w:style>
  <w:style w:type="character" w:customStyle="1" w:styleId="TitleChar">
    <w:name w:val="Title Char"/>
    <w:basedOn w:val="DefaultParagraphFont"/>
    <w:link w:val="Title"/>
    <w:uiPriority w:val="10"/>
    <w:rsid w:val="00067C28"/>
    <w:rPr>
      <w:b/>
      <w:color w:val="03617A" w:themeColor="accent1"/>
      <w:spacing w:val="10"/>
      <w:kern w:val="28"/>
      <w:sz w:val="52"/>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1"/>
    <w:qFormat/>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customStyle="1" w:styleId="Normal1">
    <w:name w:val="Normal1"/>
    <w:rsid w:val="00EB54E9"/>
    <w:pPr>
      <w:spacing w:after="0" w:line="240" w:lineRule="auto"/>
    </w:pPr>
    <w:rPr>
      <w:rFonts w:ascii="Cambria" w:eastAsia="Cambria" w:hAnsi="Cambria" w:cs="Cambria"/>
      <w:color w:val="000000"/>
      <w:sz w:val="24"/>
      <w:szCs w:val="20"/>
    </w:rPr>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85EDA"/>
    <w:pPr>
      <w:pBdr>
        <w:bottom w:val="none" w:sz="0" w:space="0" w:color="auto"/>
      </w:pBdr>
      <w:spacing w:after="0" w:line="259" w:lineRule="auto"/>
      <w:outlineLvl w:val="9"/>
    </w:pPr>
    <w:rPr>
      <w:b/>
      <w:color w:val="02485B" w:themeColor="accent1" w:themeShade="BF"/>
      <w:sz w:val="32"/>
    </w:rPr>
  </w:style>
  <w:style w:type="paragraph" w:styleId="TOC1">
    <w:name w:val="toc 1"/>
    <w:basedOn w:val="Normal"/>
    <w:next w:val="Normal"/>
    <w:autoRedefine/>
    <w:uiPriority w:val="39"/>
    <w:unhideWhenUsed/>
    <w:rsid w:val="00FA0F1B"/>
    <w:pPr>
      <w:spacing w:after="100"/>
    </w:pPr>
  </w:style>
  <w:style w:type="paragraph" w:styleId="TOC3">
    <w:name w:val="toc 3"/>
    <w:basedOn w:val="Normal"/>
    <w:next w:val="Normal"/>
    <w:autoRedefine/>
    <w:uiPriority w:val="39"/>
    <w:unhideWhenUsed/>
    <w:rsid w:val="00FA0F1B"/>
    <w:pPr>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FC4BC3"/>
    <w:pPr>
      <w:spacing w:after="100"/>
      <w:ind w:left="220"/>
    </w:pPr>
  </w:style>
  <w:style w:type="character" w:customStyle="1" w:styleId="Heading4Char">
    <w:name w:val="Heading 4 Char"/>
    <w:basedOn w:val="DefaultParagraphFont"/>
    <w:link w:val="Heading4"/>
    <w:uiPriority w:val="9"/>
    <w:rsid w:val="004041C8"/>
    <w:rPr>
      <w:rFonts w:eastAsiaTheme="majorEastAsia" w:cstheme="majorBidi"/>
      <w:b/>
      <w:iCs/>
      <w:color w:val="595959" w:themeColor="text1" w:themeTint="A6"/>
      <w:sz w:val="24"/>
    </w:rPr>
  </w:style>
  <w:style w:type="character" w:customStyle="1" w:styleId="Heading5Char">
    <w:name w:val="Heading 5 Char"/>
    <w:basedOn w:val="DefaultParagraphFont"/>
    <w:link w:val="Heading5"/>
    <w:uiPriority w:val="9"/>
    <w:semiHidden/>
    <w:rsid w:val="00785EDA"/>
    <w:rPr>
      <w:rFonts w:eastAsiaTheme="majorEastAsia" w:cstheme="majorBidi"/>
      <w:color w:val="02485B" w:themeColor="accent1" w:themeShade="BF"/>
    </w:rPr>
  </w:style>
  <w:style w:type="table" w:styleId="TableGrid">
    <w:name w:val="Table Grid"/>
    <w:basedOn w:val="TableNormal"/>
    <w:uiPriority w:val="39"/>
    <w:rsid w:val="0040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4041C8"/>
    <w:rPr>
      <w:b/>
      <w:color w:val="FFFFFF" w:themeColor="background1"/>
      <w:sz w:val="24"/>
    </w:rPr>
  </w:style>
  <w:style w:type="table" w:customStyle="1" w:styleId="DefaultEducation">
    <w:name w:val="Default Education"/>
    <w:basedOn w:val="TableNormal"/>
    <w:uiPriority w:val="99"/>
    <w:rsid w:val="00E72DD2"/>
    <w:pPr>
      <w:spacing w:after="0" w:line="240" w:lineRule="auto"/>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03617A" w:themeFill="accent1"/>
      </w:tcPr>
    </w:tblStylePr>
  </w:style>
  <w:style w:type="paragraph" w:customStyle="1" w:styleId="StateBoardPageHeading2">
    <w:name w:val="State Board Page Heading 2"/>
    <w:next w:val="Normal"/>
    <w:rsid w:val="00067C28"/>
    <w:pPr>
      <w:spacing w:after="0" w:line="240" w:lineRule="auto"/>
      <w:jc w:val="center"/>
    </w:pPr>
    <w:rPr>
      <w:b/>
      <w:color w:val="000000" w:themeColor="text1"/>
      <w:sz w:val="28"/>
    </w:rPr>
  </w:style>
  <w:style w:type="paragraph" w:styleId="BodyText">
    <w:name w:val="Body Text"/>
    <w:basedOn w:val="Normal"/>
    <w:link w:val="BodyTextChar"/>
    <w:uiPriority w:val="1"/>
    <w:qFormat/>
    <w:rsid w:val="0050553C"/>
    <w:pPr>
      <w:widowControl w:val="0"/>
      <w:autoSpaceDE w:val="0"/>
      <w:autoSpaceDN w:val="0"/>
      <w:spacing w:after="0"/>
    </w:pPr>
    <w:rPr>
      <w:rFonts w:eastAsia="Arial"/>
      <w:color w:val="auto"/>
    </w:rPr>
  </w:style>
  <w:style w:type="character" w:customStyle="1" w:styleId="BodyTextChar">
    <w:name w:val="Body Text Char"/>
    <w:basedOn w:val="DefaultParagraphFont"/>
    <w:link w:val="BodyText"/>
    <w:uiPriority w:val="1"/>
    <w:rsid w:val="0050553C"/>
    <w:rPr>
      <w:rFonts w:eastAsia="Arial"/>
    </w:rPr>
  </w:style>
  <w:style w:type="paragraph" w:customStyle="1" w:styleId="TableParagraph">
    <w:name w:val="Table Paragraph"/>
    <w:basedOn w:val="Normal"/>
    <w:uiPriority w:val="1"/>
    <w:qFormat/>
    <w:rsid w:val="005B6410"/>
    <w:pPr>
      <w:widowControl w:val="0"/>
      <w:autoSpaceDE w:val="0"/>
      <w:autoSpaceDN w:val="0"/>
      <w:spacing w:after="0"/>
    </w:pPr>
    <w:rPr>
      <w:rFonts w:eastAsia="Arial"/>
      <w:color w:val="auto"/>
    </w:rPr>
  </w:style>
  <w:style w:type="character" w:styleId="UnresolvedMention">
    <w:name w:val="Unresolved Mention"/>
    <w:basedOn w:val="DefaultParagraphFont"/>
    <w:uiPriority w:val="99"/>
    <w:semiHidden/>
    <w:unhideWhenUsed/>
    <w:rsid w:val="00F32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70141">
      <w:bodyDiv w:val="1"/>
      <w:marLeft w:val="0"/>
      <w:marRight w:val="0"/>
      <w:marTop w:val="0"/>
      <w:marBottom w:val="0"/>
      <w:divBdr>
        <w:top w:val="none" w:sz="0" w:space="0" w:color="auto"/>
        <w:left w:val="none" w:sz="0" w:space="0" w:color="auto"/>
        <w:bottom w:val="none" w:sz="0" w:space="0" w:color="auto"/>
        <w:right w:val="none" w:sz="0" w:space="0" w:color="auto"/>
      </w:divBdr>
    </w:div>
    <w:div w:id="724833223">
      <w:bodyDiv w:val="1"/>
      <w:marLeft w:val="0"/>
      <w:marRight w:val="0"/>
      <w:marTop w:val="0"/>
      <w:marBottom w:val="0"/>
      <w:divBdr>
        <w:top w:val="none" w:sz="0" w:space="0" w:color="auto"/>
        <w:left w:val="none" w:sz="0" w:space="0" w:color="auto"/>
        <w:bottom w:val="none" w:sz="0" w:space="0" w:color="auto"/>
        <w:right w:val="none" w:sz="0" w:space="0" w:color="auto"/>
      </w:divBdr>
    </w:div>
    <w:div w:id="771166866">
      <w:bodyDiv w:val="1"/>
      <w:marLeft w:val="0"/>
      <w:marRight w:val="0"/>
      <w:marTop w:val="0"/>
      <w:marBottom w:val="0"/>
      <w:divBdr>
        <w:top w:val="none" w:sz="0" w:space="0" w:color="auto"/>
        <w:left w:val="none" w:sz="0" w:space="0" w:color="auto"/>
        <w:bottom w:val="none" w:sz="0" w:space="0" w:color="auto"/>
        <w:right w:val="none" w:sz="0" w:space="0" w:color="auto"/>
      </w:divBdr>
    </w:div>
    <w:div w:id="846093815">
      <w:bodyDiv w:val="1"/>
      <w:marLeft w:val="0"/>
      <w:marRight w:val="0"/>
      <w:marTop w:val="0"/>
      <w:marBottom w:val="0"/>
      <w:divBdr>
        <w:top w:val="none" w:sz="0" w:space="0" w:color="auto"/>
        <w:left w:val="none" w:sz="0" w:space="0" w:color="auto"/>
        <w:bottom w:val="none" w:sz="0" w:space="0" w:color="auto"/>
        <w:right w:val="none" w:sz="0" w:space="0" w:color="auto"/>
      </w:divBdr>
    </w:div>
    <w:div w:id="915289304">
      <w:bodyDiv w:val="1"/>
      <w:marLeft w:val="0"/>
      <w:marRight w:val="0"/>
      <w:marTop w:val="0"/>
      <w:marBottom w:val="0"/>
      <w:divBdr>
        <w:top w:val="none" w:sz="0" w:space="0" w:color="auto"/>
        <w:left w:val="none" w:sz="0" w:space="0" w:color="auto"/>
        <w:bottom w:val="none" w:sz="0" w:space="0" w:color="auto"/>
        <w:right w:val="none" w:sz="0" w:space="0" w:color="auto"/>
      </w:divBdr>
    </w:div>
    <w:div w:id="1239368750">
      <w:bodyDiv w:val="1"/>
      <w:marLeft w:val="0"/>
      <w:marRight w:val="0"/>
      <w:marTop w:val="0"/>
      <w:marBottom w:val="0"/>
      <w:divBdr>
        <w:top w:val="none" w:sz="0" w:space="0" w:color="auto"/>
        <w:left w:val="none" w:sz="0" w:space="0" w:color="auto"/>
        <w:bottom w:val="none" w:sz="0" w:space="0" w:color="auto"/>
        <w:right w:val="none" w:sz="0" w:space="0" w:color="auto"/>
      </w:divBdr>
    </w:div>
    <w:div w:id="19091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e.iowa.gov/pk-12/early-childhood/swvpp" TargetMode="External"/><Relationship Id="rId18" Type="http://schemas.openxmlformats.org/officeDocument/2006/relationships/hyperlink" Target="https://www.legis.iowa.gov/DOCS/ACO/IC/LINC/Chapter.256c.pdf" TargetMode="External"/><Relationship Id="rId26" Type="http://schemas.openxmlformats.org/officeDocument/2006/relationships/hyperlink" Target="https://www.legis.iowa.gov/docs/code/298A.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iowa.gov/docs/iac/rule/281.16.4.pdf" TargetMode="External"/><Relationship Id="rId17" Type="http://schemas.openxmlformats.org/officeDocument/2006/relationships/hyperlink" Target="https://www.legis.iowa.gov/docs/ACO/chapter/281.16.pdf" TargetMode="External"/><Relationship Id="rId25" Type="http://schemas.openxmlformats.org/officeDocument/2006/relationships/hyperlink" Target="https://www.legis.iowa.gov/docs/code/298A.2.pdf" TargetMode="External"/><Relationship Id="rId2" Type="http://schemas.openxmlformats.org/officeDocument/2006/relationships/numbering" Target="numbering.xml"/><Relationship Id="rId16" Type="http://schemas.openxmlformats.org/officeDocument/2006/relationships/hyperlink" Target="https://www.legis.iowa.gov/docs/ACO/chapter/281.16.pdf" TargetMode="External"/><Relationship Id="rId20" Type="http://schemas.openxmlformats.org/officeDocument/2006/relationships/hyperlink" Target="http://www.legis.iowa.gov/DOCS/ACO/IAC/LINC/Chapter.281.1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iac/rule/281.16.3.pdf" TargetMode="External"/><Relationship Id="rId24" Type="http://schemas.openxmlformats.org/officeDocument/2006/relationships/hyperlink" Target="https://www.legis.iowa.gov/docs/code/279.60.pdf" TargetMode="External"/><Relationship Id="rId5" Type="http://schemas.openxmlformats.org/officeDocument/2006/relationships/webSettings" Target="webSettings.xml"/><Relationship Id="rId15" Type="http://schemas.openxmlformats.org/officeDocument/2006/relationships/hyperlink" Target="mailto:marcie.lentsch@iowa.gov" TargetMode="External"/><Relationship Id="rId23" Type="http://schemas.openxmlformats.org/officeDocument/2006/relationships/hyperlink" Target="https://www.legis.iowa.gov/docs/iac/chapter/281.16.pdf" TargetMode="External"/><Relationship Id="rId28" Type="http://schemas.openxmlformats.org/officeDocument/2006/relationships/header" Target="header1.xml"/><Relationship Id="rId10" Type="http://schemas.openxmlformats.org/officeDocument/2006/relationships/hyperlink" Target="http://www.legis.iowa.gov/DOCS/ACO/IAC/LINC/Chapter.281.16.pdf" TargetMode="External"/><Relationship Id="rId19" Type="http://schemas.openxmlformats.org/officeDocument/2006/relationships/hyperlink" Target="mailto:mary.breyfogle@iowa.gov" TargetMode="External"/><Relationship Id="rId4" Type="http://schemas.openxmlformats.org/officeDocument/2006/relationships/settings" Target="settings.xml"/><Relationship Id="rId9" Type="http://schemas.openxmlformats.org/officeDocument/2006/relationships/hyperlink" Target="http://www.legis.iowa.gov/DOCS/ACO/IAC/LINC/Chapter.281.16.pdf" TargetMode="External"/><Relationship Id="rId14" Type="http://schemas.openxmlformats.org/officeDocument/2006/relationships/hyperlink" Target="https://www.legis.iowa.gov/docs/code/298A.pdf" TargetMode="External"/><Relationship Id="rId22" Type="http://schemas.openxmlformats.org/officeDocument/2006/relationships/hyperlink" Target="http://www.legis.iowa.gov/DOCS/ACO/IAC/LINC/Chapter.281.16.pdf" TargetMode="External"/><Relationship Id="rId27" Type="http://schemas.openxmlformats.org/officeDocument/2006/relationships/hyperlink" Target="https://www.legis.iowa.gov/docs/iac/rule/281.98.13.pdf"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Gradient%20(5).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9A815-AF5D-45EC-9B20-7024A95B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Gradient (5).dotx</Template>
  <TotalTime>1</TotalTime>
  <Pages>25</Pages>
  <Words>7959</Words>
  <Characters>45052</Characters>
  <Application>Microsoft Office Word</Application>
  <DocSecurity>0</DocSecurity>
  <Lines>1126</Lines>
  <Paragraphs>465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52546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SWVPP Application Packet</dc:title>
  <dc:creator>Albers, Lisa [IDOE]</dc:creator>
  <cp:lastModifiedBy>Albers, Lisa [IDOE]</cp:lastModifiedBy>
  <cp:revision>2</cp:revision>
  <cp:lastPrinted>2018-10-03T14:49:00Z</cp:lastPrinted>
  <dcterms:created xsi:type="dcterms:W3CDTF">2026-03-23T20:06:00Z</dcterms:created>
  <dcterms:modified xsi:type="dcterms:W3CDTF">2026-03-23T20:06:00Z</dcterms:modified>
</cp:coreProperties>
</file>